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18CF5" w14:textId="77777777" w:rsidR="00E608AC" w:rsidRDefault="00577336">
      <w:pPr>
        <w:pStyle w:val="Title"/>
      </w:pPr>
      <w:bookmarkStart w:id="0" w:name="_GoBack"/>
      <w:bookmarkEnd w:id="0"/>
      <w:r>
        <w:t>HMRC - OT10350 - PRT: Decommissioning - Allowable Expenditure: Abandonment Guarantees: Payments Under Guarantees</w:t>
      </w:r>
    </w:p>
    <w:p w14:paraId="39497922" w14:textId="77777777" w:rsidR="00E608AC" w:rsidRDefault="00577336">
      <w:r>
        <w:t>FA91\S105</w:t>
      </w:r>
    </w:p>
    <w:p w14:paraId="52B8D6EE" w14:textId="77777777" w:rsidR="00E608AC" w:rsidRDefault="00577336">
      <w:r>
        <w:t xml:space="preserve">Under FA91\S105(1), expenditure met directly or indirectly by the participator out of a guarantee payment (i.e. a payment </w:t>
      </w:r>
      <w:r>
        <w:t>received on or after 19 March 1991 and made by a guarantor under an abandonment guarantee) is not allowable. It is not treated as incurred by the participator, or any other participator, in the field.</w:t>
      </w:r>
    </w:p>
    <w:p w14:paraId="181A508A" w14:textId="77777777" w:rsidR="00E608AC" w:rsidRDefault="00577336">
      <w:r>
        <w:t>FA91\S105(2) applies where a guarantee payment is not i</w:t>
      </w:r>
      <w:r>
        <w:t>mmediately used in meeting the relevant field expenditure but is instead invested by the participator in a fund or account. If this expenditure is subsequently paid out of the fund or account then the expenditure for purposes of subsection (1) is so much o</w:t>
      </w:r>
      <w:r>
        <w:t>f it as can be attributed on a just and reasonable basis to the payment.</w:t>
      </w:r>
    </w:p>
    <w:p w14:paraId="44907D13" w14:textId="77777777" w:rsidR="00E608AC" w:rsidRDefault="00577336">
      <w:r>
        <w:t>See OT10400 where the payment is reimbursed.</w:t>
      </w:r>
    </w:p>
    <w:p w14:paraId="761B0B8E" w14:textId="77777777" w:rsidR="00E608AC" w:rsidRDefault="00577336">
      <w:r>
        <w:t xml:space="preserve"> Previous page</w:t>
      </w:r>
    </w:p>
    <w:p w14:paraId="069735A2" w14:textId="77777777" w:rsidR="00E608AC" w:rsidRDefault="00577336">
      <w:r>
        <w:t xml:space="preserve"> Next page</w:t>
      </w:r>
    </w:p>
    <w:sectPr w:rsidR="00E608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049E"/>
    <w:rsid w:val="00577336"/>
    <w:rsid w:val="00650A1E"/>
    <w:rsid w:val="00913796"/>
    <w:rsid w:val="00AA1D8D"/>
    <w:rsid w:val="00B47730"/>
    <w:rsid w:val="00CB0664"/>
    <w:rsid w:val="00E608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48DBDD4-C0BD-4A1D-AAC6-B34BEE0B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773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2A2C5D-8540-46E8-9136-CA5E6F4CA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2019-10-24T23:58:00Z</dcterms:modified>
  <cp:category/>
</cp:coreProperties>
</file>