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E994" w14:textId="77777777" w:rsidR="00F75B7E" w:rsidRDefault="00D549BF">
      <w:pPr>
        <w:pStyle w:val="Title"/>
      </w:pPr>
      <w:bookmarkStart w:id="0" w:name="_GoBack"/>
      <w:bookmarkEnd w:id="0"/>
      <w:r>
        <w:t>HMRC - OT14640 - Transactions - Types Of Expenditure Affected And The Time Expenditure Was Incurred</w:t>
      </w:r>
    </w:p>
    <w:p w14:paraId="2725A4F7" w14:textId="77777777" w:rsidR="00F75B7E" w:rsidRDefault="00D549BF">
      <w:r>
        <w:t>The provisions apply to expenditure</w:t>
      </w:r>
    </w:p>
    <w:p w14:paraId="6A36552B" w14:textId="77777777" w:rsidR="00F75B7E" w:rsidRDefault="00D549BF">
      <w:r>
        <w:t xml:space="preserve">Incurred in acquiring, bringing into existence or enhancing the value of an asset </w:t>
      </w:r>
      <w:r>
        <w:t>(OTA75\Sch4\Para2((1)).</w:t>
      </w:r>
    </w:p>
    <w:p w14:paraId="416E50BA" w14:textId="77777777" w:rsidR="00F75B7E" w:rsidRDefault="00D549BF">
      <w:r>
        <w:t>Incurred in acquiring, bringing into existence or enhancing the value of an interest in an asset (OTA75\Sch4\Para2((3)).</w:t>
      </w:r>
    </w:p>
    <w:p w14:paraId="401BBDF2" w14:textId="77777777" w:rsidR="00F75B7E" w:rsidRDefault="00D549BF">
      <w:r>
        <w:t>Incurred in respect of the use of an asset which includes renting and hiring (OTA75\Sch4\Para2(4)(a)).</w:t>
      </w:r>
    </w:p>
    <w:p w14:paraId="0352C69B" w14:textId="77777777" w:rsidR="00F75B7E" w:rsidRDefault="00D549BF">
      <w:r>
        <w:t>Incurred</w:t>
      </w:r>
      <w:r>
        <w:t xml:space="preserve"> in respect of the provision of services or business facilities of whatever kind in connection with the use, otherwise than by that person, of an asset (OTA75\Sch4\Para2(4)(b)).</w:t>
      </w:r>
    </w:p>
    <w:p w14:paraId="1999EC0C" w14:textId="77777777" w:rsidR="00F75B7E" w:rsidRDefault="00D549BF">
      <w:r>
        <w:t>The provisions of OTA75\Sch4\Para1 and OTA75\Sch4\Para2, which include expendi</w:t>
      </w:r>
      <w:r>
        <w:t>ture in (1) above, are applied with any necessary modification to bring within the scope of the rule different types of expenditure mentioned in categories (2), (3) and (4) above.</w:t>
      </w:r>
    </w:p>
    <w:p w14:paraId="410143A1" w14:textId="77777777" w:rsidR="00F75B7E" w:rsidRDefault="00D549BF">
      <w:r>
        <w:t>Timing:</w:t>
      </w:r>
    </w:p>
    <w:p w14:paraId="688C5BF7" w14:textId="77777777" w:rsidR="00F75B7E" w:rsidRDefault="00D549BF">
      <w:r>
        <w:t>In determining what expenditure has at any time been incurred, the r</w:t>
      </w:r>
      <w:r>
        <w:t>ules in FA93\S191(1) - (3) for determining when expenditure is incurred are applied to any OTA75\Sch4\Para2 transaction taking place after 15th March 1993 OTA75\Sch4\Para2(1)(1A)) - (see OT14500).</w:t>
      </w:r>
    </w:p>
    <w:p w14:paraId="6BB102D2" w14:textId="77777777" w:rsidR="00F75B7E" w:rsidRDefault="00D549BF">
      <w:r>
        <w:t xml:space="preserve"> Previous page</w:t>
      </w:r>
    </w:p>
    <w:p w14:paraId="00C6284E" w14:textId="77777777" w:rsidR="00F75B7E" w:rsidRDefault="00D549BF">
      <w:r>
        <w:t xml:space="preserve"> Next page</w:t>
      </w:r>
    </w:p>
    <w:sectPr w:rsidR="00F75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C8E"/>
    <w:rsid w:val="0015074B"/>
    <w:rsid w:val="0029639D"/>
    <w:rsid w:val="00326F90"/>
    <w:rsid w:val="003571A7"/>
    <w:rsid w:val="006B749B"/>
    <w:rsid w:val="00AA1D8D"/>
    <w:rsid w:val="00B47730"/>
    <w:rsid w:val="00CB0664"/>
    <w:rsid w:val="00D549BF"/>
    <w:rsid w:val="00F75B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D884BF-12E4-437F-903D-9FFF1786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4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E0D17-F8FD-4FA8-9BED-D1B3213C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2019-10-24T23:58:00Z</dcterms:modified>
  <cp:category/>
</cp:coreProperties>
</file>