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F63C" w14:textId="77777777" w:rsidR="00F45E81" w:rsidRDefault="006E4B4E">
      <w:pPr>
        <w:pStyle w:val="Title"/>
      </w:pPr>
      <w:bookmarkStart w:id="0" w:name="_GoBack"/>
      <w:bookmarkEnd w:id="0"/>
      <w:r>
        <w:t>HMRC - OT15010 - Receipts - Outline</w:t>
      </w:r>
    </w:p>
    <w:p w14:paraId="56DB1830" w14:textId="77777777" w:rsidR="00F45E81" w:rsidRDefault="006E4B4E">
      <w:r>
        <w:t xml:space="preserve">The amounts chargeable to PRT include tariff receipts (see OT15025) and disposal receipts (see OT15060) as defined in OTA83\S6 and OTA83\S7 respectively. PRT is not chargeable on tax-exempt tariffing receipts </w:t>
      </w:r>
      <w:r>
        <w:t>(OT15800).</w:t>
      </w:r>
    </w:p>
    <w:p w14:paraId="2E3BD2B7" w14:textId="77777777" w:rsidR="00F45E81" w:rsidRDefault="006E4B4E">
      <w:r>
        <w:t>A participator is required by OTA83\S10 to include full details of its share of any tariff or disposal receipts of the field in its return for that field for the period. These details include</w:t>
      </w:r>
    </w:p>
    <w:p w14:paraId="480F71D3" w14:textId="77777777" w:rsidR="00F45E81" w:rsidRDefault="006E4B4E">
      <w:r>
        <w:t>the amount or value of the receipts of the participat</w:t>
      </w:r>
      <w:r>
        <w:t>or that are attributable to the field for the chargeable period,</w:t>
      </w:r>
    </w:p>
    <w:p w14:paraId="138E8019" w14:textId="77777777" w:rsidR="00F45E81" w:rsidRDefault="006E4B4E">
      <w:r>
        <w:t>the source of the tariff or disposal receipts,</w:t>
      </w:r>
    </w:p>
    <w:p w14:paraId="5CD50DC1" w14:textId="77777777" w:rsidR="00F45E81" w:rsidRDefault="006E4B4E">
      <w:r>
        <w:t>and the assets to which the tariff or disposal receipts refer.</w:t>
      </w:r>
    </w:p>
    <w:p w14:paraId="747D9AAC" w14:textId="77777777" w:rsidR="00F45E81" w:rsidRDefault="006E4B4E">
      <w:r>
        <w:t xml:space="preserve"> Next page</w:t>
      </w:r>
    </w:p>
    <w:sectPr w:rsidR="00F45E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C52"/>
    <w:rsid w:val="006E4B4E"/>
    <w:rsid w:val="00785E05"/>
    <w:rsid w:val="00AA1D8D"/>
    <w:rsid w:val="00B47730"/>
    <w:rsid w:val="00C72749"/>
    <w:rsid w:val="00CB0664"/>
    <w:rsid w:val="00F45E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AF9EBC7-F82D-46EA-BC5B-4B445866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E4B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D09C2-D979-4C8E-979A-DED2F6E1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2019-10-25T03:01:00Z</dcterms:modified>
  <cp:category/>
</cp:coreProperties>
</file>