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74FB8" w14:textId="77777777" w:rsidR="00C72110" w:rsidRDefault="00F20F27">
      <w:pPr>
        <w:pStyle w:val="Title"/>
      </w:pPr>
      <w:bookmarkStart w:id="0" w:name="_GoBack"/>
      <w:bookmarkEnd w:id="0"/>
      <w:r>
        <w:t>HMRC - OT30011 - Licences For Exploration And Exploitation - Onshore Licences</w:t>
      </w:r>
    </w:p>
    <w:p w14:paraId="776A3BA1" w14:textId="77777777" w:rsidR="00C72110" w:rsidRDefault="00F20F27">
      <w:r>
        <w:t xml:space="preserve">The Onshore regime applies in Great Britain to all territory above low water mark and within “bay closing lines” as defined in regulations; a separate regime is operated in </w:t>
      </w:r>
      <w:r>
        <w:t xml:space="preserve">Northern Ireland. The Petroleum (Production) (Landward Areas) Regulations 1995 introduced a single licence, the Petroleum Exploration and Development Licence (PEDL), as the principal Onshore Licence to replace the previous four licence system that covered </w:t>
      </w:r>
      <w:r>
        <w:t>the various stages of the full development cycle - exploration, appraisal, development and production.</w:t>
      </w:r>
    </w:p>
    <w:p w14:paraId="417E7E02" w14:textId="77777777" w:rsidR="00C72110" w:rsidRDefault="00F20F27">
      <w:r>
        <w:t>There are two other Onshore Licences:</w:t>
      </w:r>
    </w:p>
    <w:p w14:paraId="2CB4E992" w14:textId="77777777" w:rsidR="00C72110" w:rsidRDefault="00F20F27">
      <w:r>
        <w:t>Supplementary Seismic Survey Licences (SSSLs) which allow seismic acquisition to extend slightly beyond the license</w:t>
      </w:r>
      <w:r>
        <w:t>d area, and</w:t>
      </w:r>
    </w:p>
    <w:p w14:paraId="33714D86" w14:textId="77777777" w:rsidR="00C72110" w:rsidRDefault="00F20F27">
      <w:r>
        <w:t>Methane Drainage Licences (MDLs) which allow mine operators to extract gas from workings for safety reasons. Other Coalbed Methane projects require full PEDLs.</w:t>
      </w:r>
    </w:p>
    <w:p w14:paraId="1CB7CC19" w14:textId="77777777" w:rsidR="00C72110" w:rsidRDefault="00F20F27">
      <w:r>
        <w:t>Five older types of licence are also currently valid but not now issued:</w:t>
      </w:r>
    </w:p>
    <w:p w14:paraId="521D9A52" w14:textId="77777777" w:rsidR="00C72110" w:rsidRDefault="00F20F27">
      <w:r>
        <w:t>Mining Lice</w:t>
      </w:r>
      <w:r>
        <w:t>nces (MLs), issued during or before 1967;</w:t>
      </w:r>
    </w:p>
    <w:p w14:paraId="54B62151" w14:textId="77777777" w:rsidR="00C72110" w:rsidRDefault="00F20F27">
      <w:r>
        <w:t>Production Licences (PLs), issued between 1968 and 1984;</w:t>
      </w:r>
    </w:p>
    <w:p w14:paraId="6A28FEFC" w14:textId="77777777" w:rsidR="00C72110" w:rsidRDefault="00F20F27">
      <w:r>
        <w:t>and three types of licence introduced in 1984 to cover the identifiable stages of activity:</w:t>
      </w:r>
    </w:p>
    <w:p w14:paraId="41CAEC3A" w14:textId="77777777" w:rsidR="00C72110" w:rsidRDefault="00F20F27">
      <w:r>
        <w:t>Exploration Licences (EXLs);</w:t>
      </w:r>
    </w:p>
    <w:p w14:paraId="20D54F61" w14:textId="77777777" w:rsidR="00C72110" w:rsidRDefault="00F20F27">
      <w:r>
        <w:t>Appraisal Licences (ALs); and</w:t>
      </w:r>
    </w:p>
    <w:p w14:paraId="3252FBB4" w14:textId="77777777" w:rsidR="00C72110" w:rsidRDefault="00F20F27">
      <w:r>
        <w:t>Develo</w:t>
      </w:r>
      <w:r>
        <w:t>pment Licences (DLs).</w:t>
      </w:r>
    </w:p>
    <w:p w14:paraId="348EFC76" w14:textId="77777777" w:rsidR="00C72110" w:rsidRDefault="00F20F27">
      <w:r>
        <w:t>Further information on Licences can be found on the DECC website which can be found at https://www.og.decc.gov.uk/.</w:t>
      </w:r>
    </w:p>
    <w:p w14:paraId="6C780D10" w14:textId="77777777" w:rsidR="00C72110" w:rsidRDefault="00F20F27">
      <w:r>
        <w:t xml:space="preserve"> Previous page</w:t>
      </w:r>
    </w:p>
    <w:p w14:paraId="549A029E" w14:textId="77777777" w:rsidR="00C72110" w:rsidRDefault="00F20F27">
      <w:r>
        <w:t xml:space="preserve"> Next page</w:t>
      </w:r>
    </w:p>
    <w:sectPr w:rsidR="00C721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FF9"/>
    <w:rsid w:val="00AA1D8D"/>
    <w:rsid w:val="00B47730"/>
    <w:rsid w:val="00C72110"/>
    <w:rsid w:val="00CB0664"/>
    <w:rsid w:val="00CD77CE"/>
    <w:rsid w:val="00EE78D4"/>
    <w:rsid w:val="00F20F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C979F3A-21FA-4E08-BF97-B25F284C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0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3E550-BBDC-4230-91B1-EA6F380A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2019-10-25T00:34:00Z</dcterms:modified>
  <cp:category/>
</cp:coreProperties>
</file>