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1BDDB" w14:textId="77777777" w:rsidR="005206AA" w:rsidRDefault="008C2EA9">
      <w:pPr>
        <w:pStyle w:val="Title"/>
      </w:pPr>
      <w:bookmarkStart w:id="0" w:name="_GoBack"/>
      <w:bookmarkEnd w:id="0"/>
      <w:r>
        <w:t>HMRC - OT30077 - Computational Points - Definition Of A Part Disposal</w:t>
      </w:r>
    </w:p>
    <w:p w14:paraId="7DDD35AD" w14:textId="77777777" w:rsidR="005206AA" w:rsidRDefault="008C2EA9">
      <w:r>
        <w:t xml:space="preserve">TGCA92\S196(5A) includes a definition of part disposal. References in TCGA92\S194 and TCGA92\S195 to part disposals include references to the disposal of any interest in a </w:t>
      </w:r>
      <w:r>
        <w:t>licence.</w:t>
      </w:r>
    </w:p>
    <w:p w14:paraId="2A612AC1" w14:textId="77777777" w:rsidR="005206AA" w:rsidRDefault="008C2EA9">
      <w:r>
        <w:t>Part disposals of a licence encompass certain types of background agreements where the seller retains an interest in the licence.</w:t>
      </w:r>
    </w:p>
    <w:p w14:paraId="6CB20028" w14:textId="77777777" w:rsidR="005206AA" w:rsidRDefault="008C2EA9">
      <w:r>
        <w:t xml:space="preserve"> Previous page</w:t>
      </w:r>
    </w:p>
    <w:p w14:paraId="03BCFAC4" w14:textId="77777777" w:rsidR="005206AA" w:rsidRDefault="008C2EA9">
      <w:r>
        <w:t xml:space="preserve"> Next page</w:t>
      </w:r>
    </w:p>
    <w:sectPr w:rsidR="005206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06AA"/>
    <w:rsid w:val="008C2EA9"/>
    <w:rsid w:val="00AA1D8D"/>
    <w:rsid w:val="00AB01F9"/>
    <w:rsid w:val="00AB1C3D"/>
    <w:rsid w:val="00B47730"/>
    <w:rsid w:val="00CB0664"/>
    <w:rsid w:val="00E30C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ED13ABB-D851-4D41-BA72-D1079CE1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C2E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E02917-2E96-40C6-98C7-6025AA1E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2019-10-25T03:27:00Z</dcterms:modified>
  <cp:category/>
</cp:coreProperties>
</file>