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F887A" w14:textId="77777777" w:rsidR="00F74468" w:rsidRDefault="007310A7">
      <w:pPr>
        <w:pStyle w:val="Title"/>
      </w:pPr>
      <w:bookmarkStart w:id="0" w:name="_GoBack"/>
      <w:bookmarkEnd w:id="0"/>
      <w:r>
        <w:t>HMRC - OT30136 - Licence Swaps - Licence Only Consideration - Disposals Made On Or After 22 April 2009</w:t>
      </w:r>
    </w:p>
    <w:p w14:paraId="14A35FFA" w14:textId="77777777" w:rsidR="00F74468" w:rsidRDefault="007310A7">
      <w:r>
        <w:t>FA2009 introduced legislation to facilitate the transfer of oil licences.</w:t>
      </w:r>
    </w:p>
    <w:p w14:paraId="5AA5C160" w14:textId="77777777" w:rsidR="00F74468" w:rsidRDefault="007310A7">
      <w:r>
        <w:t>Where</w:t>
      </w:r>
    </w:p>
    <w:p w14:paraId="23F87720" w14:textId="77777777" w:rsidR="00F74468" w:rsidRDefault="007310A7">
      <w:r>
        <w:t xml:space="preserve">two companies each dispose of one or more UK licences to each other by </w:t>
      </w:r>
      <w:r>
        <w:t>way of a bargain at arm’s length,</w:t>
      </w:r>
    </w:p>
    <w:p w14:paraId="0DFED05C" w14:textId="77777777" w:rsidR="00F74468" w:rsidRDefault="007310A7">
      <w:r>
        <w:t>at least one of the licences relates to a developed area, and</w:t>
      </w:r>
    </w:p>
    <w:p w14:paraId="038C02B6" w14:textId="77777777" w:rsidR="00F74468" w:rsidRDefault="007310A7">
      <w:r>
        <w:t>the licences are the only consideration given,</w:t>
      </w:r>
    </w:p>
    <w:p w14:paraId="2D50B6D1" w14:textId="77777777" w:rsidR="00F74468" w:rsidRDefault="007310A7">
      <w:r>
        <w:t>each company is treated as if it had disposed of each licence for a consideration of such amount as gives rise to</w:t>
      </w:r>
      <w:r>
        <w:t xml:space="preserve"> neither a gain nor a loss. Such a transaction is described as a ‘licence-consideration’ swap. (TCGA92\S195B).</w:t>
      </w:r>
    </w:p>
    <w:p w14:paraId="0C823A55" w14:textId="77777777" w:rsidR="00F74468" w:rsidRDefault="007310A7">
      <w:r>
        <w:t>This no gain/no loss disposal is not included in the list of ‘the no gain/no loss provisions’ in TCGA92\S288(3A).</w:t>
      </w:r>
    </w:p>
    <w:p w14:paraId="7B049083" w14:textId="77777777" w:rsidR="00F74468" w:rsidRDefault="007310A7">
      <w:r>
        <w:t>Where the company acquires only</w:t>
      </w:r>
      <w:r>
        <w:t xml:space="preserve"> one licence, the company is to be treated as if it had acquired the licence for a consideration of the same amount as the deemed disposal consideration.</w:t>
      </w:r>
    </w:p>
    <w:p w14:paraId="7928F649" w14:textId="77777777" w:rsidR="00F74468" w:rsidRDefault="007310A7">
      <w:r>
        <w:t>Where the company acquires more than one licence, the deemed acquisition cost for each licence is that</w:t>
      </w:r>
      <w:r>
        <w:t xml:space="preserve"> fraction of the deemed disposal consideration that the value of the licence acquired bears to the total value of all the licences acquired.</w:t>
      </w:r>
    </w:p>
    <w:p w14:paraId="337D42BC" w14:textId="77777777" w:rsidR="00F74468" w:rsidRDefault="007310A7">
      <w:r>
        <w:t>See OT30139 for the tax treatment of expenditure incurred by a company on a licence disposed of under a licence-con</w:t>
      </w:r>
      <w:r>
        <w:t>sideration swap and reimbursed by the company to whom the disposal is made.</w:t>
      </w:r>
    </w:p>
    <w:p w14:paraId="6775F5A5" w14:textId="77777777" w:rsidR="00F74468" w:rsidRDefault="007310A7">
      <w:r>
        <w:t xml:space="preserve"> Previous page</w:t>
      </w:r>
    </w:p>
    <w:p w14:paraId="335DA27E" w14:textId="77777777" w:rsidR="00F74468" w:rsidRDefault="007310A7">
      <w:r>
        <w:t xml:space="preserve"> Next page</w:t>
      </w:r>
    </w:p>
    <w:sectPr w:rsidR="00F744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40D0"/>
    <w:rsid w:val="0029639D"/>
    <w:rsid w:val="00326F90"/>
    <w:rsid w:val="003423BB"/>
    <w:rsid w:val="007310A7"/>
    <w:rsid w:val="00AA1D8D"/>
    <w:rsid w:val="00B47730"/>
    <w:rsid w:val="00CB0664"/>
    <w:rsid w:val="00EC1FF0"/>
    <w:rsid w:val="00F744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D97EE83-80E7-45DD-A4CC-15B02005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310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BCE792-4746-495F-858E-C67A5EA56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2019-10-25T03:02:00Z</dcterms:modified>
  <cp:category/>
</cp:coreProperties>
</file>