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FF2F4" w14:textId="77777777" w:rsidR="0015021C" w:rsidRDefault="009E737E">
      <w:pPr>
        <w:pStyle w:val="Title"/>
      </w:pPr>
      <w:bookmarkStart w:id="0" w:name="_GoBack"/>
      <w:bookmarkEnd w:id="0"/>
      <w:r>
        <w:t>HMRC - STSM022040 - Stamp Duty: Reasons For Adjudication</w:t>
      </w:r>
    </w:p>
    <w:p w14:paraId="79A84318" w14:textId="77777777" w:rsidR="0015021C" w:rsidRDefault="009E737E">
      <w:r>
        <w:t>There are many reasons why adjudication could be requested. These include:</w:t>
      </w:r>
    </w:p>
    <w:p w14:paraId="4722E25C" w14:textId="77777777" w:rsidR="0015021C" w:rsidRDefault="009E737E">
      <w:r>
        <w:t>the applicant requires certainty about the amount of duty, if any, payable</w:t>
      </w:r>
    </w:p>
    <w:p w14:paraId="2052B9F7" w14:textId="77777777" w:rsidR="0015021C" w:rsidRDefault="009E737E">
      <w:r>
        <w:t xml:space="preserve">the applicant disputes our </w:t>
      </w:r>
      <w:r>
        <w:t>calculation of duty and wishes to appeal. See STSM022090</w:t>
      </w:r>
    </w:p>
    <w:p w14:paraId="20B50AB4" w14:textId="77777777" w:rsidR="0015021C" w:rsidRDefault="009E737E">
      <w:r>
        <w:t>the applicant wants to satisfy a third party that the document is duly stamped</w:t>
      </w:r>
    </w:p>
    <w:p w14:paraId="5C686A4A" w14:textId="77777777" w:rsidR="0015021C" w:rsidRDefault="009E737E">
      <w:r>
        <w:t>the Land Registry or a company registrar has demanded that the customer have the document adjudicated before it is regis</w:t>
      </w:r>
      <w:r>
        <w:t>tered to ensure there will be no breach of Section 17 of the Stamp Act 1891.</w:t>
      </w:r>
    </w:p>
    <w:p w14:paraId="2CC27CFD" w14:textId="77777777" w:rsidR="0015021C" w:rsidRDefault="009E737E">
      <w:r>
        <w:t>Stamp Duty (SD) is charged by reference to the value of some stocks or marketable securities as part or all of the chargeable consideration; adjudication allows this value to be a</w:t>
      </w:r>
      <w:r>
        <w:t>greed (but for the purpose of calculating the duty on that transaction only on a non-prejudicial basis)</w:t>
      </w:r>
    </w:p>
    <w:p w14:paraId="3C41C329" w14:textId="77777777" w:rsidR="0015021C" w:rsidRDefault="009E737E">
      <w:r>
        <w:t>a document has been produced in evidence and the Court has required some party or his solicitor to undertake to have it stamped</w:t>
      </w:r>
    </w:p>
    <w:p w14:paraId="41E8E026" w14:textId="77777777" w:rsidR="0015021C" w:rsidRDefault="009E737E">
      <w:r>
        <w:t>the instrument of transf</w:t>
      </w:r>
      <w:r>
        <w:t>er is a Court Order which requires Adjudication.</w:t>
      </w:r>
    </w:p>
    <w:p w14:paraId="1DEBECFF" w14:textId="77777777" w:rsidR="0015021C" w:rsidRDefault="009E737E">
      <w:r>
        <w:t>relief is claimed and it is a condition of the legislation</w:t>
      </w:r>
    </w:p>
    <w:p w14:paraId="7EEFA848" w14:textId="77777777" w:rsidR="0015021C" w:rsidRDefault="009E737E">
      <w:r>
        <w:t>exemption is claimed and it is a condition of the legislation.</w:t>
      </w:r>
    </w:p>
    <w:p w14:paraId="4B17D475" w14:textId="77777777" w:rsidR="0015021C" w:rsidRDefault="009E737E">
      <w:r>
        <w:t xml:space="preserve"> Previous page</w:t>
      </w:r>
    </w:p>
    <w:p w14:paraId="6C3E618C" w14:textId="77777777" w:rsidR="0015021C" w:rsidRDefault="009E737E">
      <w:r>
        <w:t xml:space="preserve"> Next page</w:t>
      </w:r>
    </w:p>
    <w:sectPr w:rsidR="001502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21C"/>
    <w:rsid w:val="0015074B"/>
    <w:rsid w:val="0029639D"/>
    <w:rsid w:val="00326F90"/>
    <w:rsid w:val="00640078"/>
    <w:rsid w:val="00821E99"/>
    <w:rsid w:val="009E737E"/>
    <w:rsid w:val="00AA1D8D"/>
    <w:rsid w:val="00B47730"/>
    <w:rsid w:val="00CA74E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8036636-9A3F-4790-9783-2ED414D7C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9E73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3BA653-D554-4D40-86F4-86D899E32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2019-10-25T03:48:00Z</dcterms:modified>
  <cp:category/>
</cp:coreProperties>
</file>