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50BAA" w14:textId="77777777" w:rsidR="00AC40AB" w:rsidRDefault="00C11507">
      <w:pPr>
        <w:pStyle w:val="Title"/>
      </w:pPr>
      <w:bookmarkStart w:id="0" w:name="_GoBack"/>
      <w:bookmarkEnd w:id="0"/>
      <w:r>
        <w:t>HMRC - STSM041270 - Exemptions: Growth Market Shares - SDRT Exemption</w:t>
      </w:r>
    </w:p>
    <w:p w14:paraId="35BD6914" w14:textId="77777777" w:rsidR="00AC40AB" w:rsidRDefault="00C11507">
      <w:r>
        <w:t>FA2014/SCH24 amends s99 FA 1986 to exempt from the SDRT charge, securities admitted to trading on a recognised growth market but not listed on any recognised stock exchange.</w:t>
      </w:r>
    </w:p>
    <w:p w14:paraId="3E74E288" w14:textId="77777777" w:rsidR="00AC40AB" w:rsidRDefault="00C11507">
      <w:r>
        <w:t>‘Admitted to trading’ refers to the admission to trading of securities on a market in accordance with the rules of that market.</w:t>
      </w:r>
    </w:p>
    <w:p w14:paraId="25235313" w14:textId="77777777" w:rsidR="00AC40AB" w:rsidRDefault="00C11507">
      <w:r>
        <w:t>‘Listed’ is defined at s1005(3)-(5) Income Tax Act 2007 - broadly it means listed on a recognised stock exchange and included in</w:t>
      </w:r>
      <w:r>
        <w:t xml:space="preserve"> an official list</w:t>
      </w:r>
    </w:p>
    <w:p w14:paraId="5736C74F" w14:textId="77777777" w:rsidR="00AC40AB" w:rsidRDefault="00C11507">
      <w:r>
        <w:t>A list of recognised stock exchanges can be seen at HM Revenue &amp; Customs: recognised stock exchanges. (please see ). Tables 1 and 2 show which exchanges are recognised stock exchanges.</w:t>
      </w:r>
    </w:p>
    <w:p w14:paraId="6B88FF82" w14:textId="77777777" w:rsidR="00AC40AB" w:rsidRDefault="00C11507">
      <w:r>
        <w:t xml:space="preserve">A list of recognised growth markets can be viewed at </w:t>
      </w:r>
      <w:r>
        <w:t>STSM041330</w:t>
      </w:r>
    </w:p>
    <w:p w14:paraId="01BF07F4" w14:textId="77777777" w:rsidR="00AC40AB" w:rsidRDefault="00C11507">
      <w:r>
        <w:t>The exemption applies from 28 April 2014.</w:t>
      </w:r>
    </w:p>
    <w:p w14:paraId="18A0DA82" w14:textId="77777777" w:rsidR="00AC40AB" w:rsidRDefault="00C11507">
      <w:r>
        <w:t>Eligible securities qualify for the exemption wherever they are traded and will be designated as exempt for SDRT in CREST (the system that settles transactions and collects SDRT) at a static data level.</w:t>
      </w:r>
    </w:p>
    <w:p w14:paraId="6DEB6FEA" w14:textId="77777777" w:rsidR="00AC40AB" w:rsidRDefault="00C11507">
      <w:r>
        <w:t>Euroclear UK &amp; Ireland (EUI), the company that operates CREST, maintains a list of securities which are eligible for the exemption. The list can be viewed by accessing the EUI website: Euroclear/growth market stamp exemption @ .</w:t>
      </w:r>
    </w:p>
    <w:p w14:paraId="7C3147CF" w14:textId="77777777" w:rsidR="00AC40AB" w:rsidRDefault="00C11507">
      <w:r>
        <w:t>To ensure its securities ar</w:t>
      </w:r>
      <w:r>
        <w:t>e correctly flagged in CREST, a company should complete and submit any self-certificate/notification required by the recognised growth market concerned or EUI.</w:t>
      </w:r>
    </w:p>
    <w:p w14:paraId="099CCE4F" w14:textId="77777777" w:rsidR="00AC40AB" w:rsidRDefault="00C11507">
      <w:r>
        <w:t>It’s possible that a customer purchased eligible securities, but was charged stamp taxes, for in</w:t>
      </w:r>
      <w:r>
        <w:t>stance between a security becoming eligible for the exemption and the CREST settlement system being updated. A customer who purchased eligible securities and was charged SDRT incorrectly, should apply to the Birmingham Stamp Office for a refund. There’s gu</w:t>
      </w:r>
      <w:r>
        <w:t>idance on how to do this on theHMRC website ()</w:t>
      </w:r>
    </w:p>
    <w:p w14:paraId="5FA354C9" w14:textId="77777777" w:rsidR="00AC40AB" w:rsidRDefault="00C11507">
      <w:r>
        <w:t>A customer may have purchased securities for which exemption was incorrectly claimed when inputting the details of the transaction into CREST. In such cases, a CREST member may be able to cancel the transactio</w:t>
      </w:r>
      <w:r>
        <w:t xml:space="preserve">n and re-instruct with the correct stamp payable flag; or pay on a non-settling own account transfer (NC OAT); or account for SDRT outside of </w:t>
      </w:r>
      <w:r>
        <w:lastRenderedPageBreak/>
        <w:t>CREST, making payment directly to HMRC. Further details about paying SDRT: Pay Stamp Duty Reserve Tax - Detailed g</w:t>
      </w:r>
      <w:r>
        <w:t>uidance -GOV.UK (https://www.gov.uk/pay-stamp-duty-reserve-tax)</w:t>
      </w:r>
    </w:p>
    <w:p w14:paraId="17F883AE" w14:textId="77777777" w:rsidR="00AC40AB" w:rsidRDefault="00C11507">
      <w:r>
        <w:t xml:space="preserve"> Previous page</w:t>
      </w:r>
    </w:p>
    <w:p w14:paraId="33E069D3" w14:textId="77777777" w:rsidR="00AC40AB" w:rsidRDefault="00C11507">
      <w:r>
        <w:t xml:space="preserve"> Next page</w:t>
      </w:r>
    </w:p>
    <w:sectPr w:rsidR="00AC40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70D2"/>
    <w:rsid w:val="0029639D"/>
    <w:rsid w:val="00326F90"/>
    <w:rsid w:val="00447147"/>
    <w:rsid w:val="00980E3C"/>
    <w:rsid w:val="00AA1D8D"/>
    <w:rsid w:val="00AC40AB"/>
    <w:rsid w:val="00B47730"/>
    <w:rsid w:val="00C1150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F6F37CF-B3A7-46B2-B696-7890E4E9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C115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BC89A3-F64B-459B-B697-6F4055DEE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2019-10-25T03:49:00Z</dcterms:modified>
  <cp:category/>
</cp:coreProperties>
</file>