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BD373" w14:textId="77777777" w:rsidR="00FB0E5F" w:rsidRDefault="00E5763E">
      <w:pPr>
        <w:pStyle w:val="Title"/>
      </w:pPr>
      <w:bookmarkStart w:id="0" w:name="_GoBack"/>
      <w:bookmarkEnd w:id="0"/>
      <w:r>
        <w:t>HMRC - STSM041300 - Exemptions: Growth Market Shares - Recognised Growth Markets - How To Qualify As A Recognised Growth Market - The Market Capitalisation Condition</w:t>
      </w:r>
    </w:p>
    <w:p w14:paraId="2E1BC263" w14:textId="77777777" w:rsidR="00FB0E5F" w:rsidRDefault="00E5763E">
      <w:r>
        <w:t xml:space="preserve">A market can apply to be a recognised growth market if it falls within the </w:t>
      </w:r>
      <w:r>
        <w:t>definition of a recognised stock exchange and meets one of two conditions see STSM041290.</w:t>
      </w:r>
    </w:p>
    <w:p w14:paraId="79FD211C" w14:textId="77777777" w:rsidR="00FB0E5F" w:rsidRDefault="00E5763E">
      <w:r>
        <w:t>Here are details about the market capitalisation condition (s99A(5)(a) FA 1986):</w:t>
      </w:r>
    </w:p>
    <w:p w14:paraId="7EEC2482" w14:textId="77777777" w:rsidR="00FB0E5F" w:rsidRDefault="00E5763E">
      <w:r>
        <w:t>The condition is that a majority of companies trading on the market must be companies</w:t>
      </w:r>
      <w:r>
        <w:t xml:space="preserve"> with market capitalisations of less than £170million.</w:t>
      </w:r>
    </w:p>
    <w:p w14:paraId="44417A73" w14:textId="77777777" w:rsidR="00FB0E5F" w:rsidRDefault="00E5763E">
      <w:r>
        <w:t>A company’s market capitalisation is calculated by taking the average of the closing market capitalisations of the company on the last trading day of each calendar month (or part of a calendar month) i</w:t>
      </w:r>
      <w:r>
        <w:t>n the qualifying period.</w:t>
      </w:r>
    </w:p>
    <w:p w14:paraId="1F0364EC" w14:textId="77777777" w:rsidR="00FB0E5F" w:rsidRDefault="00E5763E">
      <w:r>
        <w:t>The ‘qualifying period’ is the shorter of:</w:t>
      </w:r>
    </w:p>
    <w:p w14:paraId="60436EB9" w14:textId="77777777" w:rsidR="00FB0E5F" w:rsidRDefault="00E5763E">
      <w:r>
        <w:t>the last three calendar years preceding the relevant time; or</w:t>
      </w:r>
    </w:p>
    <w:p w14:paraId="15FBA9DE" w14:textId="77777777" w:rsidR="00FB0E5F" w:rsidRDefault="00E5763E">
      <w:r>
        <w:t>the period beginning with the day that the company is admitted to trading on the market and ending at the end of the last cale</w:t>
      </w:r>
      <w:r>
        <w:t>ndar year preceding the relevant time</w:t>
      </w:r>
    </w:p>
    <w:p w14:paraId="72B06A62" w14:textId="77777777" w:rsidR="00FB0E5F" w:rsidRDefault="00E5763E">
      <w:r>
        <w:t>A company is disregarded in the calculation where it is admitted to trading on the market in the calendar year in which the relevant time falls.</w:t>
      </w:r>
    </w:p>
    <w:p w14:paraId="74EE2F67" w14:textId="77777777" w:rsidR="00FB0E5F" w:rsidRDefault="00E5763E">
      <w:r>
        <w:t>The ‘relevant time’ is any time that the market qualifies.</w:t>
      </w:r>
    </w:p>
    <w:p w14:paraId="709D81B8" w14:textId="77777777" w:rsidR="00FB0E5F" w:rsidRDefault="00E5763E">
      <w:r>
        <w:t xml:space="preserve"> Previous page</w:t>
      </w:r>
    </w:p>
    <w:p w14:paraId="6586610F" w14:textId="77777777" w:rsidR="00FB0E5F" w:rsidRDefault="00E5763E">
      <w:r>
        <w:t xml:space="preserve"> Next page</w:t>
      </w:r>
    </w:p>
    <w:sectPr w:rsidR="00FB0E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C6C"/>
    <w:rsid w:val="0084778E"/>
    <w:rsid w:val="00AA1D8D"/>
    <w:rsid w:val="00B47730"/>
    <w:rsid w:val="00C4087A"/>
    <w:rsid w:val="00CB0664"/>
    <w:rsid w:val="00E5763E"/>
    <w:rsid w:val="00FB0E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38B01B4-F1D6-43B9-8D62-35D114E8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576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69AE28-F1C6-47E9-B4AA-F9E94EEB4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2019-10-25T00:17:00Z</dcterms:modified>
  <cp:category/>
</cp:coreProperties>
</file>