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BE686" w14:textId="77777777" w:rsidR="00F576B3" w:rsidRDefault="00E9701B">
      <w:pPr>
        <w:pStyle w:val="Title"/>
      </w:pPr>
      <w:bookmarkStart w:id="0" w:name="_GoBack"/>
      <w:bookmarkEnd w:id="0"/>
      <w:r>
        <w:t>HMRC - STSM071010 - Introduction: Types Of Company</w:t>
      </w:r>
    </w:p>
    <w:p w14:paraId="6B0771BA" w14:textId="77777777" w:rsidR="00F576B3" w:rsidRDefault="00E9701B">
      <w:r>
        <w:t>Although a handful of UK companies are incorporated by Royal Charter or separate Act of Parliament, most UK companies are incorporated by registration under the Companies Acts.</w:t>
      </w:r>
    </w:p>
    <w:p w14:paraId="17A2DE9D" w14:textId="77777777" w:rsidR="00F576B3" w:rsidRDefault="00E9701B">
      <w:r>
        <w:t xml:space="preserve">A limited </w:t>
      </w:r>
      <w:r>
        <w:t>liability company is one where the liability of the members of the company is limited either by shares or guarantee.</w:t>
      </w:r>
    </w:p>
    <w:p w14:paraId="5E42F231" w14:textId="77777777" w:rsidR="00F576B3" w:rsidRDefault="00E9701B">
      <w:r>
        <w:t>For a company limited by shares, the liability of the members is limited to any amount unpaid in respect of the shares. If the shares are f</w:t>
      </w:r>
      <w:r>
        <w:t>ully paid up, there is no further liability.</w:t>
      </w:r>
    </w:p>
    <w:p w14:paraId="495234BE" w14:textId="77777777" w:rsidR="00F576B3" w:rsidRDefault="00E9701B">
      <w:r>
        <w:t>In a company limited by guarantee, the liability of the shareholders is limited to the amount they agree to contribute in the event of a winding-up.</w:t>
      </w:r>
    </w:p>
    <w:p w14:paraId="71BE28EC" w14:textId="77777777" w:rsidR="00F576B3" w:rsidRDefault="00E9701B">
      <w:r>
        <w:t>Private companies (which have ‘limited’ at the end of their na</w:t>
      </w:r>
      <w:r>
        <w:t>me) differ from public limited companies (ending in ‘plc’) in that they are unable to raise capital by offering shares to the public.</w:t>
      </w:r>
    </w:p>
    <w:p w14:paraId="2734E603" w14:textId="77777777" w:rsidR="00F576B3" w:rsidRDefault="00E9701B">
      <w:r>
        <w:t>Public limited companies can offer shares to the public but can only be registered as such if their authorised share capit</w:t>
      </w:r>
      <w:r>
        <w:t>al is at least £50,000. Before commencing business, shares to the value of at least £50,000 must have been allotted and each share paid up to at least one quarter of its value.</w:t>
      </w:r>
    </w:p>
    <w:p w14:paraId="3368D9BB" w14:textId="77777777" w:rsidR="00F576B3" w:rsidRDefault="00E9701B">
      <w:r>
        <w:t xml:space="preserve"> Next page</w:t>
      </w:r>
    </w:p>
    <w:sectPr w:rsidR="00F576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3974"/>
    <w:rsid w:val="007438CE"/>
    <w:rsid w:val="00AA1D8D"/>
    <w:rsid w:val="00B47730"/>
    <w:rsid w:val="00CB0664"/>
    <w:rsid w:val="00E9701B"/>
    <w:rsid w:val="00F576B3"/>
    <w:rsid w:val="00FB02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71B888F-6DDD-486A-9550-65B73390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970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57B64D-2B90-4F2E-957E-8E1B5681B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2019-10-25T00:32:00Z</dcterms:modified>
  <cp:category/>
</cp:coreProperties>
</file>