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59DFE" w14:textId="77777777" w:rsidR="000F1F32" w:rsidRDefault="000225E5">
      <w:pPr>
        <w:pStyle w:val="Title"/>
      </w:pPr>
      <w:bookmarkStart w:id="0" w:name="_GoBack"/>
      <w:bookmarkEnd w:id="0"/>
      <w:r>
        <w:t>HMRC - STSM152030 - Calculation Of Interest</w:t>
      </w:r>
    </w:p>
    <w:p w14:paraId="317B0C11" w14:textId="77777777" w:rsidR="000F1F32" w:rsidRDefault="000225E5">
      <w:r>
        <w:t>The rate of interest applying to late payment of stamp duty is the rate applicable under FA89/S178 and is set by the Treasury.</w:t>
      </w:r>
    </w:p>
    <w:p w14:paraId="588AA624" w14:textId="77777777" w:rsidR="000F1F32" w:rsidRDefault="000225E5">
      <w:r>
        <w:t xml:space="preserve">No interest is payable if the interest totals less than £25. </w:t>
      </w:r>
      <w:r>
        <w:t>Calculations of interest are rounded down to the nearest multiple of £5.</w:t>
      </w:r>
    </w:p>
    <w:p w14:paraId="5A14953C" w14:textId="77777777" w:rsidR="000F1F32" w:rsidRDefault="000225E5">
      <w:r>
        <w:t xml:space="preserve"> Previous page</w:t>
      </w:r>
    </w:p>
    <w:p w14:paraId="62ADF6B0" w14:textId="77777777" w:rsidR="000F1F32" w:rsidRDefault="000225E5">
      <w:r>
        <w:t xml:space="preserve"> Next page</w:t>
      </w:r>
    </w:p>
    <w:sectPr w:rsidR="000F1F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5E5"/>
    <w:rsid w:val="00034616"/>
    <w:rsid w:val="0006063C"/>
    <w:rsid w:val="000F1F32"/>
    <w:rsid w:val="0015074B"/>
    <w:rsid w:val="001F3599"/>
    <w:rsid w:val="0029639D"/>
    <w:rsid w:val="00326F90"/>
    <w:rsid w:val="009D5E8F"/>
    <w:rsid w:val="00AA1D8D"/>
    <w:rsid w:val="00B47730"/>
    <w:rsid w:val="00C45D4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16DF253-E327-4BBC-91BD-BFAB9170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225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57276E-1615-48FB-A247-92863D45D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2019-10-25T02:26:00Z</dcterms:modified>
  <cp:category/>
</cp:coreProperties>
</file>