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VATSC01000 - Supply And Consideration: Audience</w:t>
      </w:r>
    </w:p>
    <w:p>
      <w:r>
        <w:t>This guidance is aimed at HMRC staff and should not be relied upon by businesses in calculating their taxes and / or duties.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