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02A7A" w14:textId="77777777" w:rsidR="001D27B3" w:rsidRDefault="003536FE">
      <w:pPr>
        <w:pStyle w:val="Title"/>
      </w:pPr>
      <w:bookmarkStart w:id="0" w:name="_GoBack"/>
      <w:bookmarkEnd w:id="0"/>
      <w:r>
        <w:t xml:space="preserve">HMRC - VATSC30000 - </w:t>
      </w:r>
      <w:ins w:id="1" w:author="Comparison" w:date="2019-10-24T23:28:00Z">
        <w:r>
          <w:t xml:space="preserve">VATSC Supply And </w:t>
        </w:r>
      </w:ins>
      <w:r>
        <w:t>Consideration</w:t>
      </w:r>
      <w:ins w:id="2" w:author="Comparison" w:date="2019-10-24T23:28:00Z">
        <w:r>
          <w:t xml:space="preserve"> VATSC30000</w:t>
        </w:r>
      </w:ins>
    </w:p>
    <w:p w14:paraId="27CA892D" w14:textId="77777777" w:rsidR="001D27B3" w:rsidRDefault="003536FE">
      <w:r>
        <w:t>VATSC30500    Definition of consideration</w:t>
      </w:r>
    </w:p>
    <w:p w14:paraId="1FFD4AC2" w14:textId="77777777" w:rsidR="001D27B3" w:rsidRDefault="003536FE">
      <w:r>
        <w:t>VATSC31000    Other indicators to establish whether there is consideration</w:t>
      </w:r>
    </w:p>
    <w:p w14:paraId="5329ABEC" w14:textId="77777777" w:rsidR="001D27B3" w:rsidRDefault="003536FE">
      <w:r>
        <w:t>VATSC32000    What is the consideration?</w:t>
      </w:r>
    </w:p>
    <w:p w14:paraId="00B56676" w14:textId="77777777" w:rsidR="001D27B3" w:rsidRDefault="003536FE">
      <w:r>
        <w:t xml:space="preserve">VATSC33000    </w:t>
      </w:r>
      <w:r>
        <w:t>Off-setting charges</w:t>
      </w:r>
    </w:p>
    <w:p w14:paraId="4A287BA8" w14:textId="77777777" w:rsidR="001D27B3" w:rsidRDefault="003536FE">
      <w:r>
        <w:t>VATSC33500    Price deductions from agricultural produce</w:t>
      </w:r>
    </w:p>
    <w:p w14:paraId="0E1CBE1E" w14:textId="77777777" w:rsidR="001D27B3" w:rsidRDefault="003536FE">
      <w:r>
        <w:t>VATSC34000    Compensation payments</w:t>
      </w:r>
    </w:p>
    <w:p w14:paraId="7FB63AEB" w14:textId="77777777" w:rsidR="001D27B3" w:rsidRDefault="003536FE">
      <w:r>
        <w:t>VATSC36000    Settlement of Disputes</w:t>
      </w:r>
    </w:p>
    <w:p w14:paraId="0CFF4827" w14:textId="77777777" w:rsidR="001D27B3" w:rsidRDefault="003536FE">
      <w:r>
        <w:t>VATSC40000    Payments that are consideration</w:t>
      </w:r>
    </w:p>
    <w:p w14:paraId="387FC088" w14:textId="77777777" w:rsidR="001D27B3" w:rsidRDefault="003536FE">
      <w:r>
        <w:t>VATSC50000    Payments that are not consideration</w:t>
      </w:r>
    </w:p>
    <w:p w14:paraId="1809FC5F" w14:textId="77777777" w:rsidR="001D27B3" w:rsidRDefault="003536FE">
      <w:r>
        <w:t>VATSC66000</w:t>
      </w:r>
      <w:r>
        <w:t xml:space="preserve">    Consideration other than money</w:t>
      </w:r>
    </w:p>
    <w:p w14:paraId="18205CCE" w14:textId="77777777" w:rsidR="00017C37" w:rsidRDefault="003536FE">
      <w:pPr>
        <w:rPr>
          <w:del w:id="3" w:author="Comparison" w:date="2019-10-24T23:28:00Z"/>
        </w:rPr>
      </w:pPr>
      <w:r>
        <w:t>VATSC68000    Partnership contributions</w:t>
      </w:r>
    </w:p>
    <w:p w14:paraId="2C9502A9" w14:textId="77777777" w:rsidR="00017C37" w:rsidRDefault="003536FE">
      <w:pPr>
        <w:rPr>
          <w:del w:id="4" w:author="Comparison" w:date="2019-10-24T23:28:00Z"/>
        </w:rPr>
      </w:pPr>
      <w:del w:id="5" w:author="Comparison" w:date="2019-10-24T23:28:00Z">
        <w:r>
          <w:delText xml:space="preserve"> Previous page</w:delText>
        </w:r>
      </w:del>
    </w:p>
    <w:p w14:paraId="52238F9E" w14:textId="6B93CD3B" w:rsidR="001D27B3" w:rsidRDefault="003536FE">
      <w:del w:id="6" w:author="Comparison" w:date="2019-10-24T23:28:00Z">
        <w:r>
          <w:delText xml:space="preserve"> Next page</w:delText>
        </w:r>
      </w:del>
    </w:p>
    <w:sectPr w:rsidR="001D27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C37"/>
    <w:rsid w:val="00034616"/>
    <w:rsid w:val="0006063C"/>
    <w:rsid w:val="0015074B"/>
    <w:rsid w:val="001A45D7"/>
    <w:rsid w:val="001D27B3"/>
    <w:rsid w:val="0029639D"/>
    <w:rsid w:val="00326F90"/>
    <w:rsid w:val="003536FE"/>
    <w:rsid w:val="005749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4542ABA-1F29-4385-B015-8BDDFCD7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536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36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6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507FCF-DC3A-47ED-8F96-E82EE2915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2019-10-24T22:28:00Z</dcterms:modified>
  <cp:category/>
</cp:coreProperties>
</file>