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VATSC42500 - Hotel No-Shows</w:t>
      </w:r>
    </w:p>
    <w:p>
      <w:r>
        <w:t>A customer with a reservation who fails to turn up or contact the hotel to cancel their booking, may be charged a fee. Hotels often describe these as “no-show charges”. They can fall into two categories, depending on the terms and conditions of the booking.</w:t>
      </w:r>
    </w:p>
    <w:p>
      <w:r>
        <w:t>In the case of a normal reservation guarantee (see VATSC42300) this represents compensation for breach of contract and is outside the scope of VAT. Where a guaranteed room (see VATSC42300) has been held for the customer, the no-show charge is consideration for a supply of keeping a room available and is subject to VAT.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