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400" w:rsidRDefault="00981400" w:rsidP="00981400">
      <w:pPr>
        <w:pStyle w:val="Heading1"/>
        <w:rPr>
          <w:u w:val="single"/>
        </w:rPr>
      </w:pPr>
      <w:proofErr w:type="spellStart"/>
      <w:r w:rsidRPr="00AD6426">
        <w:rPr>
          <w:u w:val="single"/>
        </w:rPr>
        <w:t>AppKluster</w:t>
      </w:r>
      <w:proofErr w:type="spellEnd"/>
    </w:p>
    <w:p w:rsidR="00981400" w:rsidRPr="00981400" w:rsidRDefault="00321AB5" w:rsidP="00321AB5">
      <w:r w:rsidRPr="00BF10C0">
        <w:rPr>
          <w:b/>
        </w:rPr>
        <w:t>Author</w:t>
      </w:r>
      <w:r>
        <w:t>: Paul Hutchinson</w:t>
      </w:r>
    </w:p>
    <w:p w:rsidR="002D5A67" w:rsidRPr="007D11D4" w:rsidRDefault="008B3D6C" w:rsidP="002B67CE">
      <w:pPr>
        <w:pStyle w:val="NoSpacing"/>
      </w:pPr>
      <w:r>
        <w:t xml:space="preserve">This software clusters </w:t>
      </w:r>
      <w:r>
        <w:rPr>
          <w:i/>
        </w:rPr>
        <w:t xml:space="preserve">n </w:t>
      </w:r>
      <w:r w:rsidRPr="008B3D6C">
        <w:t xml:space="preserve">applications </w:t>
      </w:r>
      <w:r>
        <w:t xml:space="preserve">into </w:t>
      </w:r>
      <w:r>
        <w:rPr>
          <w:i/>
        </w:rPr>
        <w:t>k</w:t>
      </w:r>
      <w:r>
        <w:t xml:space="preserve"> clusters in which each application belongs to the </w:t>
      </w:r>
      <w:r w:rsidR="00C65FC7">
        <w:t>cluster with the nearest mean, using Euclidean distance as the distance measure.</w:t>
      </w:r>
      <w:r w:rsidR="007D11D4">
        <w:t xml:space="preserve">  The algorithm used is </w:t>
      </w:r>
      <w:r w:rsidR="007D11D4">
        <w:rPr>
          <w:i/>
        </w:rPr>
        <w:t>k-means clustering</w:t>
      </w:r>
      <w:r w:rsidR="007D11D4">
        <w:t xml:space="preserve"> </w:t>
      </w:r>
      <w:r w:rsidR="00540147">
        <w:t>in which</w:t>
      </w:r>
      <w:r w:rsidR="007D11D4">
        <w:t xml:space="preserve"> the difference index</w:t>
      </w:r>
      <w:r w:rsidR="008A738C">
        <w:t>, standard deviation</w:t>
      </w:r>
      <w:r w:rsidR="007D11D4">
        <w:t xml:space="preserve">, application set, number of </w:t>
      </w:r>
      <w:proofErr w:type="spellStart"/>
      <w:r w:rsidR="007D11D4">
        <w:t>centroids</w:t>
      </w:r>
      <w:proofErr w:type="spellEnd"/>
      <w:r w:rsidR="007D11D4">
        <w:t>, and number of results are all specified by the user.</w:t>
      </w:r>
    </w:p>
    <w:p w:rsidR="002B67CE" w:rsidRDefault="002B67CE" w:rsidP="002B67CE">
      <w:pPr>
        <w:pStyle w:val="NoSpacing"/>
      </w:pPr>
    </w:p>
    <w:p w:rsidR="002B67CE" w:rsidRPr="002B67CE" w:rsidRDefault="002B67CE" w:rsidP="002B67CE">
      <w:pPr>
        <w:pStyle w:val="NoSpacing"/>
        <w:rPr>
          <w:b/>
          <w:u w:val="single"/>
        </w:rPr>
      </w:pPr>
      <w:r w:rsidRPr="002B67CE">
        <w:rPr>
          <w:b/>
          <w:u w:val="single"/>
        </w:rPr>
        <w:t>How to Run</w:t>
      </w:r>
    </w:p>
    <w:p w:rsidR="002B67CE" w:rsidRDefault="002B67CE" w:rsidP="002B67CE">
      <w:pPr>
        <w:pStyle w:val="NoSpacing"/>
      </w:pPr>
      <w:r>
        <w:t>There are two methods of running this code:</w:t>
      </w:r>
    </w:p>
    <w:p w:rsidR="002B67CE" w:rsidRDefault="002B67CE" w:rsidP="002B67CE">
      <w:pPr>
        <w:pStyle w:val="NoSpacing"/>
        <w:numPr>
          <w:ilvl w:val="0"/>
          <w:numId w:val="1"/>
        </w:numPr>
      </w:pPr>
      <w:r>
        <w:t>Load the project into Eclipse and run the Main.java class as a jav</w:t>
      </w:r>
      <w:r w:rsidR="00496379">
        <w:t xml:space="preserve">a application (located in </w:t>
      </w:r>
      <w:proofErr w:type="spellStart"/>
      <w:r w:rsidR="00496379">
        <w:t>AppKluster</w:t>
      </w:r>
      <w:proofErr w:type="spellEnd"/>
      <w:r w:rsidR="00496379">
        <w:t>/Source/</w:t>
      </w:r>
      <w:proofErr w:type="spellStart"/>
      <w:r w:rsidR="00496379">
        <w:t>AppKluster</w:t>
      </w:r>
      <w:proofErr w:type="spellEnd"/>
      <w:r w:rsidR="00496379">
        <w:t>/</w:t>
      </w:r>
      <w:proofErr w:type="spellStart"/>
      <w:r w:rsidR="00496379">
        <w:t>src</w:t>
      </w:r>
      <w:proofErr w:type="spellEnd"/>
      <w:r w:rsidR="009562DA">
        <w:t>/</w:t>
      </w:r>
      <w:r w:rsidR="00E554B9">
        <w:t>Main.java</w:t>
      </w:r>
      <w:r w:rsidR="00496379">
        <w:t>).</w:t>
      </w:r>
    </w:p>
    <w:p w:rsidR="002B67CE" w:rsidRDefault="002B67CE" w:rsidP="002B67CE">
      <w:pPr>
        <w:pStyle w:val="NoSpacing"/>
        <w:numPr>
          <w:ilvl w:val="0"/>
          <w:numId w:val="1"/>
        </w:numPr>
      </w:pPr>
      <w:r>
        <w:t>Run the A</w:t>
      </w:r>
      <w:r w:rsidR="00477DAB">
        <w:t>ppKluster.jar file located in (</w:t>
      </w:r>
      <w:proofErr w:type="spellStart"/>
      <w:r w:rsidR="00477DAB">
        <w:t>AppKluster</w:t>
      </w:r>
      <w:proofErr w:type="spellEnd"/>
      <w:r w:rsidR="00477DAB">
        <w:t>/</w:t>
      </w:r>
      <w:proofErr w:type="spellStart"/>
      <w:r w:rsidR="00477DAB">
        <w:t>Runnable</w:t>
      </w:r>
      <w:proofErr w:type="spellEnd"/>
      <w:r w:rsidR="00477DAB">
        <w:t>/AppKluster.jar).</w:t>
      </w:r>
    </w:p>
    <w:p w:rsidR="0038177D" w:rsidRDefault="0038177D" w:rsidP="0038177D">
      <w:pPr>
        <w:pStyle w:val="NoSpacing"/>
      </w:pPr>
    </w:p>
    <w:p w:rsidR="0038177D" w:rsidRDefault="0038177D" w:rsidP="0038177D">
      <w:pPr>
        <w:pStyle w:val="NoSpacing"/>
      </w:pPr>
      <w:r>
        <w:rPr>
          <w:b/>
          <w:u w:val="single"/>
        </w:rPr>
        <w:t>How to Use</w:t>
      </w:r>
    </w:p>
    <w:p w:rsidR="0038177D" w:rsidRDefault="0038177D" w:rsidP="0038177D">
      <w:pPr>
        <w:pStyle w:val="NoSpacing"/>
      </w:pPr>
      <w:r>
        <w:t xml:space="preserve">Users can choose to enter their own data or use the default data sets that are provided.  It is recommended that users load the default inputs the first time to understand how </w:t>
      </w:r>
      <w:proofErr w:type="spellStart"/>
      <w:r>
        <w:t>AppKluster</w:t>
      </w:r>
      <w:proofErr w:type="spellEnd"/>
      <w:r>
        <w:t xml:space="preserve"> works.  To do this, follow the following steps:</w:t>
      </w:r>
    </w:p>
    <w:p w:rsidR="0038177D" w:rsidRDefault="0038177D" w:rsidP="0038177D">
      <w:pPr>
        <w:pStyle w:val="NoSpacing"/>
        <w:numPr>
          <w:ilvl w:val="0"/>
          <w:numId w:val="2"/>
        </w:numPr>
      </w:pPr>
      <w:r>
        <w:t xml:space="preserve">Launch </w:t>
      </w:r>
      <w:proofErr w:type="spellStart"/>
      <w:r>
        <w:t>AppKluster</w:t>
      </w:r>
      <w:proofErr w:type="spellEnd"/>
    </w:p>
    <w:p w:rsidR="0038177D" w:rsidRDefault="0038177D" w:rsidP="0038177D">
      <w:pPr>
        <w:pStyle w:val="NoSpacing"/>
        <w:numPr>
          <w:ilvl w:val="0"/>
          <w:numId w:val="2"/>
        </w:numPr>
      </w:pPr>
      <w:r>
        <w:t>Press the “Use Default Data/Inputs…” button.</w:t>
      </w:r>
    </w:p>
    <w:p w:rsidR="006C5762" w:rsidRDefault="0038177D" w:rsidP="0038177D">
      <w:pPr>
        <w:pStyle w:val="NoSpacing"/>
        <w:numPr>
          <w:ilvl w:val="0"/>
          <w:numId w:val="2"/>
        </w:numPr>
      </w:pPr>
      <w:r>
        <w:t>Press the “GENERATE” button.</w:t>
      </w:r>
    </w:p>
    <w:p w:rsidR="0038177D" w:rsidRDefault="006C5762" w:rsidP="006C5762">
      <w:pPr>
        <w:pStyle w:val="NoSpacing"/>
      </w:pPr>
      <w:r>
        <w:t xml:space="preserve">Alternatively, </w:t>
      </w:r>
      <w:proofErr w:type="spellStart"/>
      <w:r>
        <w:t>AppKluster</w:t>
      </w:r>
      <w:proofErr w:type="spellEnd"/>
      <w:r>
        <w:t xml:space="preserve"> allows the user to input their personal data for clustering</w:t>
      </w:r>
      <w:r w:rsidR="00794866">
        <w:t>.  To do this, follow the following steps:</w:t>
      </w:r>
    </w:p>
    <w:p w:rsidR="00794866" w:rsidRDefault="00794866" w:rsidP="00794866">
      <w:pPr>
        <w:pStyle w:val="NoSpacing"/>
        <w:numPr>
          <w:ilvl w:val="0"/>
          <w:numId w:val="3"/>
        </w:numPr>
      </w:pPr>
      <w:r>
        <w:t xml:space="preserve">Launch </w:t>
      </w:r>
      <w:proofErr w:type="spellStart"/>
      <w:r>
        <w:t>AppKluster</w:t>
      </w:r>
      <w:proofErr w:type="spellEnd"/>
      <w:r>
        <w:t>.</w:t>
      </w:r>
    </w:p>
    <w:p w:rsidR="00794866" w:rsidRDefault="00794866" w:rsidP="00794866">
      <w:pPr>
        <w:pStyle w:val="NoSpacing"/>
        <w:numPr>
          <w:ilvl w:val="0"/>
          <w:numId w:val="3"/>
        </w:numPr>
      </w:pPr>
      <w:r>
        <w:t>Enter a difference index into the “Difference Index” field.</w:t>
      </w:r>
    </w:p>
    <w:p w:rsidR="00794866" w:rsidRDefault="00794866" w:rsidP="00794866">
      <w:pPr>
        <w:pStyle w:val="NoSpacing"/>
        <w:numPr>
          <w:ilvl w:val="0"/>
          <w:numId w:val="3"/>
        </w:numPr>
      </w:pPr>
      <w:r>
        <w:t>Enter a standard deviation into the “Standard Deviation” field.</w:t>
      </w:r>
    </w:p>
    <w:p w:rsidR="00794866" w:rsidRDefault="00794866" w:rsidP="00794866">
      <w:pPr>
        <w:pStyle w:val="NoSpacing"/>
        <w:numPr>
          <w:ilvl w:val="0"/>
          <w:numId w:val="3"/>
        </w:numPr>
      </w:pPr>
      <w:r>
        <w:t xml:space="preserve">Enter a number of </w:t>
      </w:r>
      <w:proofErr w:type="spellStart"/>
      <w:r>
        <w:t>centroids</w:t>
      </w:r>
      <w:proofErr w:type="spellEnd"/>
      <w:r>
        <w:t xml:space="preserve"> to be used in the “Number </w:t>
      </w:r>
      <w:proofErr w:type="gramStart"/>
      <w:r>
        <w:t>Of</w:t>
      </w:r>
      <w:proofErr w:type="gramEnd"/>
      <w:r>
        <w:t xml:space="preserve"> </w:t>
      </w:r>
      <w:proofErr w:type="spellStart"/>
      <w:r>
        <w:t>Centroids</w:t>
      </w:r>
      <w:proofErr w:type="spellEnd"/>
      <w:r>
        <w:t>” field.</w:t>
      </w:r>
    </w:p>
    <w:p w:rsidR="00794866" w:rsidRDefault="00794866" w:rsidP="00794866">
      <w:pPr>
        <w:pStyle w:val="NoSpacing"/>
        <w:numPr>
          <w:ilvl w:val="0"/>
          <w:numId w:val="3"/>
        </w:numPr>
      </w:pPr>
      <w:r>
        <w:t xml:space="preserve">Enter a number of applications to pick in the “Number </w:t>
      </w:r>
      <w:proofErr w:type="gramStart"/>
      <w:r>
        <w:t>To</w:t>
      </w:r>
      <w:proofErr w:type="gramEnd"/>
      <w:r>
        <w:t xml:space="preserve"> Pick” field.</w:t>
      </w:r>
    </w:p>
    <w:p w:rsidR="00794866" w:rsidRDefault="00794866" w:rsidP="00794866">
      <w:pPr>
        <w:pStyle w:val="NoSpacing"/>
        <w:numPr>
          <w:ilvl w:val="0"/>
          <w:numId w:val="3"/>
        </w:numPr>
      </w:pPr>
      <w:r>
        <w:t>Load a set of applications to be clustered by pressing the “Browse…” button and choosing the file folder where the applications are located.  Proper input format for applications can be seen below.</w:t>
      </w:r>
    </w:p>
    <w:p w:rsidR="00794866" w:rsidRDefault="00794866" w:rsidP="00794866">
      <w:pPr>
        <w:pStyle w:val="NoSpacing"/>
        <w:numPr>
          <w:ilvl w:val="0"/>
          <w:numId w:val="3"/>
        </w:numPr>
      </w:pPr>
      <w:r>
        <w:t>Press the “GENERATE” button.</w:t>
      </w:r>
    </w:p>
    <w:p w:rsidR="00165665" w:rsidRDefault="00165665" w:rsidP="00165665">
      <w:pPr>
        <w:pStyle w:val="NoSpacing"/>
        <w:ind w:left="720"/>
      </w:pPr>
    </w:p>
    <w:p w:rsidR="008821EC" w:rsidRDefault="008821EC" w:rsidP="008821EC">
      <w:pPr>
        <w:pStyle w:val="NoSpacing"/>
        <w:rPr>
          <w:b/>
          <w:u w:val="single"/>
        </w:rPr>
      </w:pPr>
      <w:r>
        <w:rPr>
          <w:b/>
          <w:u w:val="single"/>
        </w:rPr>
        <w:t>Application Format</w:t>
      </w:r>
    </w:p>
    <w:p w:rsidR="008821EC" w:rsidRPr="008821EC" w:rsidRDefault="008821EC" w:rsidP="008821EC">
      <w:pPr>
        <w:pStyle w:val="NoSpacing"/>
      </w:pPr>
      <w:r>
        <w:t>Applications should be placed in their own file folder.  Each should be a .txt file with the following format:</w:t>
      </w:r>
    </w:p>
    <w:p w:rsidR="008821EC" w:rsidRDefault="008821EC" w:rsidP="008821EC">
      <w:pPr>
        <w:pStyle w:val="NoSpacing"/>
        <w:ind w:firstLine="720"/>
      </w:pPr>
      <w:proofErr w:type="gramStart"/>
      <w:r>
        <w:t>Name:</w:t>
      </w:r>
      <w:proofErr w:type="gramEnd"/>
      <w:r w:rsidR="00615163">
        <w:t>&lt;full name&gt;</w:t>
      </w:r>
    </w:p>
    <w:p w:rsidR="008821EC" w:rsidRDefault="008821EC" w:rsidP="008821EC">
      <w:pPr>
        <w:pStyle w:val="NoSpacing"/>
        <w:ind w:firstLine="720"/>
      </w:pPr>
      <w:proofErr w:type="gramStart"/>
      <w:r>
        <w:t>Race:</w:t>
      </w:r>
      <w:proofErr w:type="gramEnd"/>
      <w:r w:rsidR="00615163">
        <w:t>&lt;race&gt;</w:t>
      </w:r>
    </w:p>
    <w:p w:rsidR="008821EC" w:rsidRDefault="008821EC" w:rsidP="008821EC">
      <w:pPr>
        <w:pStyle w:val="NoSpacing"/>
        <w:ind w:firstLine="720"/>
      </w:pPr>
      <w:proofErr w:type="gramStart"/>
      <w:r>
        <w:t>Gender:</w:t>
      </w:r>
      <w:proofErr w:type="gramEnd"/>
      <w:r w:rsidR="00615163">
        <w:t>&lt;male or female&gt;</w:t>
      </w:r>
    </w:p>
    <w:p w:rsidR="008821EC" w:rsidRDefault="008821EC" w:rsidP="008821EC">
      <w:pPr>
        <w:pStyle w:val="NoSpacing"/>
        <w:ind w:firstLine="720"/>
      </w:pPr>
      <w:proofErr w:type="gramStart"/>
      <w:r>
        <w:t>Age:</w:t>
      </w:r>
      <w:proofErr w:type="gramEnd"/>
      <w:r w:rsidR="00615163">
        <w:t>&lt;age&gt;</w:t>
      </w:r>
    </w:p>
    <w:p w:rsidR="008821EC" w:rsidRDefault="008821EC" w:rsidP="008821EC">
      <w:pPr>
        <w:pStyle w:val="NoSpacing"/>
        <w:ind w:firstLine="720"/>
      </w:pPr>
      <w:proofErr w:type="gramStart"/>
      <w:r>
        <w:t>GPA:</w:t>
      </w:r>
      <w:proofErr w:type="gramEnd"/>
      <w:r w:rsidR="00615163">
        <w:t>&lt;grade point average&gt;</w:t>
      </w:r>
    </w:p>
    <w:p w:rsidR="00830041" w:rsidRDefault="008821EC" w:rsidP="00830041">
      <w:pPr>
        <w:pStyle w:val="NoSpacing"/>
        <w:ind w:firstLine="720"/>
      </w:pPr>
      <w:proofErr w:type="gramStart"/>
      <w:r>
        <w:t>ID:</w:t>
      </w:r>
      <w:proofErr w:type="gramEnd"/>
      <w:r w:rsidR="00615163">
        <w:t>&lt;student id&gt;</w:t>
      </w:r>
    </w:p>
    <w:p w:rsidR="00830041" w:rsidRDefault="00830041" w:rsidP="00830041">
      <w:pPr>
        <w:pStyle w:val="NoSpacing"/>
      </w:pPr>
    </w:p>
    <w:p w:rsidR="00830041" w:rsidRDefault="00830041" w:rsidP="00830041">
      <w:pPr>
        <w:pStyle w:val="NoSpacing"/>
      </w:pPr>
      <w:r>
        <w:rPr>
          <w:b/>
          <w:u w:val="single"/>
        </w:rPr>
        <w:t>External Libraries</w:t>
      </w:r>
    </w:p>
    <w:p w:rsidR="00830041" w:rsidRDefault="00830041" w:rsidP="00830041">
      <w:pPr>
        <w:pStyle w:val="NoSpacing"/>
      </w:pPr>
      <w:proofErr w:type="spellStart"/>
      <w:r>
        <w:t>AppKluster</w:t>
      </w:r>
      <w:proofErr w:type="spellEnd"/>
      <w:r>
        <w:t xml:space="preserve"> uses several external libraries for accomplishing the clustering and interface layout. </w:t>
      </w:r>
    </w:p>
    <w:p w:rsidR="00830041" w:rsidRDefault="00830041" w:rsidP="00830041">
      <w:pPr>
        <w:pStyle w:val="NoSpacing"/>
        <w:numPr>
          <w:ilvl w:val="0"/>
          <w:numId w:val="4"/>
        </w:numPr>
      </w:pPr>
      <w:r>
        <w:t>Kmeanscluster.</w:t>
      </w:r>
      <w:r w:rsidR="007E1138">
        <w:t>jar</w:t>
      </w:r>
      <w:r w:rsidR="007E1138">
        <w:tab/>
      </w:r>
      <w:r w:rsidR="007E1138">
        <w:tab/>
        <w:t xml:space="preserve"> (</w:t>
      </w:r>
      <w:hyperlink r:id="rId5" w:history="1">
        <w:r w:rsidR="007E1138">
          <w:rPr>
            <w:rStyle w:val="Hyperlink"/>
          </w:rPr>
          <w:t>http://code.google.com/p/kmeansclustering/</w:t>
        </w:r>
      </w:hyperlink>
      <w:r w:rsidR="007E1138">
        <w:t>)</w:t>
      </w:r>
    </w:p>
    <w:p w:rsidR="007E1138" w:rsidRDefault="007E1138" w:rsidP="007E1138">
      <w:pPr>
        <w:pStyle w:val="NoSpacing"/>
        <w:numPr>
          <w:ilvl w:val="0"/>
          <w:numId w:val="4"/>
        </w:numPr>
      </w:pPr>
      <w:r>
        <w:t>Stromberglabs-commons.jar</w:t>
      </w:r>
      <w:r>
        <w:tab/>
        <w:t>(</w:t>
      </w:r>
      <w:hyperlink r:id="rId6" w:history="1">
        <w:r>
          <w:rPr>
            <w:rStyle w:val="Hyperlink"/>
          </w:rPr>
          <w:t>http://code.google.com/p/kmeansclustering/</w:t>
        </w:r>
      </w:hyperlink>
      <w:r>
        <w:t>)</w:t>
      </w:r>
    </w:p>
    <w:p w:rsidR="00830041" w:rsidRDefault="00830041" w:rsidP="00830041">
      <w:pPr>
        <w:pStyle w:val="NoSpacing"/>
        <w:numPr>
          <w:ilvl w:val="0"/>
          <w:numId w:val="4"/>
        </w:numPr>
      </w:pPr>
      <w:r>
        <w:t>Miglayout-3.7.1.jar</w:t>
      </w:r>
      <w:r w:rsidR="00D02B17">
        <w:t xml:space="preserve"> </w:t>
      </w:r>
      <w:r w:rsidR="00651FD2">
        <w:tab/>
      </w:r>
      <w:r w:rsidR="00651FD2">
        <w:tab/>
        <w:t>(</w:t>
      </w:r>
      <w:hyperlink r:id="rId7" w:history="1">
        <w:r w:rsidR="00651FD2">
          <w:rPr>
            <w:rStyle w:val="Hyperlink"/>
          </w:rPr>
          <w:t>http://www.miglayout.com/</w:t>
        </w:r>
      </w:hyperlink>
      <w:r w:rsidR="00651FD2">
        <w:t>)</w:t>
      </w:r>
    </w:p>
    <w:p w:rsidR="00830041" w:rsidRPr="00830041" w:rsidRDefault="00830041" w:rsidP="007E1138">
      <w:pPr>
        <w:pStyle w:val="NoSpacing"/>
        <w:ind w:left="360"/>
      </w:pPr>
    </w:p>
    <w:sectPr w:rsidR="00830041" w:rsidRPr="00830041" w:rsidSect="0048691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A6CEE"/>
    <w:multiLevelType w:val="hybridMultilevel"/>
    <w:tmpl w:val="59383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9A31BD"/>
    <w:multiLevelType w:val="hybridMultilevel"/>
    <w:tmpl w:val="97F05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DD5E9C"/>
    <w:multiLevelType w:val="hybridMultilevel"/>
    <w:tmpl w:val="9D38E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CC1C7D"/>
    <w:multiLevelType w:val="hybridMultilevel"/>
    <w:tmpl w:val="4C4EE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8B3D6C"/>
    <w:rsid w:val="00150792"/>
    <w:rsid w:val="00165665"/>
    <w:rsid w:val="001A4337"/>
    <w:rsid w:val="002B67CE"/>
    <w:rsid w:val="002D5A67"/>
    <w:rsid w:val="00321AB5"/>
    <w:rsid w:val="0038177D"/>
    <w:rsid w:val="00477DAB"/>
    <w:rsid w:val="00486912"/>
    <w:rsid w:val="00496379"/>
    <w:rsid w:val="00512FF3"/>
    <w:rsid w:val="00540147"/>
    <w:rsid w:val="00615163"/>
    <w:rsid w:val="00651FD2"/>
    <w:rsid w:val="006C5762"/>
    <w:rsid w:val="00794866"/>
    <w:rsid w:val="007D11D4"/>
    <w:rsid w:val="007E1138"/>
    <w:rsid w:val="00830041"/>
    <w:rsid w:val="008821EC"/>
    <w:rsid w:val="00885FA0"/>
    <w:rsid w:val="0089591C"/>
    <w:rsid w:val="008A738C"/>
    <w:rsid w:val="008B3D6C"/>
    <w:rsid w:val="009562DA"/>
    <w:rsid w:val="00981400"/>
    <w:rsid w:val="00AD6426"/>
    <w:rsid w:val="00AF4CDB"/>
    <w:rsid w:val="00B703B2"/>
    <w:rsid w:val="00BF10C0"/>
    <w:rsid w:val="00C65FC7"/>
    <w:rsid w:val="00D02B17"/>
    <w:rsid w:val="00E554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A67"/>
  </w:style>
  <w:style w:type="paragraph" w:styleId="Heading1">
    <w:name w:val="heading 1"/>
    <w:basedOn w:val="Normal"/>
    <w:next w:val="Normal"/>
    <w:link w:val="Heading1Char"/>
    <w:uiPriority w:val="9"/>
    <w:qFormat/>
    <w:rsid w:val="009814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67CE"/>
    <w:pPr>
      <w:spacing w:after="0" w:line="240" w:lineRule="auto"/>
    </w:pPr>
  </w:style>
  <w:style w:type="character" w:customStyle="1" w:styleId="Heading1Char">
    <w:name w:val="Heading 1 Char"/>
    <w:basedOn w:val="DefaultParagraphFont"/>
    <w:link w:val="Heading1"/>
    <w:uiPriority w:val="9"/>
    <w:rsid w:val="0098140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E113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glayou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p/kmeansclustering/" TargetMode="External"/><Relationship Id="rId5" Type="http://schemas.openxmlformats.org/officeDocument/2006/relationships/hyperlink" Target="http://code.google.com/p/kmeanscluste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50</cp:revision>
  <dcterms:created xsi:type="dcterms:W3CDTF">2012-04-23T23:24:00Z</dcterms:created>
  <dcterms:modified xsi:type="dcterms:W3CDTF">2012-04-25T13:57:00Z</dcterms:modified>
</cp:coreProperties>
</file>