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Artwork Analyser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Artwork Analyser is a web app that instantly evaluates your artwork files for print quality readiness.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[UPLOAD SECTION]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Upload a </w:t>
      </w:r>
      <w:r w:rsidDel="00000000" w:rsidR="00000000" w:rsidRPr="00000000">
        <w:rPr>
          <w:b w:val="1"/>
          <w:rtl w:val="0"/>
        </w:rPr>
        <w:t xml:space="preserve">PNG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, and within seconds you’ll receive a complete technical breakdown—plus guidance on how well your file will reproduce with </w:t>
      </w:r>
      <w:r w:rsidDel="00000000" w:rsidR="00000000" w:rsidRPr="00000000">
        <w:rPr>
          <w:b w:val="1"/>
          <w:rtl w:val="0"/>
        </w:rPr>
        <w:t xml:space="preserve">DTF, UV DTF</w:t>
      </w:r>
      <w:r w:rsidDel="00000000" w:rsidR="00000000" w:rsidRPr="00000000">
        <w:rPr>
          <w:rtl w:val="0"/>
        </w:rPr>
        <w:t xml:space="preserve">, and/or other printing methods.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Updates Required…</w:t>
        <w:br w:type="textWrapping"/>
      </w:r>
      <w:r w:rsidDel="00000000" w:rsidR="00000000" w:rsidRPr="00000000">
        <w:rPr>
          <w:rtl w:val="0"/>
        </w:rPr>
        <w:t xml:space="preserve">Check Your Image Quality</w:t>
        <w:br w:type="textWrapping"/>
        <w:t xml:space="preserve">Upload your artwork/image file and to see you artwork quality</w:t>
        <w:br w:type="textWrapping"/>
        <w:br w:type="textWrapping"/>
        <w:t xml:space="preserve">PNG and PDF (SVG, EPS, AI and PSD coming soon!)</w:t>
        <w:br w:type="textWrapping"/>
        <w:br w:type="textWrapping"/>
        <w:t xml:space="preserve">Example when uploaded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  <w:t xml:space="preserve">[REPORT SECTION]</w:t>
        <w:br w:type="textWrapping"/>
        <w:t xml:space="preserve">{Report Information shows only here when available and after execution of adding the artwork file - it moves all the information below here… this is not copy for the page do not include it, its for your reference of what should show here}</w:t>
        <w:br w:type="textWrapping"/>
        <w:br w:type="textWrapping"/>
        <w:t xml:space="preserve">[4 SECTION COLUMNS, SIDE BY SIDE DESIGN]</w:t>
        <w:br w:type="textWrapping"/>
        <w:br w:type="textWrapping"/>
        <w:br w:type="textWrapping"/>
        <w:t xml:space="preserve">Core File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Dimensions (pixels, aspect ratio, DPI, bit depth, alpha) fully extracted.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File category and quality rating (“Optimal”) displayed.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Recommended print sizes at **300 DPI** and **150 DPI** calculated correctly.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ICC profile detection working (shows “Not embedded” when missing).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Aspect ratio and category displayed clearly.</w:t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🧩 Comprehensive File Analysis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file type, pixel size, aspect ratio and alpha channel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recommended print sizes at </w:t>
      </w:r>
      <w:r w:rsidDel="00000000" w:rsidR="00000000" w:rsidRPr="00000000">
        <w:rPr>
          <w:b w:val="1"/>
          <w:rtl w:val="0"/>
        </w:rPr>
        <w:t xml:space="preserve">300 DPI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150 DPI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embedded ICC profiles and bit depth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Rates print quality as </w:t>
      </w:r>
      <w:r w:rsidDel="00000000" w:rsidR="00000000" w:rsidRPr="00000000">
        <w:rPr>
          <w:b w:val="1"/>
          <w:rtl w:val="0"/>
        </w:rPr>
        <w:t xml:space="preserve">Optimal / Good / Poor</w:t>
        <w:br w:type="textWrapping"/>
        <w:br w:type="textWrapping"/>
        <w:t xml:space="preserve">Updates Required…</w:t>
        <w:br w:type="textWrapping"/>
      </w:r>
      <w:r w:rsidDel="00000000" w:rsidR="00000000" w:rsidRPr="00000000">
        <w:rPr>
          <w:rtl w:val="0"/>
        </w:rPr>
        <w:t xml:space="preserve">ICC should be in the dimension and dpi area</w:t>
        <w:br w:type="textWrapping"/>
        <w:br w:type="textWrapping"/>
        <w:t xml:space="preserve">The recommended print sizes area should include:</w:t>
        <w:br w:type="textWrapping"/>
        <w:br w:type="textWrapping"/>
        <w:t xml:space="preserve">Optimal Resolution (greater than symbol) 300 DPI Artwork Sizes</w:t>
        <w:br w:type="textWrapping"/>
        <w:t xml:space="preserve">Good Resolution (greater than symbol) 200 DPI Artwork Sizes</w:t>
        <w:br w:type="textWrapping"/>
        <w:t xml:space="preserve">Poor Resolution (less than symbol) 150 DPI Artwork Sizes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8k3xpox4y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🎨 Color Palette Extraction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Extracts all reference RGB and HEX colors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 </w:t>
      </w:r>
      <w:r w:rsidDel="00000000" w:rsidR="00000000" w:rsidRPr="00000000">
        <w:rPr>
          <w:b w:val="1"/>
          <w:rtl w:val="0"/>
        </w:rPr>
        <w:t xml:space="preserve">dominant colors</w:t>
      </w:r>
      <w:r w:rsidDel="00000000" w:rsidR="00000000" w:rsidRPr="00000000">
        <w:rPr>
          <w:rtl w:val="0"/>
        </w:rPr>
        <w:t xml:space="preserve"> by percentage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Updates Required…</w:t>
        <w:br w:type="textWrapping"/>
      </w:r>
      <w:r w:rsidDel="00000000" w:rsidR="00000000" w:rsidRPr="00000000">
        <w:rPr>
          <w:rtl w:val="0"/>
        </w:rPr>
        <w:t xml:space="preserve">The CSV and json need to have all the information in the sheet, by rgb and hex.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hn7z6qxmtj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🤖 AI Artwork Assistant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directly about your artwork file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feedback on DPI, quality, colors, and print readiness</w:t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🛡️ Built-in DTF Safety Guidelines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Checks minimum text ≥ 1.0 mm, hairlines ≥ 0.5 mm and/or 8-10 point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Warns about transparency or semi-opacity issues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Advises on flattening layers for better adhesion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includes standard DTF prep reminders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Upload:</w:t>
      </w:r>
      <w:r w:rsidDel="00000000" w:rsidR="00000000" w:rsidRPr="00000000">
        <w:rPr>
          <w:rtl w:val="0"/>
        </w:rPr>
        <w:t xml:space="preserve"> drag-and-drop a PNG or PDF.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Analyse:</w:t>
      </w:r>
      <w:r w:rsidDel="00000000" w:rsidR="00000000" w:rsidRPr="00000000">
        <w:rPr>
          <w:rtl w:val="0"/>
        </w:rPr>
        <w:t xml:space="preserve"> the app parses image data locally and builds a detailed Quality Report.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Review:</w:t>
      </w:r>
      <w:r w:rsidDel="00000000" w:rsidR="00000000" w:rsidRPr="00000000">
        <w:rPr>
          <w:rtl w:val="0"/>
        </w:rPr>
        <w:t xml:space="preserve"> see DPI, dimensions, and color-palette instantly.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AI:</w:t>
      </w:r>
      <w:r w:rsidDel="00000000" w:rsidR="00000000" w:rsidRPr="00000000">
        <w:rPr>
          <w:rtl w:val="0"/>
        </w:rPr>
        <w:t xml:space="preserve"> chat with the built-in Agent for print or color-management advice.</w:t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Key Benefits</w:t>
      </w:r>
    </w:p>
    <w:p w:rsidR="00000000" w:rsidDel="00000000" w:rsidP="00000000" w:rsidRDefault="00000000" w:rsidRPr="00000000" w14:paraId="0000001F">
      <w:pPr>
        <w:spacing w:after="240" w:before="240" w:lineRule="auto"/>
        <w:ind w:left="283.46456692913375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Instant, accurate print-readiness feedback</w:t>
        <w:br w:type="textWrapping"/>
        <w:t xml:space="preserve"> Built-in AI expert for color &amp; file questions</w:t>
        <w:br w:type="textWrapping"/>
        <w:t xml:space="preserve"> No upload delays — runs in-browser</w:t>
        <w:br w:type="textWrapping"/>
        <w:t xml:space="preserve"> Zero-cost, privacy-first design</w:t>
        <w:br w:type="textWrapping"/>
        <w:t xml:space="preserve"> Expandable to upscaling, halftoning, and advanced color correction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