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f8f3bdb21989386e55928e52a3f24002b4ba5e"/>
    <w:p>
      <w:pPr>
        <w:pStyle w:val="Heading1"/>
      </w:pPr>
      <w:r>
        <w:t xml:space="preserve">Лабораторная работа №14 — Тестирование ПО с применением Test Case</w:t>
      </w:r>
    </w:p>
    <w:p>
      <w:pPr>
        <w:pStyle w:val="FirstParagraph"/>
      </w:pPr>
      <w:r>
        <w:rPr>
          <w:b/>
          <w:bCs/>
        </w:rPr>
        <w:t xml:space="preserve">Приложение:</w:t>
      </w:r>
      <w:r>
        <w:t xml:space="preserve"> </w:t>
      </w:r>
      <w:r>
        <w:t xml:space="preserve">ТВ Компания X — ASP.NET Core MVC + EF Core + PostgreSQL</w:t>
      </w:r>
      <w:r>
        <w:br/>
      </w:r>
      <w:r>
        <w:rPr>
          <w:b/>
          <w:bCs/>
        </w:rPr>
        <w:t xml:space="preserve">Дата тестирования:</w:t>
      </w:r>
      <w:r>
        <w:t xml:space="preserve"> </w:t>
      </w:r>
      <w:r>
        <w:t xml:space="preserve">24.03.2026</w:t>
      </w:r>
      <w:r>
        <w:br/>
      </w:r>
      <w:r>
        <w:rPr>
          <w:b/>
          <w:bCs/>
        </w:rPr>
        <w:t xml:space="preserve">Тестировщик:</w:t>
      </w:r>
      <w:r>
        <w:t xml:space="preserve"> </w:t>
      </w:r>
      <w:r>
        <w:t xml:space="preserve">Студент</w:t>
      </w:r>
    </w:p>
    <w:p>
      <w:r>
        <w:pict>
          <v:rect style="width:0;height:1.5pt" o:hralign="center" o:hrstd="t" o:hr="t"/>
        </w:pict>
      </w:r>
    </w:p>
    <w:bookmarkStart w:id="9" w:name="тест-кейс-1-позитивный"/>
    <w:p>
      <w:pPr>
        <w:pStyle w:val="Heading2"/>
      </w:pPr>
      <w:r>
        <w:t xml:space="preserve">Тест-кейс 1 (Позитивный)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Тест кейс ID</w:t>
            </w:r>
          </w:p>
        </w:tc>
        <w:tc>
          <w:tcPr/>
          <w:p>
            <w:pPr>
              <w:pStyle w:val="Compact"/>
            </w:pPr>
            <w:r>
              <w:t xml:space="preserve">TC-001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Заголовок</w:t>
            </w:r>
          </w:p>
        </w:tc>
        <w:tc>
          <w:tcPr/>
          <w:p>
            <w:pPr>
              <w:pStyle w:val="Compact"/>
            </w:pPr>
            <w:r>
              <w:t xml:space="preserve">Авторизация пользователя с корректными данными (роль «Администратор»)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Предусловие</w:t>
            </w:r>
          </w:p>
        </w:tc>
        <w:tc>
          <w:tcPr/>
          <w:p>
            <w:pPr>
              <w:pStyle w:val="Compact"/>
            </w:pPr>
            <w:r>
              <w:t xml:space="preserve">Открыта страница входа</w:t>
            </w:r>
            <w:r>
              <w:t xml:space="preserve"> </w:t>
            </w:r>
            <w:r>
              <w:rPr>
                <w:rStyle w:val="VerbatimChar"/>
              </w:rPr>
              <w:t xml:space="preserve">/Account/Login</w:t>
            </w:r>
            <w:r>
              <w:t xml:space="preserve">. В базе данных существует активный пользователь с email</w:t>
            </w:r>
            <w:r>
              <w:t xml:space="preserve"> </w:t>
            </w:r>
            <w:r>
              <w:rPr>
                <w:rStyle w:val="VerbatimChar"/>
              </w:rPr>
              <w:t xml:space="preserve">admin@lab12.ru</w:t>
            </w:r>
            <w:r>
              <w:t xml:space="preserve"> </w:t>
            </w:r>
            <w:r>
              <w:t xml:space="preserve">и паролем</w:t>
            </w:r>
            <w:r>
              <w:t xml:space="preserve"> </w:t>
            </w:r>
            <w:r>
              <w:rPr>
                <w:rStyle w:val="VerbatimChar"/>
              </w:rPr>
              <w:t xml:space="preserve">Admin123!</w:t>
            </w:r>
            <w:r>
              <w:t xml:space="preserve">, роль —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848"/>
        <w:gridCol w:w="2970"/>
        <w:gridCol w:w="1131"/>
        <w:gridCol w:w="18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шага</w:t>
            </w:r>
          </w:p>
        </w:tc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Ввести в поле «Email» (placeholder:</w:t>
            </w:r>
            <w:r>
              <w:t xml:space="preserve"> </w:t>
            </w:r>
            <w:r>
              <w:rPr>
                <w:rStyle w:val="VerbatimChar"/>
              </w:rPr>
              <w:t xml:space="preserve">you@example.com</w:t>
            </w:r>
            <w:r>
              <w:t xml:space="preserve">)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admin@lab12.ru</w:t>
            </w:r>
          </w:p>
        </w:tc>
        <w:tc>
          <w:tcPr/>
          <w:p>
            <w:pPr>
              <w:pStyle w:val="Compact"/>
            </w:pPr>
            <w:r>
              <w:t xml:space="preserve">В поле «Email» отображается введённый email</w:t>
            </w:r>
            <w:r>
              <w:t xml:space="preserve"> </w:t>
            </w:r>
            <w:r>
              <w:rPr>
                <w:rStyle w:val="VerbatimChar"/>
              </w:rPr>
              <w:t xml:space="preserve">admin@lab12.ru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Ввести в поле «Пароль» (placeholder:</w:t>
            </w:r>
            <w:r>
              <w:t xml:space="preserve"> </w:t>
            </w:r>
            <w:r>
              <w:rPr>
                <w:rStyle w:val="VerbatimChar"/>
              </w:rPr>
              <w:t xml:space="preserve">••••••••</w:t>
            </w:r>
            <w:r>
              <w:t xml:space="preserve">)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Admin123!</w:t>
            </w:r>
          </w:p>
        </w:tc>
        <w:tc>
          <w:tcPr/>
          <w:p>
            <w:pPr>
              <w:pStyle w:val="Compact"/>
            </w:pPr>
            <w:r>
              <w:t xml:space="preserve">В поле «Пароль» отображаются символы-маски</w:t>
            </w:r>
            <w:r>
              <w:t xml:space="preserve"> </w:t>
            </w:r>
            <w:r>
              <w:rPr>
                <w:rStyle w:val="VerbatimChar"/>
              </w:rPr>
              <w:t xml:space="preserve">••••••••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Нажать кнопку «Войти»</w:t>
            </w:r>
          </w:p>
        </w:tc>
        <w:tc>
          <w:tcPr/>
          <w:p>
            <w:pPr>
              <w:pStyle w:val="Compact"/>
            </w:pPr>
            <w:r>
              <w:t xml:space="preserve">Выполнен переход на главную страницу</w:t>
            </w:r>
            <w:r>
              <w:t xml:space="preserve"> </w:t>
            </w:r>
            <w:r>
              <w:rPr>
                <w:rStyle w:val="VerbatimChar"/>
              </w:rPr>
              <w:t xml:space="preserve">/Home/Index</w:t>
            </w:r>
            <w:r>
              <w:t xml:space="preserve">. Отображается приветствие «Добро пожаловать, [Имя] [Фамилия]!» и роль «Администратор». В навигации доступны пункты: Главная, Телешоу, Расписание, Заявки, Договоры, Пользователи, Справочники, Прочее, Журнал аудита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Постусловие</w:t>
      </w:r>
      <w:r>
        <w:t xml:space="preserve"> </w:t>
      </w:r>
      <w:r>
        <w:t xml:space="preserve">| Выполнить выход из системы нажатием кнопки «Выход» |</w:t>
      </w:r>
    </w:p>
    <w:p>
      <w:r>
        <w:pict>
          <v:rect style="width:0;height:1.5pt" o:hralign="center" o:hrstd="t" o:hr="t"/>
        </w:pict>
      </w:r>
    </w:p>
    <w:bookmarkEnd w:id="9"/>
    <w:bookmarkStart w:id="10" w:name="тест-кейс-2-негативный"/>
    <w:p>
      <w:pPr>
        <w:pStyle w:val="Heading2"/>
      </w:pPr>
      <w:r>
        <w:t xml:space="preserve">Тест-кейс 2 (Негативный)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Тест кейс ID</w:t>
            </w:r>
          </w:p>
        </w:tc>
        <w:tc>
          <w:tcPr/>
          <w:p>
            <w:pPr>
              <w:pStyle w:val="Compact"/>
            </w:pPr>
            <w:r>
              <w:t xml:space="preserve">TC-002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Заголовок</w:t>
            </w:r>
          </w:p>
        </w:tc>
        <w:tc>
          <w:tcPr/>
          <w:p>
            <w:pPr>
              <w:pStyle w:val="Compact"/>
            </w:pPr>
            <w:r>
              <w:t xml:space="preserve">Авторизация с некорректным паролем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Предусловие</w:t>
            </w:r>
          </w:p>
        </w:tc>
        <w:tc>
          <w:tcPr/>
          <w:p>
            <w:pPr>
              <w:pStyle w:val="Compact"/>
            </w:pPr>
            <w:r>
              <w:t xml:space="preserve">Открыта страница входа</w:t>
            </w:r>
            <w:r>
              <w:t xml:space="preserve"> </w:t>
            </w:r>
            <w:r>
              <w:rPr>
                <w:rStyle w:val="VerbatimChar"/>
              </w:rPr>
              <w:t xml:space="preserve">/Account/Login</w:t>
            </w:r>
            <w:r>
              <w:t xml:space="preserve">. В базе данных существует пользователь с email</w:t>
            </w:r>
            <w:r>
              <w:t xml:space="preserve"> </w:t>
            </w:r>
            <w:r>
              <w:rPr>
                <w:rStyle w:val="VerbatimChar"/>
              </w:rPr>
              <w:t xml:space="preserve">admin@lab12.ru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848"/>
        <w:gridCol w:w="2970"/>
        <w:gridCol w:w="1131"/>
        <w:gridCol w:w="18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шага</w:t>
            </w:r>
          </w:p>
        </w:tc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Ввести в поле «Email»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admin@lab12.ru</w:t>
            </w:r>
          </w:p>
        </w:tc>
        <w:tc>
          <w:tcPr/>
          <w:p>
            <w:pPr>
              <w:pStyle w:val="Compact"/>
            </w:pPr>
            <w:r>
              <w:t xml:space="preserve">В поле «Email» отображается введённый email</w:t>
            </w:r>
            <w:r>
              <w:t xml:space="preserve"> </w:t>
            </w:r>
            <w:r>
              <w:rPr>
                <w:rStyle w:val="VerbatimChar"/>
              </w:rPr>
              <w:t xml:space="preserve">admin@lab12.ru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Ввести в поле «Пароль»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НеверныйПароль999</w:t>
            </w:r>
          </w:p>
        </w:tc>
        <w:tc>
          <w:tcPr/>
          <w:p>
            <w:pPr>
              <w:pStyle w:val="Compact"/>
            </w:pPr>
            <w:r>
              <w:t xml:space="preserve">В поле «Пароль» отображаются символы-маски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Нажать кнопку «Войти»</w:t>
            </w:r>
          </w:p>
        </w:tc>
        <w:tc>
          <w:tcPr/>
          <w:p>
            <w:pPr>
              <w:pStyle w:val="Compact"/>
            </w:pPr>
            <w:r>
              <w:t xml:space="preserve">Авторизация не выполнена. На странице отображается сообщение об ошибке «Неверный email или пароль». Пользователь остаётся на странице</w:t>
            </w:r>
            <w:r>
              <w:t xml:space="preserve"> </w:t>
            </w:r>
            <w:r>
              <w:rPr>
                <w:rStyle w:val="VerbatimChar"/>
              </w:rPr>
              <w:t xml:space="preserve">/Account/Login</w:t>
            </w:r>
            <w:r>
              <w:t xml:space="preserve">. Переход на главную страницу не происходит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Постусловие</w:t>
      </w:r>
      <w:r>
        <w:t xml:space="preserve"> </w:t>
      </w:r>
      <w:r>
        <w:t xml:space="preserve">| — |</w:t>
      </w:r>
    </w:p>
    <w:p>
      <w:r>
        <w:pict>
          <v:rect style="width:0;height:1.5pt" o:hralign="center" o:hrstd="t" o:hr="t"/>
        </w:pict>
      </w:r>
    </w:p>
    <w:bookmarkEnd w:id="10"/>
    <w:bookmarkStart w:id="11" w:name="тест-кейс-3-негативный"/>
    <w:p>
      <w:pPr>
        <w:pStyle w:val="Heading2"/>
      </w:pPr>
      <w:r>
        <w:t xml:space="preserve">Тест-кейс 3 (Негативный)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Тест кейс ID</w:t>
            </w:r>
          </w:p>
        </w:tc>
        <w:tc>
          <w:tcPr/>
          <w:p>
            <w:pPr>
              <w:pStyle w:val="Compact"/>
            </w:pPr>
            <w:r>
              <w:t xml:space="preserve">TC-003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Заголовок</w:t>
            </w:r>
          </w:p>
        </w:tc>
        <w:tc>
          <w:tcPr/>
          <w:p>
            <w:pPr>
              <w:pStyle w:val="Compact"/>
            </w:pPr>
            <w:r>
              <w:t xml:space="preserve">Регистрация нового пользователя с несовпадающими паролями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Предусловие</w:t>
            </w:r>
          </w:p>
        </w:tc>
        <w:tc>
          <w:tcPr/>
          <w:p>
            <w:pPr>
              <w:pStyle w:val="Compact"/>
            </w:pPr>
            <w:r>
              <w:t xml:space="preserve">Открыта страница регистрации</w:t>
            </w:r>
            <w:r>
              <w:t xml:space="preserve"> </w:t>
            </w:r>
            <w:r>
              <w:rPr>
                <w:rStyle w:val="VerbatimChar"/>
              </w:rPr>
              <w:t xml:space="preserve">/Account/Register</w:t>
            </w:r>
            <w:r>
              <w:t xml:space="preserve">. Email</w:t>
            </w:r>
            <w:r>
              <w:t xml:space="preserve"> </w:t>
            </w:r>
            <w:r>
              <w:rPr>
                <w:rStyle w:val="VerbatimChar"/>
              </w:rPr>
              <w:t xml:space="preserve">negativetest@test.ru</w:t>
            </w:r>
            <w:r>
              <w:t xml:space="preserve"> </w:t>
            </w:r>
            <w:r>
              <w:t xml:space="preserve">не зарегистрирован в системе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848"/>
        <w:gridCol w:w="2970"/>
        <w:gridCol w:w="1131"/>
        <w:gridCol w:w="18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шага</w:t>
            </w:r>
          </w:p>
        </w:tc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Ввести в поле «Фамилия» (placeholder:</w:t>
            </w:r>
            <w:r>
              <w:t xml:space="preserve"> </w:t>
            </w:r>
            <w:r>
              <w:rPr>
                <w:rStyle w:val="VerbatimChar"/>
              </w:rPr>
              <w:t xml:space="preserve">Иванов</w:t>
            </w:r>
            <w:r>
              <w:t xml:space="preserve">)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Тестов</w:t>
            </w:r>
          </w:p>
        </w:tc>
        <w:tc>
          <w:tcPr/>
          <w:p>
            <w:pPr>
              <w:pStyle w:val="Compact"/>
            </w:pPr>
            <w:r>
              <w:t xml:space="preserve">В поле «Фамилия» отображается введённый текст</w:t>
            </w:r>
            <w:r>
              <w:t xml:space="preserve"> </w:t>
            </w:r>
            <w:r>
              <w:rPr>
                <w:rStyle w:val="VerbatimChar"/>
              </w:rPr>
              <w:t xml:space="preserve">Тестов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Ввести в поле «Имя» (placeholder:</w:t>
            </w:r>
            <w:r>
              <w:t xml:space="preserve"> </w:t>
            </w:r>
            <w:r>
              <w:rPr>
                <w:rStyle w:val="VerbatimChar"/>
              </w:rPr>
              <w:t xml:space="preserve">Иван</w:t>
            </w:r>
            <w:r>
              <w:t xml:space="preserve">)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Тест</w:t>
            </w:r>
          </w:p>
        </w:tc>
        <w:tc>
          <w:tcPr/>
          <w:p>
            <w:pPr>
              <w:pStyle w:val="Compact"/>
            </w:pPr>
            <w:r>
              <w:t xml:space="preserve">В поле «Имя» отображается введённый текст</w:t>
            </w:r>
            <w:r>
              <w:t xml:space="preserve"> </w:t>
            </w:r>
            <w:r>
              <w:rPr>
                <w:rStyle w:val="VerbatimChar"/>
              </w:rPr>
              <w:t xml:space="preserve">Тест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Ввести в поле «Email» (placeholder:</w:t>
            </w:r>
            <w:r>
              <w:t xml:space="preserve"> </w:t>
            </w:r>
            <w:r>
              <w:rPr>
                <w:rStyle w:val="VerbatimChar"/>
              </w:rPr>
              <w:t xml:space="preserve">you@example.com</w:t>
            </w:r>
            <w:r>
              <w:t xml:space="preserve">)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negativetest@test.ru</w:t>
            </w:r>
          </w:p>
        </w:tc>
        <w:tc>
          <w:tcPr/>
          <w:p>
            <w:pPr>
              <w:pStyle w:val="Compact"/>
            </w:pPr>
            <w:r>
              <w:t xml:space="preserve">В поле «Email» отображается введённый email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Ввести в поле «Пароль» (placeholder:</w:t>
            </w:r>
            <w:r>
              <w:t xml:space="preserve"> </w:t>
            </w:r>
            <w:r>
              <w:rPr>
                <w:rStyle w:val="VerbatimChar"/>
              </w:rPr>
              <w:t xml:space="preserve">Минимум 6 символов</w:t>
            </w:r>
            <w:r>
              <w:t xml:space="preserve">)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Test123!</w:t>
            </w:r>
          </w:p>
        </w:tc>
        <w:tc>
          <w:tcPr/>
          <w:p>
            <w:pPr>
              <w:pStyle w:val="Compact"/>
            </w:pPr>
            <w:r>
              <w:t xml:space="preserve">В поле «Пароль» отображаются символы-маски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Ввести в поле «Подтверждение пароля»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DrugojParol</w:t>
            </w:r>
          </w:p>
        </w:tc>
        <w:tc>
          <w:tcPr/>
          <w:p>
            <w:pPr>
              <w:pStyle w:val="Compact"/>
            </w:pPr>
            <w:r>
              <w:t xml:space="preserve">В поле «Подтверждение» отображаются символы-маски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Нажать кнопку «Зарегистрироваться»</w:t>
            </w:r>
          </w:p>
        </w:tc>
        <w:tc>
          <w:tcPr/>
          <w:p>
            <w:pPr>
              <w:pStyle w:val="Compact"/>
            </w:pPr>
            <w:r>
              <w:t xml:space="preserve">Регистрация не выполнена. На странице отображается сообщение валидации «Пароли не совпадают». Пользователь остаётся на странице</w:t>
            </w:r>
            <w:r>
              <w:t xml:space="preserve"> </w:t>
            </w:r>
            <w:r>
              <w:rPr>
                <w:rStyle w:val="VerbatimChar"/>
              </w:rPr>
              <w:t xml:space="preserve">/Account/Register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Постусловие</w:t>
      </w:r>
      <w:r>
        <w:t xml:space="preserve"> </w:t>
      </w:r>
      <w:r>
        <w:t xml:space="preserve">| — |</w:t>
      </w:r>
    </w:p>
    <w:p>
      <w:r>
        <w:pict>
          <v:rect style="width:0;height:1.5pt" o:hralign="center" o:hrstd="t" o:hr="t"/>
        </w:pict>
      </w:r>
    </w:p>
    <w:bookmarkEnd w:id="11"/>
    <w:bookmarkStart w:id="12" w:name="тест-кейс-4-позитивный"/>
    <w:p>
      <w:pPr>
        <w:pStyle w:val="Heading2"/>
      </w:pPr>
      <w:r>
        <w:t xml:space="preserve">Тест-кейс 4 (Позитивный)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Тест кейс ID</w:t>
            </w:r>
          </w:p>
        </w:tc>
        <w:tc>
          <w:tcPr/>
          <w:p>
            <w:pPr>
              <w:pStyle w:val="Compact"/>
            </w:pPr>
            <w:r>
              <w:t xml:space="preserve">TC-004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Заголовок</w:t>
            </w:r>
          </w:p>
        </w:tc>
        <w:tc>
          <w:tcPr/>
          <w:p>
            <w:pPr>
              <w:pStyle w:val="Compact"/>
            </w:pPr>
            <w:r>
              <w:t xml:space="preserve">Регистрация нового пользователя с корректными данными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Предусловие</w:t>
            </w:r>
          </w:p>
        </w:tc>
        <w:tc>
          <w:tcPr/>
          <w:p>
            <w:pPr>
              <w:pStyle w:val="Compact"/>
            </w:pPr>
            <w:r>
              <w:t xml:space="preserve">Открыта страница входа</w:t>
            </w:r>
            <w:r>
              <w:t xml:space="preserve"> </w:t>
            </w:r>
            <w:r>
              <w:rPr>
                <w:rStyle w:val="VerbatimChar"/>
              </w:rPr>
              <w:t xml:space="preserve">/Account/Login</w:t>
            </w:r>
            <w:r>
              <w:t xml:space="preserve">. Email</w:t>
            </w:r>
            <w:r>
              <w:t xml:space="preserve"> </w:t>
            </w:r>
            <w:r>
              <w:rPr>
                <w:rStyle w:val="VerbatimChar"/>
              </w:rPr>
              <w:t xml:space="preserve">newuser@test.ru</w:t>
            </w:r>
            <w:r>
              <w:t xml:space="preserve"> </w:t>
            </w:r>
            <w:r>
              <w:t xml:space="preserve">не зарегистрирован в системе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848"/>
        <w:gridCol w:w="2970"/>
        <w:gridCol w:w="1131"/>
        <w:gridCol w:w="18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шага</w:t>
            </w:r>
          </w:p>
        </w:tc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Нажать ссылку «Зарегистрироваться»</w:t>
            </w:r>
          </w:p>
        </w:tc>
        <w:tc>
          <w:tcPr/>
          <w:p>
            <w:pPr>
              <w:pStyle w:val="Compact"/>
            </w:pPr>
            <w:r>
              <w:t xml:space="preserve">Открылась страница регистрации</w:t>
            </w:r>
            <w:r>
              <w:t xml:space="preserve"> </w:t>
            </w:r>
            <w:r>
              <w:rPr>
                <w:rStyle w:val="VerbatimChar"/>
              </w:rPr>
              <w:t xml:space="preserve">/Account/Register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Ввести в поле «Фамилия»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Петров</w:t>
            </w:r>
          </w:p>
        </w:tc>
        <w:tc>
          <w:tcPr/>
          <w:p>
            <w:pPr>
              <w:pStyle w:val="Compact"/>
            </w:pPr>
            <w:r>
              <w:t xml:space="preserve">В поле «Фамилия» отображается введённый текст</w:t>
            </w:r>
            <w:r>
              <w:t xml:space="preserve"> </w:t>
            </w:r>
            <w:r>
              <w:rPr>
                <w:rStyle w:val="VerbatimChar"/>
              </w:rPr>
              <w:t xml:space="preserve">Петров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Ввести в поле «Имя»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Пётр</w:t>
            </w:r>
          </w:p>
        </w:tc>
        <w:tc>
          <w:tcPr/>
          <w:p>
            <w:pPr>
              <w:pStyle w:val="Compact"/>
            </w:pPr>
            <w:r>
              <w:t xml:space="preserve">В поле «Имя» отображается введённый текст</w:t>
            </w:r>
            <w:r>
              <w:t xml:space="preserve"> </w:t>
            </w:r>
            <w:r>
              <w:rPr>
                <w:rStyle w:val="VerbatimChar"/>
              </w:rPr>
              <w:t xml:space="preserve">Пётр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Ввести в поле «Отчество»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Петрович</w:t>
            </w:r>
          </w:p>
        </w:tc>
        <w:tc>
          <w:tcPr/>
          <w:p>
            <w:pPr>
              <w:pStyle w:val="Compact"/>
            </w:pPr>
            <w:r>
              <w:t xml:space="preserve">В поле «Отчество» отображается введённый текст</w:t>
            </w:r>
            <w:r>
              <w:t xml:space="preserve"> </w:t>
            </w:r>
            <w:r>
              <w:rPr>
                <w:rStyle w:val="VerbatimChar"/>
              </w:rPr>
              <w:t xml:space="preserve">Петрович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Ввести в поле «Email»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newuser@test.ru</w:t>
            </w:r>
          </w:p>
        </w:tc>
        <w:tc>
          <w:tcPr/>
          <w:p>
            <w:pPr>
              <w:pStyle w:val="Compact"/>
            </w:pPr>
            <w:r>
              <w:t xml:space="preserve">В поле «Email» отображается введённый email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Ввести в поле «Телефон»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+7-900-123-45-67</w:t>
            </w:r>
          </w:p>
        </w:tc>
        <w:tc>
          <w:tcPr/>
          <w:p>
            <w:pPr>
              <w:pStyle w:val="Compact"/>
            </w:pPr>
            <w:r>
              <w:t xml:space="preserve">В поле «Телефон» отображается введённый номер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Ввести в поле «Пароль»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Test123!</w:t>
            </w:r>
          </w:p>
        </w:tc>
        <w:tc>
          <w:tcPr/>
          <w:p>
            <w:pPr>
              <w:pStyle w:val="Compact"/>
            </w:pPr>
            <w:r>
              <w:t xml:space="preserve">В поле «Пароль» отображаются символы-маски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Ввести в поле «Подтверждение»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Test123!</w:t>
            </w:r>
          </w:p>
        </w:tc>
        <w:tc>
          <w:tcPr/>
          <w:p>
            <w:pPr>
              <w:pStyle w:val="Compact"/>
            </w:pPr>
            <w:r>
              <w:t xml:space="preserve">В поле «Подтверждение» отображаются символы-маски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Нажать кнопку «Зарегистрироваться»</w:t>
            </w:r>
          </w:p>
        </w:tc>
        <w:tc>
          <w:tcPr/>
          <w:p>
            <w:pPr>
              <w:pStyle w:val="Compact"/>
            </w:pPr>
            <w:r>
              <w:t xml:space="preserve">Регистрация выполнена. Выполнен автоматический вход. Открылась главная страница</w:t>
            </w:r>
            <w:r>
              <w:t xml:space="preserve"> </w:t>
            </w:r>
            <w:r>
              <w:rPr>
                <w:rStyle w:val="VerbatimChar"/>
              </w:rPr>
              <w:t xml:space="preserve">/Home/Index</w:t>
            </w:r>
            <w:r>
              <w:t xml:space="preserve"> </w:t>
            </w:r>
            <w:r>
              <w:t xml:space="preserve">с приветствием «Добро пожаловать, Пётр Петров!» и ролью «Заказчик»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Постусловие</w:t>
      </w:r>
      <w:r>
        <w:t xml:space="preserve"> </w:t>
      </w:r>
      <w:r>
        <w:t xml:space="preserve">| Удалить тестового пользователя</w:t>
      </w:r>
      <w:r>
        <w:t xml:space="preserve"> </w:t>
      </w:r>
      <w:r>
        <w:rPr>
          <w:rStyle w:val="VerbatimChar"/>
        </w:rPr>
        <w:t xml:space="preserve">newuser@test.ru</w:t>
      </w:r>
      <w:r>
        <w:t xml:space="preserve"> </w:t>
      </w:r>
      <w:r>
        <w:t xml:space="preserve">из базы данных |</w:t>
      </w:r>
    </w:p>
    <w:p>
      <w:r>
        <w:pict>
          <v:rect style="width:0;height:1.5pt" o:hralign="center" o:hrstd="t" o:hr="t"/>
        </w:pict>
      </w:r>
    </w:p>
    <w:bookmarkEnd w:id="12"/>
    <w:bookmarkStart w:id="13" w:name="тест-кейс-5-позитивный"/>
    <w:p>
      <w:pPr>
        <w:pStyle w:val="Heading2"/>
      </w:pPr>
      <w:r>
        <w:t xml:space="preserve">Тест-кейс 5 (Позитивный)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Тест кейс ID</w:t>
            </w:r>
          </w:p>
        </w:tc>
        <w:tc>
          <w:tcPr/>
          <w:p>
            <w:pPr>
              <w:pStyle w:val="Compact"/>
            </w:pPr>
            <w:r>
              <w:t xml:space="preserve">TC-005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Заголовок</w:t>
            </w:r>
          </w:p>
        </w:tc>
        <w:tc>
          <w:tcPr/>
          <w:p>
            <w:pPr>
              <w:pStyle w:val="Compact"/>
            </w:pPr>
            <w:r>
              <w:t xml:space="preserve">Создание нового телешоу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Предусловие</w:t>
            </w:r>
          </w:p>
        </w:tc>
        <w:tc>
          <w:tcPr/>
          <w:p>
            <w:pPr>
              <w:pStyle w:val="Compact"/>
            </w:pPr>
            <w:r>
              <w:t xml:space="preserve">Пользователь авторизован с ролью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(email:</w:t>
            </w:r>
            <w:r>
              <w:t xml:space="preserve"> </w:t>
            </w:r>
            <w:r>
              <w:rPr>
                <w:rStyle w:val="VerbatimChar"/>
              </w:rPr>
              <w:t xml:space="preserve">admin@lab12.ru</w:t>
            </w:r>
            <w:r>
              <w:t xml:space="preserve">, пароль:</w:t>
            </w:r>
            <w:r>
              <w:t xml:space="preserve"> </w:t>
            </w:r>
            <w:r>
              <w:rPr>
                <w:rStyle w:val="VerbatimChar"/>
              </w:rPr>
              <w:t xml:space="preserve">Admin123!</w:t>
            </w:r>
            <w:r>
              <w:t xml:space="preserve">). В справочнике существуют типы шоу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848"/>
        <w:gridCol w:w="2970"/>
        <w:gridCol w:w="1131"/>
        <w:gridCol w:w="18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шага</w:t>
            </w:r>
          </w:p>
        </w:tc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 навигационном меню нажать «Телешоу»</w:t>
            </w:r>
          </w:p>
        </w:tc>
        <w:tc>
          <w:tcPr/>
          <w:p>
            <w:pPr>
              <w:pStyle w:val="Compact"/>
            </w:pPr>
            <w:r>
              <w:t xml:space="preserve">Открылась страница</w:t>
            </w:r>
            <w:r>
              <w:t xml:space="preserve"> </w:t>
            </w:r>
            <w:r>
              <w:rPr>
                <w:rStyle w:val="VerbatimChar"/>
              </w:rPr>
              <w:t xml:space="preserve">/TvShows</w:t>
            </w:r>
            <w:r>
              <w:t xml:space="preserve"> </w:t>
            </w:r>
            <w:r>
              <w:t xml:space="preserve">со списком телешоу в виде таблицы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Нажать кнопку «+ Добавить»</w:t>
            </w:r>
          </w:p>
        </w:tc>
        <w:tc>
          <w:tcPr/>
          <w:p>
            <w:pPr>
              <w:pStyle w:val="Compact"/>
            </w:pPr>
            <w:r>
              <w:t xml:space="preserve">Открылась форма создания телешоу</w:t>
            </w:r>
            <w:r>
              <w:t xml:space="preserve"> </w:t>
            </w:r>
            <w:r>
              <w:rPr>
                <w:rStyle w:val="VerbatimChar"/>
              </w:rPr>
              <w:t xml:space="preserve">/TvShows/Create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Ввести в поле «Название»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Тестовое шоу</w:t>
            </w:r>
          </w:p>
        </w:tc>
        <w:tc>
          <w:tcPr/>
          <w:p>
            <w:pPr>
              <w:pStyle w:val="Compact"/>
            </w:pPr>
            <w:r>
              <w:t xml:space="preserve">В поле «Название» отображается введённый текст</w:t>
            </w:r>
            <w:r>
              <w:t xml:space="preserve"> </w:t>
            </w:r>
            <w:r>
              <w:rPr>
                <w:rStyle w:val="VerbatimChar"/>
              </w:rPr>
              <w:t xml:space="preserve">Тестовое шоу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Выбрать из выпадающего списка «Тип шоу» значение (первый доступный тип)</w:t>
            </w:r>
          </w:p>
        </w:tc>
        <w:tc>
          <w:tcPr/>
          <w:p>
            <w:pPr>
              <w:pStyle w:val="Compact"/>
            </w:pPr>
            <w:r>
              <w:t xml:space="preserve">Тип шоу выбран и отображается в поле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Ввести в поле «Реклама (мин)»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В поле отображается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Ввести в поле «Цена за минуту»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В поле отображается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Убедиться, что чекбокс «Активно» отмечен</w:t>
            </w:r>
          </w:p>
        </w:tc>
        <w:tc>
          <w:tcPr/>
          <w:p>
            <w:pPr>
              <w:pStyle w:val="Compact"/>
            </w:pPr>
            <w:r>
              <w:t xml:space="preserve">Чекбокс «Активно» отмечен по умолчанию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Нажать кнопку «Сохранить»</w:t>
            </w:r>
          </w:p>
        </w:tc>
        <w:tc>
          <w:tcPr/>
          <w:p>
            <w:pPr>
              <w:pStyle w:val="Compact"/>
            </w:pPr>
            <w:r>
              <w:t xml:space="preserve">Телешоу создано. Выполнен переход на список телешоу</w:t>
            </w:r>
            <w:r>
              <w:t xml:space="preserve"> </w:t>
            </w:r>
            <w:r>
              <w:rPr>
                <w:rStyle w:val="VerbatimChar"/>
              </w:rPr>
              <w:t xml:space="preserve">/TvShows</w:t>
            </w:r>
            <w:r>
              <w:t xml:space="preserve">. Новое шоу «Тестовое шоу» отображается в таблице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Постусловие</w:t>
      </w:r>
      <w:r>
        <w:t xml:space="preserve"> </w:t>
      </w:r>
      <w:r>
        <w:t xml:space="preserve">| Удалить созданное тестовое шоу «Тестовое шоу» через интерфейс или базу данных |</w:t>
      </w:r>
    </w:p>
    <w:p>
      <w:r>
        <w:pict>
          <v:rect style="width:0;height:1.5pt" o:hralign="center" o:hrstd="t" o:hr="t"/>
        </w:pict>
      </w:r>
    </w:p>
    <w:bookmarkEnd w:id="13"/>
    <w:bookmarkStart w:id="14" w:name="тест-кейс-6-позитивный"/>
    <w:p>
      <w:pPr>
        <w:pStyle w:val="Heading2"/>
      </w:pPr>
      <w:r>
        <w:t xml:space="preserve">Тест-кейс 6 (Позитивный)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Тест кейс ID</w:t>
            </w:r>
          </w:p>
        </w:tc>
        <w:tc>
          <w:tcPr/>
          <w:p>
            <w:pPr>
              <w:pStyle w:val="Compact"/>
            </w:pPr>
            <w:r>
              <w:t xml:space="preserve">TC-006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Заголовок</w:t>
            </w:r>
          </w:p>
        </w:tc>
        <w:tc>
          <w:tcPr/>
          <w:p>
            <w:pPr>
              <w:pStyle w:val="Compact"/>
            </w:pPr>
            <w:r>
              <w:t xml:space="preserve">Создание новой заявки на рекламу (роль «Заказчик»)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Предусловие</w:t>
            </w:r>
          </w:p>
        </w:tc>
        <w:tc>
          <w:tcPr/>
          <w:p>
            <w:pPr>
              <w:pStyle w:val="Compact"/>
            </w:pPr>
            <w:r>
              <w:t xml:space="preserve">Пользователь авторизован с ролью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 </w:t>
            </w:r>
            <w:r>
              <w:t xml:space="preserve">(email:</w:t>
            </w:r>
            <w:r>
              <w:t xml:space="preserve"> </w:t>
            </w:r>
            <w:r>
              <w:rPr>
                <w:rStyle w:val="VerbatimChar"/>
              </w:rPr>
              <w:t xml:space="preserve">customer@lab12.ru</w:t>
            </w:r>
            <w:r>
              <w:t xml:space="preserve">, пароль:</w:t>
            </w:r>
            <w:r>
              <w:t xml:space="preserve"> </w:t>
            </w:r>
            <w:r>
              <w:rPr>
                <w:rStyle w:val="VerbatimChar"/>
              </w:rPr>
              <w:t xml:space="preserve">Customer123!</w:t>
            </w:r>
            <w:r>
              <w:t xml:space="preserve">). В базе данных существуют расписания эфиров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848"/>
        <w:gridCol w:w="2970"/>
        <w:gridCol w:w="1131"/>
        <w:gridCol w:w="18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шага</w:t>
            </w:r>
          </w:p>
        </w:tc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 навигационном меню нажать «Заявки»</w:t>
            </w:r>
          </w:p>
        </w:tc>
        <w:tc>
          <w:tcPr/>
          <w:p>
            <w:pPr>
              <w:pStyle w:val="Compact"/>
            </w:pPr>
            <w:r>
              <w:t xml:space="preserve">Открылась страница</w:t>
            </w:r>
            <w:r>
              <w:t xml:space="preserve"> </w:t>
            </w:r>
            <w:r>
              <w:rPr>
                <w:rStyle w:val="VerbatimChar"/>
              </w:rPr>
              <w:t xml:space="preserve">/Requests</w:t>
            </w:r>
            <w:r>
              <w:t xml:space="preserve"> </w:t>
            </w:r>
            <w:r>
              <w:t xml:space="preserve">со списком заявок текущего заказчика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Нажать кнопку «+ Подать заявку»</w:t>
            </w:r>
          </w:p>
        </w:tc>
        <w:tc>
          <w:tcPr/>
          <w:p>
            <w:pPr>
              <w:pStyle w:val="Compact"/>
            </w:pPr>
            <w:r>
              <w:t xml:space="preserve">Открылась форма создания заявки</w:t>
            </w:r>
            <w:r>
              <w:t xml:space="preserve"> </w:t>
            </w:r>
            <w:r>
              <w:rPr>
                <w:rStyle w:val="VerbatimChar"/>
              </w:rPr>
              <w:t xml:space="preserve">/Requests/Create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Выбрать из выпадающего списка «Расписание эфира» значение (формат: «Название шоу — дд.мм.гггг чч:мм»)</w:t>
            </w:r>
          </w:p>
        </w:tc>
        <w:tc>
          <w:tcPr/>
          <w:p>
            <w:pPr>
              <w:pStyle w:val="Compact"/>
            </w:pPr>
            <w:r>
              <w:t xml:space="preserve">Расписание выбрано и отображается в поле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Ввести в поле «Длительность, сек»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В поле отображается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Ввести в поле «Стоимость, ₽»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15000</w:t>
            </w:r>
          </w:p>
        </w:tc>
        <w:tc>
          <w:tcPr/>
          <w:p>
            <w:pPr>
              <w:pStyle w:val="Compact"/>
            </w:pPr>
            <w:r>
              <w:t xml:space="preserve">В поле отображается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15000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Ввести в поле «Контактный телефон»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+7-900-111-22-33</w:t>
            </w:r>
          </w:p>
        </w:tc>
        <w:tc>
          <w:tcPr/>
          <w:p>
            <w:pPr>
              <w:pStyle w:val="Compact"/>
            </w:pPr>
            <w:r>
              <w:t xml:space="preserve">В поле отображается введённый номер телефона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Ввести в поле «Описание»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Рекламный ролик для тестирования</w:t>
            </w:r>
          </w:p>
        </w:tc>
        <w:tc>
          <w:tcPr/>
          <w:p>
            <w:pPr>
              <w:pStyle w:val="Compact"/>
            </w:pPr>
            <w:r>
              <w:t xml:space="preserve">В текстовом поле отображается введённый текст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Нажать кнопку «Подать заявку»</w:t>
            </w:r>
          </w:p>
        </w:tc>
        <w:tc>
          <w:tcPr/>
          <w:p>
            <w:pPr>
              <w:pStyle w:val="Compact"/>
            </w:pPr>
            <w:r>
              <w:t xml:space="preserve">Заявка создана со статусом «Новая» (жёлтый бейдж). Выполнен переход на список заявок</w:t>
            </w:r>
            <w:r>
              <w:t xml:space="preserve"> </w:t>
            </w:r>
            <w:r>
              <w:rPr>
                <w:rStyle w:val="VerbatimChar"/>
              </w:rPr>
              <w:t xml:space="preserve">/Requests</w:t>
            </w:r>
            <w:r>
              <w:t xml:space="preserve">. Новая заявка отображается в таблице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Постусловие</w:t>
      </w:r>
      <w:r>
        <w:t xml:space="preserve"> </w:t>
      </w:r>
      <w:r>
        <w:t xml:space="preserve">| Удалить созданную тестовую заявку из базы данных |</w:t>
      </w:r>
    </w:p>
    <w:p>
      <w:r>
        <w:pict>
          <v:rect style="width:0;height:1.5pt" o:hralign="center" o:hrstd="t" o:hr="t"/>
        </w:pict>
      </w:r>
    </w:p>
    <w:bookmarkEnd w:id="14"/>
    <w:bookmarkStart w:id="15" w:name="тест-кейс-7-позитивный"/>
    <w:p>
      <w:pPr>
        <w:pStyle w:val="Heading2"/>
      </w:pPr>
      <w:r>
        <w:t xml:space="preserve">Тест-кейс 7 (Позитивный)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Тест кейс ID</w:t>
            </w:r>
          </w:p>
        </w:tc>
        <w:tc>
          <w:tcPr/>
          <w:p>
            <w:pPr>
              <w:pStyle w:val="Compact"/>
            </w:pPr>
            <w:r>
              <w:t xml:space="preserve">TC-007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Заголовок</w:t>
            </w:r>
          </w:p>
        </w:tc>
        <w:tc>
          <w:tcPr/>
          <w:p>
            <w:pPr>
              <w:pStyle w:val="Compact"/>
            </w:pPr>
            <w:r>
              <w:t xml:space="preserve">Агент берёт заявку в работу и заявка меняет 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Предусловие</w:t>
            </w:r>
          </w:p>
        </w:tc>
        <w:tc>
          <w:tcPr/>
          <w:p>
            <w:pPr>
              <w:pStyle w:val="Compact"/>
            </w:pPr>
            <w:r>
              <w:t xml:space="preserve">Пользователь авторизован с ролью</w:t>
            </w:r>
            <w:r>
              <w:t xml:space="preserve"> </w:t>
            </w:r>
            <w:r>
              <w:rPr>
                <w:rStyle w:val="VerbatimChar"/>
              </w:rPr>
              <w:t xml:space="preserve">agent</w:t>
            </w:r>
            <w:r>
              <w:t xml:space="preserve">. В базе данных существует заявка со статусом «Новая» (StatusId=1), у которой</w:t>
            </w:r>
            <w:r>
              <w:t xml:space="preserve"> </w:t>
            </w:r>
            <w:r>
              <w:rPr>
                <w:rStyle w:val="VerbatimChar"/>
              </w:rPr>
              <w:t xml:space="preserve">AgentId = null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848"/>
        <w:gridCol w:w="2970"/>
        <w:gridCol w:w="1131"/>
        <w:gridCol w:w="18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шага</w:t>
            </w:r>
          </w:p>
        </w:tc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 навигационном меню нажать «Заявки»</w:t>
            </w:r>
          </w:p>
        </w:tc>
        <w:tc>
          <w:tcPr/>
          <w:p>
            <w:pPr>
              <w:pStyle w:val="Compact"/>
            </w:pPr>
            <w:r>
              <w:t xml:space="preserve">Открылась страница</w:t>
            </w:r>
            <w:r>
              <w:t xml:space="preserve"> </w:t>
            </w:r>
            <w:r>
              <w:rPr>
                <w:rStyle w:val="VerbatimChar"/>
              </w:rPr>
              <w:t xml:space="preserve">/Requests</w:t>
            </w:r>
            <w:r>
              <w:t xml:space="preserve">. В таблице отображается заявка со статусом «Новая» (жёлтый бейдж) и кнопкой «Взять в работу»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Нажать кнопку «Взять в работу» у заявки со статусом «Новая»</w:t>
            </w:r>
          </w:p>
        </w:tc>
        <w:tc>
          <w:tcPr/>
          <w:p>
            <w:pPr>
              <w:pStyle w:val="Compact"/>
            </w:pPr>
            <w:r>
              <w:t xml:space="preserve">Страница обновилась. Статус заявки изменился на «В обсуждении» (синий бейдж). Кнопка «Взять в работу» исчезла. Агент назначен на заявку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Нажать кнопку просмотра (иконка глаза) у этой заявки</w:t>
            </w:r>
          </w:p>
        </w:tc>
        <w:tc>
          <w:tcPr/>
          <w:p>
            <w:pPr>
              <w:pStyle w:val="Compact"/>
            </w:pPr>
            <w:r>
              <w:t xml:space="preserve">Открылась страница</w:t>
            </w:r>
            <w:r>
              <w:t xml:space="preserve"> </w:t>
            </w:r>
            <w:r>
              <w:rPr>
                <w:rStyle w:val="VerbatimChar"/>
              </w:rPr>
              <w:t xml:space="preserve">/Requests/Details/{id}</w:t>
            </w:r>
            <w:r>
              <w:t xml:space="preserve">. В поле «Агент» отображается имя текущего агента. Статус — «В обсуждении»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Постусловие</w:t>
      </w:r>
      <w:r>
        <w:t xml:space="preserve"> </w:t>
      </w:r>
      <w:r>
        <w:t xml:space="preserve">| Вернуть заявку в исходное состояние:</w:t>
      </w:r>
      <w:r>
        <w:t xml:space="preserve"> </w:t>
      </w:r>
      <w:r>
        <w:rPr>
          <w:rStyle w:val="VerbatimChar"/>
        </w:rPr>
        <w:t xml:space="preserve">StatusId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AgentId = null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End w:id="15"/>
    <w:bookmarkStart w:id="16" w:name="тест-кейс-8-позитивный"/>
    <w:p>
      <w:pPr>
        <w:pStyle w:val="Heading2"/>
      </w:pPr>
      <w:r>
        <w:t xml:space="preserve">Тест-кейс 8 (Позитивный)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Тест кейс ID</w:t>
            </w:r>
          </w:p>
        </w:tc>
        <w:tc>
          <w:tcPr/>
          <w:p>
            <w:pPr>
              <w:pStyle w:val="Compact"/>
            </w:pPr>
            <w:r>
              <w:t xml:space="preserve">TC-008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Заголовок</w:t>
            </w:r>
          </w:p>
        </w:tc>
        <w:tc>
          <w:tcPr/>
          <w:p>
            <w:pPr>
              <w:pStyle w:val="Compact"/>
            </w:pPr>
            <w:r>
              <w:t xml:space="preserve">Разграничение доступа: заказчик не имеет доступа к разделу «Пользователи»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Предусловие</w:t>
            </w:r>
          </w:p>
        </w:tc>
        <w:tc>
          <w:tcPr/>
          <w:p>
            <w:pPr>
              <w:pStyle w:val="Compact"/>
            </w:pPr>
            <w:r>
              <w:t xml:space="preserve">Пользователь авторизован с ролью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 </w:t>
            </w:r>
            <w:r>
              <w:t xml:space="preserve">(email:</w:t>
            </w:r>
            <w:r>
              <w:t xml:space="preserve"> </w:t>
            </w:r>
            <w:r>
              <w:rPr>
                <w:rStyle w:val="VerbatimChar"/>
              </w:rPr>
              <w:t xml:space="preserve">customer@lab12.ru</w:t>
            </w:r>
            <w:r>
              <w:t xml:space="preserve">, пароль:</w:t>
            </w:r>
            <w:r>
              <w:t xml:space="preserve"> </w:t>
            </w:r>
            <w:r>
              <w:rPr>
                <w:rStyle w:val="VerbatimChar"/>
              </w:rPr>
              <w:t xml:space="preserve">Customer123!</w:t>
            </w:r>
            <w:r>
              <w:t xml:space="preserve">)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848"/>
        <w:gridCol w:w="2970"/>
        <w:gridCol w:w="1131"/>
        <w:gridCol w:w="18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шага</w:t>
            </w:r>
          </w:p>
        </w:tc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Проверить навигационное меню</w:t>
            </w:r>
          </w:p>
        </w:tc>
        <w:tc>
          <w:tcPr/>
          <w:p>
            <w:pPr>
              <w:pStyle w:val="Compact"/>
            </w:pPr>
            <w:r>
              <w:t xml:space="preserve">В меню отсутствуют пункты «Пользователи», «Справочники», «Журнал аудита» и «Договоры». Доступны: Главная, Телешоу, Расписание, Заявки, Прочее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Вручную ввести в адресную строку браузера адрес</w:t>
            </w:r>
            <w:r>
              <w:t xml:space="preserve"> </w:t>
            </w:r>
            <w:r>
              <w:rPr>
                <w:rStyle w:val="VerbatimChar"/>
              </w:rPr>
              <w:t xml:space="preserve">/Users</w:t>
            </w:r>
            <w:r>
              <w:t xml:space="preserve"> </w:t>
            </w:r>
            <w:r>
              <w:t xml:space="preserve">и нажать Enter</w:t>
            </w:r>
          </w:p>
        </w:tc>
        <w:tc>
          <w:tcPr/>
          <w:p>
            <w:pPr>
              <w:pStyle w:val="Compact"/>
            </w:pPr>
            <w:r>
              <w:t xml:space="preserve">Доступ запрещён. Пользователь перенаправлен на страницу входа</w:t>
            </w:r>
            <w:r>
              <w:t xml:space="preserve"> </w:t>
            </w:r>
            <w:r>
              <w:rPr>
                <w:rStyle w:val="VerbatimChar"/>
              </w:rPr>
              <w:t xml:space="preserve">/Account/Login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Вручную ввести в адресную строку браузера адрес</w:t>
            </w:r>
            <w:r>
              <w:t xml:space="preserve"> </w:t>
            </w:r>
            <w:r>
              <w:rPr>
                <w:rStyle w:val="VerbatimChar"/>
              </w:rPr>
              <w:t xml:space="preserve">/AuditLogs</w:t>
            </w:r>
            <w:r>
              <w:t xml:space="preserve"> </w:t>
            </w:r>
            <w:r>
              <w:t xml:space="preserve">и нажать Enter</w:t>
            </w:r>
          </w:p>
        </w:tc>
        <w:tc>
          <w:tcPr/>
          <w:p>
            <w:pPr>
              <w:pStyle w:val="Compact"/>
            </w:pPr>
            <w:r>
              <w:t xml:space="preserve">Доступ запрещён. Пользователь перенаправлен на страницу входа</w:t>
            </w:r>
            <w:r>
              <w:t xml:space="preserve"> </w:t>
            </w:r>
            <w:r>
              <w:rPr>
                <w:rStyle w:val="VerbatimChar"/>
              </w:rPr>
              <w:t xml:space="preserve">/Account/Login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Постусловие</w:t>
      </w:r>
      <w:r>
        <w:t xml:space="preserve"> </w:t>
      </w:r>
      <w:r>
        <w:t xml:space="preserve">| — |</w:t>
      </w:r>
    </w:p>
    <w:p>
      <w:r>
        <w:pict>
          <v:rect style="width:0;height:1.5pt" o:hralign="center" o:hrstd="t" o:hr="t"/>
        </w:pict>
      </w:r>
    </w:p>
    <w:bookmarkEnd w:id="16"/>
    <w:bookmarkStart w:id="17" w:name="тест-кейс-9-позитивный"/>
    <w:p>
      <w:pPr>
        <w:pStyle w:val="Heading2"/>
      </w:pPr>
      <w:r>
        <w:t xml:space="preserve">Тест-кейс 9 (Позитивный)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Тест кейс ID</w:t>
            </w:r>
          </w:p>
        </w:tc>
        <w:tc>
          <w:tcPr/>
          <w:p>
            <w:pPr>
              <w:pStyle w:val="Compact"/>
            </w:pPr>
            <w:r>
              <w:t xml:space="preserve">TC-009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Заголовок</w:t>
            </w:r>
          </w:p>
        </w:tc>
        <w:tc>
          <w:tcPr/>
          <w:p>
            <w:pPr>
              <w:pStyle w:val="Compact"/>
            </w:pPr>
            <w:r>
              <w:t xml:space="preserve">Отправка сообщения в чат по заявке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Предусловие</w:t>
            </w:r>
          </w:p>
        </w:tc>
        <w:tc>
          <w:tcPr/>
          <w:p>
            <w:pPr>
              <w:pStyle w:val="Compact"/>
            </w:pPr>
            <w:r>
              <w:t xml:space="preserve">Пользователь авторизован с любой ролью. В базе данных существует хотя бы одна заявка и хотя бы один активный пользователь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848"/>
        <w:gridCol w:w="2970"/>
        <w:gridCol w:w="1131"/>
        <w:gridCol w:w="18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шага</w:t>
            </w:r>
          </w:p>
        </w:tc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 навигационном меню нажать «Прочее» → «Чат»</w:t>
            </w:r>
          </w:p>
        </w:tc>
        <w:tc>
          <w:tcPr/>
          <w:p>
            <w:pPr>
              <w:pStyle w:val="Compact"/>
            </w:pPr>
            <w:r>
              <w:t xml:space="preserve">Открылась страница</w:t>
            </w:r>
            <w:r>
              <w:t xml:space="preserve"> </w:t>
            </w:r>
            <w:r>
              <w:rPr>
                <w:rStyle w:val="VerbatimChar"/>
              </w:rPr>
              <w:t xml:space="preserve">/ChatMessages</w:t>
            </w:r>
            <w:r>
              <w:t xml:space="preserve"> </w:t>
            </w:r>
            <w:r>
              <w:t xml:space="preserve">со списком сообщений чата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Нажать кнопку «+ Добавить»</w:t>
            </w:r>
          </w:p>
        </w:tc>
        <w:tc>
          <w:tcPr/>
          <w:p>
            <w:pPr>
              <w:pStyle w:val="Compact"/>
            </w:pPr>
            <w:r>
              <w:t xml:space="preserve">Открылась форма создания сообщения</w:t>
            </w:r>
            <w:r>
              <w:t xml:space="preserve"> </w:t>
            </w:r>
            <w:r>
              <w:rPr>
                <w:rStyle w:val="VerbatimChar"/>
              </w:rPr>
              <w:t xml:space="preserve">/ChatMessages/Create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Выбрать заявку из выпадающего списка «Заявка»</w:t>
            </w:r>
          </w:p>
        </w:tc>
        <w:tc>
          <w:tcPr/>
          <w:p>
            <w:pPr>
              <w:pStyle w:val="Compact"/>
            </w:pPr>
            <w:r>
              <w:t xml:space="preserve">Заявка выбрана (отображается номер заявки)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Выбрать отправителя из выпадающего списка «Отправитель»</w:t>
            </w:r>
          </w:p>
        </w:tc>
        <w:tc>
          <w:tcPr/>
          <w:p>
            <w:pPr>
              <w:pStyle w:val="Compact"/>
            </w:pPr>
            <w:r>
              <w:t xml:space="preserve">Отправитель выбран (отображается имя пользователя)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Ввести в поле «Сообщение» текст:</w:t>
            </w:r>
            <w:r>
              <w:t xml:space="preserve"> </w:t>
            </w:r>
            <w:r>
              <w:rPr>
                <w:rStyle w:val="VerbatimChar"/>
              </w:rPr>
              <w:t xml:space="preserve">Тестовое сообщение для проверки чата</w:t>
            </w:r>
          </w:p>
        </w:tc>
        <w:tc>
          <w:tcPr/>
          <w:p>
            <w:pPr>
              <w:pStyle w:val="Compact"/>
            </w:pPr>
            <w:r>
              <w:t xml:space="preserve">В текстовом поле отображается введённый текст</w:t>
            </w:r>
            <w:r>
              <w:t xml:space="preserve"> </w:t>
            </w:r>
            <w:r>
              <w:rPr>
                <w:rStyle w:val="VerbatimChar"/>
              </w:rPr>
              <w:t xml:space="preserve">Тестовое сообщение для проверки чата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Нажать кнопку «Сохранить»</w:t>
            </w:r>
          </w:p>
        </w:tc>
        <w:tc>
          <w:tcPr/>
          <w:p>
            <w:pPr>
              <w:pStyle w:val="Compact"/>
            </w:pPr>
            <w:r>
              <w:t xml:space="preserve">Сообщение создано. Выполнен переход на список сообщений</w:t>
            </w:r>
            <w:r>
              <w:t xml:space="preserve"> </w:t>
            </w:r>
            <w:r>
              <w:rPr>
                <w:rStyle w:val="VerbatimChar"/>
              </w:rPr>
              <w:t xml:space="preserve">/ChatMessages</w:t>
            </w:r>
            <w:r>
              <w:t xml:space="preserve">. Новое сообщение отображается в таблице с текстом, именем отправителя и текущей датой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Постусловие</w:t>
      </w:r>
      <w:r>
        <w:t xml:space="preserve"> </w:t>
      </w:r>
      <w:r>
        <w:t xml:space="preserve">| Удалить тестовое сообщение из базы данных |</w:t>
      </w:r>
    </w:p>
    <w:p>
      <w:r>
        <w:pict>
          <v:rect style="width:0;height:1.5pt" o:hralign="center" o:hrstd="t" o:hr="t"/>
        </w:pict>
      </w:r>
    </w:p>
    <w:bookmarkEnd w:id="17"/>
    <w:bookmarkStart w:id="18" w:name="тест-кейс-10-позитивный"/>
    <w:p>
      <w:pPr>
        <w:pStyle w:val="Heading2"/>
      </w:pPr>
      <w:r>
        <w:t xml:space="preserve">Тест-кейс 10 (Позитивный)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Тест кейс ID</w:t>
            </w:r>
          </w:p>
        </w:tc>
        <w:tc>
          <w:tcPr/>
          <w:p>
            <w:pPr>
              <w:pStyle w:val="Compact"/>
            </w:pPr>
            <w:r>
              <w:t xml:space="preserve">TC-010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Заголовок</w:t>
            </w:r>
          </w:p>
        </w:tc>
        <w:tc>
          <w:tcPr/>
          <w:p>
            <w:pPr>
              <w:pStyle w:val="Compact"/>
            </w:pPr>
            <w:r>
              <w:t xml:space="preserve">Выход из системы и проверка недоступности защищённых страниц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Предусловие</w:t>
            </w:r>
          </w:p>
        </w:tc>
        <w:tc>
          <w:tcPr/>
          <w:p>
            <w:pPr>
              <w:pStyle w:val="Compact"/>
            </w:pPr>
            <w:r>
              <w:t xml:space="preserve">Пользователь авторизован с ролью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. Открыта главная страница</w:t>
            </w:r>
            <w:r>
              <w:t xml:space="preserve"> </w:t>
            </w:r>
            <w:r>
              <w:rPr>
                <w:rStyle w:val="VerbatimChar"/>
              </w:rPr>
              <w:t xml:space="preserve">/Home/Index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848"/>
        <w:gridCol w:w="2970"/>
        <w:gridCol w:w="1131"/>
        <w:gridCol w:w="18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шага</w:t>
            </w:r>
          </w:p>
        </w:tc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 правом верхнем углу навигационной панели нажать кнопку «Выход»</w:t>
            </w:r>
          </w:p>
        </w:tc>
        <w:tc>
          <w:tcPr/>
          <w:p>
            <w:pPr>
              <w:pStyle w:val="Compact"/>
            </w:pPr>
            <w:r>
              <w:t xml:space="preserve">Выполнен выход из системы. Пользователь перенаправлен на страницу входа</w:t>
            </w:r>
            <w:r>
              <w:t xml:space="preserve"> </w:t>
            </w:r>
            <w:r>
              <w:rPr>
                <w:rStyle w:val="VerbatimChar"/>
              </w:rPr>
              <w:t xml:space="preserve">/Account/Login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Попытаться перейти по адресу</w:t>
            </w:r>
            <w:r>
              <w:t xml:space="preserve"> </w:t>
            </w:r>
            <w:r>
              <w:rPr>
                <w:rStyle w:val="VerbatimChar"/>
              </w:rPr>
              <w:t xml:space="preserve">/Home/Index</w:t>
            </w:r>
          </w:p>
        </w:tc>
        <w:tc>
          <w:tcPr/>
          <w:p>
            <w:pPr>
              <w:pStyle w:val="Compact"/>
            </w:pPr>
            <w:r>
              <w:t xml:space="preserve">Доступ запрещён. Пользователь перенаправлен на страницу входа</w:t>
            </w:r>
            <w:r>
              <w:t xml:space="preserve"> </w:t>
            </w:r>
            <w:r>
              <w:rPr>
                <w:rStyle w:val="VerbatimChar"/>
              </w:rPr>
              <w:t xml:space="preserve">/Account/Login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Попытаться перейти по адресу</w:t>
            </w:r>
            <w:r>
              <w:t xml:space="preserve"> </w:t>
            </w:r>
            <w:r>
              <w:rPr>
                <w:rStyle w:val="VerbatimChar"/>
              </w:rPr>
              <w:t xml:space="preserve">/Requests</w:t>
            </w:r>
          </w:p>
        </w:tc>
        <w:tc>
          <w:tcPr/>
          <w:p>
            <w:pPr>
              <w:pStyle w:val="Compact"/>
            </w:pPr>
            <w:r>
              <w:t xml:space="preserve">Доступ запрещён. Пользователь перенаправлен на страницу входа</w:t>
            </w:r>
            <w:r>
              <w:t xml:space="preserve"> </w:t>
            </w:r>
            <w:r>
              <w:rPr>
                <w:rStyle w:val="VerbatimChar"/>
              </w:rPr>
              <w:t xml:space="preserve">/Account/Login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Попытаться перейти по адресу</w:t>
            </w:r>
            <w:r>
              <w:t xml:space="preserve"> </w:t>
            </w:r>
            <w:r>
              <w:rPr>
                <w:rStyle w:val="VerbatimChar"/>
              </w:rPr>
              <w:t xml:space="preserve">/TvShows</w:t>
            </w:r>
          </w:p>
        </w:tc>
        <w:tc>
          <w:tcPr/>
          <w:p>
            <w:pPr>
              <w:pStyle w:val="Compact"/>
            </w:pPr>
            <w:r>
              <w:t xml:space="preserve">Доступ запрещён. Пользователь перенаправлен на страницу входа</w:t>
            </w:r>
            <w:r>
              <w:t xml:space="preserve"> </w:t>
            </w:r>
            <w:r>
              <w:rPr>
                <w:rStyle w:val="VerbatimChar"/>
              </w:rPr>
              <w:t xml:space="preserve">/Account/Login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Постусловие</w:t>
      </w:r>
      <w:r>
        <w:t xml:space="preserve"> </w:t>
      </w:r>
      <w:r>
        <w:t xml:space="preserve">| — |</w:t>
      </w:r>
    </w:p>
    <w:p>
      <w:r>
        <w:pict>
          <v:rect style="width:0;height:1.5pt" o:hralign="center" o:hrstd="t" o:hr="t"/>
        </w:pict>
      </w:r>
    </w:p>
    <w:bookmarkEnd w:id="18"/>
    <w:bookmarkStart w:id="19" w:name="сводная-таблица-результатов"/>
    <w:p>
      <w:pPr>
        <w:pStyle w:val="Heading2"/>
      </w:pPr>
      <w:r>
        <w:t xml:space="preserve">Сводная таблица результатов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3111"/>
        <w:gridCol w:w="141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Заголовок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TC-001</w:t>
            </w:r>
          </w:p>
        </w:tc>
        <w:tc>
          <w:tcPr/>
          <w:p>
            <w:pPr>
              <w:pStyle w:val="Compact"/>
            </w:pPr>
            <w:r>
              <w:t xml:space="preserve">Авторизация с корректными данными (администратор)</w:t>
            </w:r>
          </w:p>
        </w:tc>
        <w:tc>
          <w:tcPr/>
          <w:p>
            <w:pPr>
              <w:pStyle w:val="Compact"/>
            </w:pPr>
            <w:r>
              <w:t xml:space="preserve">Позитивный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TC-002</w:t>
            </w:r>
          </w:p>
        </w:tc>
        <w:tc>
          <w:tcPr/>
          <w:p>
            <w:pPr>
              <w:pStyle w:val="Compact"/>
            </w:pPr>
            <w:r>
              <w:t xml:space="preserve">Авторизация с некорректным паролем</w:t>
            </w:r>
          </w:p>
        </w:tc>
        <w:tc>
          <w:tcPr/>
          <w:p>
            <w:pPr>
              <w:pStyle w:val="Compact"/>
            </w:pPr>
            <w:r>
              <w:t xml:space="preserve">Негативный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TC-003</w:t>
            </w:r>
          </w:p>
        </w:tc>
        <w:tc>
          <w:tcPr/>
          <w:p>
            <w:pPr>
              <w:pStyle w:val="Compact"/>
            </w:pPr>
            <w:r>
              <w:t xml:space="preserve">Регистрация с несовпадающими паролями</w:t>
            </w:r>
          </w:p>
        </w:tc>
        <w:tc>
          <w:tcPr/>
          <w:p>
            <w:pPr>
              <w:pStyle w:val="Compact"/>
            </w:pPr>
            <w:r>
              <w:t xml:space="preserve">Негативный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TC-004</w:t>
            </w:r>
          </w:p>
        </w:tc>
        <w:tc>
          <w:tcPr/>
          <w:p>
            <w:pPr>
              <w:pStyle w:val="Compact"/>
            </w:pPr>
            <w:r>
              <w:t xml:space="preserve">Регистрация нового пользователя</w:t>
            </w:r>
          </w:p>
        </w:tc>
        <w:tc>
          <w:tcPr/>
          <w:p>
            <w:pPr>
              <w:pStyle w:val="Compact"/>
            </w:pPr>
            <w:r>
              <w:t xml:space="preserve">Позитивный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TC-005</w:t>
            </w:r>
          </w:p>
        </w:tc>
        <w:tc>
          <w:tcPr/>
          <w:p>
            <w:pPr>
              <w:pStyle w:val="Compact"/>
            </w:pPr>
            <w:r>
              <w:t xml:space="preserve">Создание нового телешоу</w:t>
            </w:r>
          </w:p>
        </w:tc>
        <w:tc>
          <w:tcPr/>
          <w:p>
            <w:pPr>
              <w:pStyle w:val="Compact"/>
            </w:pPr>
            <w:r>
              <w:t xml:space="preserve">Позитивный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TC-006</w:t>
            </w:r>
          </w:p>
        </w:tc>
        <w:tc>
          <w:tcPr/>
          <w:p>
            <w:pPr>
              <w:pStyle w:val="Compact"/>
            </w:pPr>
            <w:r>
              <w:t xml:space="preserve">Создание заявки на рекламу (заказчик)</w:t>
            </w:r>
          </w:p>
        </w:tc>
        <w:tc>
          <w:tcPr/>
          <w:p>
            <w:pPr>
              <w:pStyle w:val="Compact"/>
            </w:pPr>
            <w:r>
              <w:t xml:space="preserve">Позитивный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TC-007</w:t>
            </w:r>
          </w:p>
        </w:tc>
        <w:tc>
          <w:tcPr/>
          <w:p>
            <w:pPr>
              <w:pStyle w:val="Compact"/>
            </w:pPr>
            <w:r>
              <w:t xml:space="preserve">Агент берёт заявку в работу</w:t>
            </w:r>
          </w:p>
        </w:tc>
        <w:tc>
          <w:tcPr/>
          <w:p>
            <w:pPr>
              <w:pStyle w:val="Compact"/>
            </w:pPr>
            <w:r>
              <w:t xml:space="preserve">Позитивный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TC-008</w:t>
            </w:r>
          </w:p>
        </w:tc>
        <w:tc>
          <w:tcPr/>
          <w:p>
            <w:pPr>
              <w:pStyle w:val="Compact"/>
            </w:pPr>
            <w:r>
              <w:t xml:space="preserve">Разграничение доступа (заказчик → пользователи)</w:t>
            </w:r>
          </w:p>
        </w:tc>
        <w:tc>
          <w:tcPr/>
          <w:p>
            <w:pPr>
              <w:pStyle w:val="Compact"/>
            </w:pPr>
            <w:r>
              <w:t xml:space="preserve">Позитивный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TC-009</w:t>
            </w:r>
          </w:p>
        </w:tc>
        <w:tc>
          <w:tcPr/>
          <w:p>
            <w:pPr>
              <w:pStyle w:val="Compact"/>
            </w:pPr>
            <w:r>
              <w:t xml:space="preserve">Отправка сообщения в чат</w:t>
            </w:r>
          </w:p>
        </w:tc>
        <w:tc>
          <w:tcPr/>
          <w:p>
            <w:pPr>
              <w:pStyle w:val="Compact"/>
            </w:pPr>
            <w:r>
              <w:t xml:space="preserve">Позитивный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TC-010</w:t>
            </w:r>
          </w:p>
        </w:tc>
        <w:tc>
          <w:tcPr/>
          <w:p>
            <w:pPr>
              <w:pStyle w:val="Compact"/>
            </w:pPr>
            <w:r>
              <w:t xml:space="preserve">Выход из системы</w:t>
            </w:r>
          </w:p>
        </w:tc>
        <w:tc>
          <w:tcPr/>
          <w:p>
            <w:pPr>
              <w:pStyle w:val="Compact"/>
            </w:pPr>
            <w:r>
              <w:t xml:space="preserve">Позитивный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</w:t>
      </w:r>
      <w:r>
        <w:t xml:space="preserve"> </w:t>
      </w:r>
      <w:r>
        <w:t xml:space="preserve">10 тест-кейсов (8 позитивных, 2 негативных). Все тесты пройдены.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2026-03-24T17:09:20Z</dcterms:created>
  <dcterms:modified xsi:type="dcterms:W3CDTF">2026-03-24T17:09:20Z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