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E746A">
      <w:r>
        <w:rPr>
          <w:sz w:val="24"/>
        </w:rPr>
        <mc:AlternateContent>
          <mc:Choice Requires="wps">
            <w:drawing>
              <wp:anchor distT="0" distB="0" distL="114300" distR="114300" simplePos="0" relativeHeight="251659264" behindDoc="0" locked="0" layoutInCell="1" allowOverlap="1">
                <wp:simplePos x="0" y="0"/>
                <wp:positionH relativeFrom="column">
                  <wp:posOffset>2046605</wp:posOffset>
                </wp:positionH>
                <wp:positionV relativeFrom="paragraph">
                  <wp:posOffset>455295</wp:posOffset>
                </wp:positionV>
                <wp:extent cx="3352800" cy="443865"/>
                <wp:effectExtent l="0" t="0" r="0" b="635"/>
                <wp:wrapNone/>
                <wp:docPr id="7" name="文本框 7"/>
                <wp:cNvGraphicFramePr/>
                <a:graphic xmlns:a="http://schemas.openxmlformats.org/drawingml/2006/main">
                  <a:graphicData uri="http://schemas.microsoft.com/office/word/2010/wordprocessingShape">
                    <wps:wsp>
                      <wps:cNvSpPr txBox="1"/>
                      <wps:spPr>
                        <a:xfrm>
                          <a:off x="3386455" y="1534795"/>
                          <a:ext cx="3352800" cy="443865"/>
                        </a:xfrm>
                        <a:prstGeom prst="rect">
                          <a:avLst/>
                        </a:prstGeom>
                        <a:solidFill>
                          <a:srgbClr val="FFFFFF"/>
                        </a:solidFill>
                        <a:ln w="6350">
                          <a:noFill/>
                        </a:ln>
                        <a:effectLst/>
                      </wps:spPr>
                      <wps:txbx>
                        <w:txbxContent>
                          <w:p w14:paraId="5D82773E">
                            <w:pPr>
                              <w:rPr>
                                <w:rFonts w:hint="eastAsia" w:ascii="微软雅黑" w:hAnsi="微软雅黑" w:eastAsia="微软雅黑" w:cs="微软雅黑"/>
                                <w:sz w:val="28"/>
                                <w:szCs w:val="28"/>
                                <w:lang w:val="en-US" w:eastAsia="zh-CN"/>
                              </w:rPr>
                            </w:pPr>
                            <w:r>
                              <w:rPr>
                                <w:rFonts w:hint="eastAsia" w:ascii="微软雅黑" w:hAnsi="微软雅黑" w:eastAsia="微软雅黑" w:cs="微软雅黑"/>
                                <w:b/>
                                <w:bCs/>
                                <w:color w:val="757070"/>
                                <w:sz w:val="28"/>
                                <w:szCs w:val="28"/>
                                <w:lang w:val="en-US" w:eastAsia="zh-CN"/>
                              </w:rPr>
                              <w:t>青骐骥中能（江苏苏州）氢能源科技有限</w:t>
                            </w:r>
                            <w:r>
                              <w:rPr>
                                <w:rFonts w:hint="eastAsia" w:ascii="微软雅黑" w:hAnsi="微软雅黑" w:eastAsia="微软雅黑" w:cs="微软雅黑"/>
                                <w:sz w:val="28"/>
                                <w:szCs w:val="28"/>
                                <w:lang w:val="en-US" w:eastAsia="zh-CN"/>
                              </w:rPr>
                              <w:t>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15pt;margin-top:35.85pt;height:34.95pt;width:264pt;z-index:251659264;mso-width-relative:page;mso-height-relative:page;" fillcolor="#FFFFFF" filled="t" stroked="f" coordsize="21600,21600" o:gfxdata="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AjT8TVAAAACgEAAA8AAAAAAAAAAQAgAAAAIgAAAGRycy9kb3ducmV2LnhtbFBLAQIUABQAAAAI&#10;AIdO4kASAsAcYgIAAKkEAAAOAAAAAAAAAAEAIAAAACQBAABkcnMvZTJvRG9jLnhtbFBLBQYAAAAA&#10;BgAGAFkBAAD4BQAAAAA=&#10;">
                <v:fill on="t" focussize="0,0"/>
                <v:stroke on="f" weight="0.5pt"/>
                <v:imagedata o:title=""/>
                <o:lock v:ext="edit" aspectratio="f"/>
                <v:textbox>
                  <w:txbxContent>
                    <w:p w14:paraId="5D82773E">
                      <w:pPr>
                        <w:rPr>
                          <w:rFonts w:hint="eastAsia" w:ascii="微软雅黑" w:hAnsi="微软雅黑" w:eastAsia="微软雅黑" w:cs="微软雅黑"/>
                          <w:sz w:val="28"/>
                          <w:szCs w:val="28"/>
                          <w:lang w:val="en-US" w:eastAsia="zh-CN"/>
                        </w:rPr>
                      </w:pPr>
                      <w:r>
                        <w:rPr>
                          <w:rFonts w:hint="eastAsia" w:ascii="微软雅黑" w:hAnsi="微软雅黑" w:eastAsia="微软雅黑" w:cs="微软雅黑"/>
                          <w:b/>
                          <w:bCs/>
                          <w:color w:val="757070"/>
                          <w:sz w:val="28"/>
                          <w:szCs w:val="28"/>
                          <w:lang w:val="en-US" w:eastAsia="zh-CN"/>
                        </w:rPr>
                        <w:t>青骐骥中能（江苏苏州）氢能源科技有限</w:t>
                      </w:r>
                      <w:r>
                        <w:rPr>
                          <w:rFonts w:hint="eastAsia" w:ascii="微软雅黑" w:hAnsi="微软雅黑" w:eastAsia="微软雅黑" w:cs="微软雅黑"/>
                          <w:sz w:val="28"/>
                          <w:szCs w:val="28"/>
                          <w:lang w:val="en-US" w:eastAsia="zh-CN"/>
                        </w:rPr>
                        <w:t>公司</w:t>
                      </w:r>
                    </w:p>
                  </w:txbxContent>
                </v:textbox>
              </v:shape>
            </w:pict>
          </mc:Fallback>
        </mc:AlternateContent>
      </w:r>
      <w:r>
        <w:drawing>
          <wp:inline distT="0" distB="0" distL="0" distR="0">
            <wp:extent cx="5274310" cy="967105"/>
            <wp:effectExtent l="0" t="0" r="8890" b="10795"/>
            <wp:docPr id="9" name="图片 9" descr="C:\Users\20089\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20089\Desktop\图片3.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967304"/>
                    </a:xfrm>
                    <a:prstGeom prst="rect">
                      <a:avLst/>
                    </a:prstGeom>
                    <a:noFill/>
                    <a:ln>
                      <a:noFill/>
                    </a:ln>
                  </pic:spPr>
                </pic:pic>
              </a:graphicData>
            </a:graphic>
          </wp:inline>
        </w:drawing>
      </w:r>
    </w:p>
    <w:p w14:paraId="54DF98F8">
      <w:pPr>
        <w:jc w:val="center"/>
        <w:rPr>
          <w:sz w:val="84"/>
          <w:szCs w:val="84"/>
        </w:rPr>
      </w:pPr>
    </w:p>
    <w:p w14:paraId="1DA2821C">
      <w:pPr>
        <w:jc w:val="center"/>
        <w:rPr>
          <w:b/>
          <w:bCs/>
          <w:sz w:val="52"/>
          <w:szCs w:val="52"/>
        </w:rPr>
      </w:pPr>
      <w:r>
        <w:rPr>
          <w:rFonts w:hint="eastAsia"/>
          <w:b/>
          <w:bCs/>
          <w:sz w:val="52"/>
          <w:szCs w:val="52"/>
          <w:lang w:val="en-US" w:eastAsia="zh-CN"/>
        </w:rPr>
        <w:t>4×1000标方</w:t>
      </w:r>
      <w:r>
        <w:rPr>
          <w:rFonts w:hint="eastAsia"/>
          <w:b/>
          <w:bCs/>
          <w:sz w:val="52"/>
          <w:szCs w:val="52"/>
        </w:rPr>
        <w:t>电解水制氢系统</w:t>
      </w:r>
    </w:p>
    <w:p w14:paraId="42169D39">
      <w:pPr>
        <w:jc w:val="both"/>
        <w:rPr>
          <w:rFonts w:hint="eastAsia"/>
          <w:b/>
          <w:bCs/>
          <w:sz w:val="52"/>
          <w:szCs w:val="52"/>
          <w:lang w:val="en-US" w:eastAsia="zh-CN"/>
        </w:rPr>
      </w:pPr>
    </w:p>
    <w:p w14:paraId="6D13C196">
      <w:pPr>
        <w:jc w:val="both"/>
        <w:rPr>
          <w:rFonts w:hint="eastAsia"/>
          <w:b/>
          <w:bCs/>
          <w:sz w:val="52"/>
          <w:szCs w:val="52"/>
          <w:lang w:val="en-US" w:eastAsia="zh-CN"/>
        </w:rPr>
      </w:pPr>
    </w:p>
    <w:p w14:paraId="3AB81D24">
      <w:pPr>
        <w:jc w:val="center"/>
        <w:rPr>
          <w:b/>
          <w:bCs/>
          <w:sz w:val="52"/>
          <w:szCs w:val="52"/>
        </w:rPr>
      </w:pPr>
      <w:r>
        <w:rPr>
          <w:b/>
          <w:bCs/>
          <w:sz w:val="52"/>
          <w:szCs w:val="52"/>
        </w:rPr>
        <w:t>技</w:t>
      </w:r>
    </w:p>
    <w:p w14:paraId="7DB2C18B">
      <w:pPr>
        <w:jc w:val="center"/>
        <w:rPr>
          <w:b/>
          <w:bCs/>
          <w:sz w:val="52"/>
          <w:szCs w:val="52"/>
        </w:rPr>
      </w:pPr>
      <w:r>
        <w:rPr>
          <w:b/>
          <w:bCs/>
          <w:sz w:val="52"/>
          <w:szCs w:val="52"/>
        </w:rPr>
        <w:t>术</w:t>
      </w:r>
    </w:p>
    <w:p w14:paraId="32EA31B7">
      <w:pPr>
        <w:jc w:val="center"/>
        <w:rPr>
          <w:b/>
          <w:bCs/>
          <w:sz w:val="52"/>
          <w:szCs w:val="52"/>
        </w:rPr>
      </w:pPr>
      <w:r>
        <w:rPr>
          <w:b/>
          <w:bCs/>
          <w:sz w:val="52"/>
          <w:szCs w:val="52"/>
        </w:rPr>
        <w:t>方</w:t>
      </w:r>
    </w:p>
    <w:p w14:paraId="635C85B8">
      <w:pPr>
        <w:jc w:val="center"/>
        <w:rPr>
          <w:b/>
          <w:bCs/>
          <w:sz w:val="52"/>
          <w:szCs w:val="52"/>
        </w:rPr>
      </w:pPr>
      <w:r>
        <w:rPr>
          <w:b/>
          <w:bCs/>
          <w:sz w:val="52"/>
          <w:szCs w:val="52"/>
        </w:rPr>
        <w:t>案</w:t>
      </w:r>
    </w:p>
    <w:p w14:paraId="7F4491ED">
      <w:pPr>
        <w:jc w:val="center"/>
        <w:rPr>
          <w:sz w:val="84"/>
          <w:szCs w:val="84"/>
        </w:rPr>
      </w:pPr>
    </w:p>
    <w:p w14:paraId="248FF79E">
      <w:pPr>
        <w:jc w:val="center"/>
        <w:rPr>
          <w:sz w:val="84"/>
          <w:szCs w:val="84"/>
        </w:rPr>
      </w:pPr>
    </w:p>
    <w:p w14:paraId="347C8E5F">
      <w:pPr>
        <w:jc w:val="center"/>
        <w:rPr>
          <w:b/>
          <w:bCs/>
          <w:sz w:val="36"/>
          <w:szCs w:val="36"/>
        </w:rPr>
      </w:pPr>
      <w:r>
        <w:rPr>
          <w:rFonts w:hint="eastAsia"/>
          <w:b/>
          <w:bCs/>
          <w:sz w:val="36"/>
          <w:szCs w:val="36"/>
          <w:lang w:val="en-US" w:eastAsia="zh-CN"/>
        </w:rPr>
        <w:t>青骐骥</w:t>
      </w:r>
      <w:r>
        <w:rPr>
          <w:b/>
          <w:bCs/>
          <w:sz w:val="36"/>
          <w:szCs w:val="36"/>
        </w:rPr>
        <w:t>中能（江苏苏州）氢能源科技有限公司</w:t>
      </w:r>
    </w:p>
    <w:p w14:paraId="6F196BB7">
      <w:pPr>
        <w:jc w:val="center"/>
        <w:rPr>
          <w:b/>
          <w:bCs/>
          <w:sz w:val="36"/>
          <w:szCs w:val="36"/>
        </w:rPr>
      </w:pPr>
      <w:r>
        <w:rPr>
          <w:b/>
          <w:bCs/>
          <w:sz w:val="36"/>
          <w:szCs w:val="36"/>
        </w:rPr>
        <w:t>202</w:t>
      </w:r>
      <w:r>
        <w:rPr>
          <w:rFonts w:hint="eastAsia"/>
          <w:b/>
          <w:bCs/>
          <w:sz w:val="36"/>
          <w:szCs w:val="36"/>
          <w:lang w:val="en-US" w:eastAsia="zh-CN"/>
        </w:rPr>
        <w:t>6</w:t>
      </w:r>
      <w:r>
        <w:rPr>
          <w:b/>
          <w:bCs/>
          <w:sz w:val="36"/>
          <w:szCs w:val="36"/>
        </w:rPr>
        <w:t>年</w:t>
      </w:r>
      <w:r>
        <w:rPr>
          <w:rFonts w:hint="eastAsia"/>
          <w:b/>
          <w:bCs/>
          <w:sz w:val="36"/>
          <w:szCs w:val="36"/>
          <w:lang w:val="en-US" w:eastAsia="zh-CN"/>
        </w:rPr>
        <w:t>9</w:t>
      </w:r>
      <w:r>
        <w:rPr>
          <w:b/>
          <w:bCs/>
          <w:sz w:val="36"/>
          <w:szCs w:val="36"/>
        </w:rPr>
        <w:t>月</w:t>
      </w:r>
    </w:p>
    <w:p w14:paraId="2A890585">
      <w:pPr>
        <w:jc w:val="center"/>
        <w:rPr>
          <w:rFonts w:hint="eastAsia" w:ascii="宋体" w:hAnsi="宋体" w:eastAsia="宋体" w:cs="宋体"/>
          <w:sz w:val="28"/>
          <w:szCs w:val="36"/>
          <w:lang w:val="en-US" w:eastAsia="zh-CN"/>
        </w:rPr>
      </w:pPr>
    </w:p>
    <w:p w14:paraId="16ADDCE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0"/>
        <w:rPr>
          <w:rFonts w:hint="eastAsia" w:asciiTheme="minorHAnsi" w:hAnsiTheme="minorHAnsi" w:eastAsiaTheme="minorEastAsia" w:cstheme="minorBidi"/>
          <w:kern w:val="2"/>
          <w:sz w:val="24"/>
          <w:szCs w:val="32"/>
          <w:lang w:val="en-US" w:eastAsia="zh-CN" w:bidi="ar-SA"/>
        </w:rPr>
        <w:sectPr>
          <w:pgSz w:w="11906" w:h="16838"/>
          <w:pgMar w:top="1440" w:right="1800" w:bottom="1440" w:left="1800" w:header="851" w:footer="992" w:gutter="0"/>
          <w:cols w:space="425" w:num="1"/>
          <w:docGrid w:type="lines" w:linePitch="312" w:charSpace="0"/>
        </w:sectPr>
      </w:pPr>
    </w:p>
    <w:p w14:paraId="598AB9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0"/>
        <w:rPr>
          <w:rFonts w:hint="default"/>
          <w:b/>
          <w:bCs/>
          <w:sz w:val="28"/>
          <w:szCs w:val="36"/>
          <w:lang w:val="en-US" w:eastAsia="zh-CN"/>
        </w:rPr>
      </w:pPr>
      <w:r>
        <w:rPr>
          <w:rFonts w:hint="eastAsia" w:asciiTheme="minorHAnsi" w:hAnsiTheme="minorHAnsi" w:eastAsiaTheme="minorEastAsia" w:cstheme="minorBidi"/>
          <w:b/>
          <w:bCs/>
          <w:kern w:val="2"/>
          <w:sz w:val="28"/>
          <w:szCs w:val="36"/>
          <w:lang w:val="en-US" w:eastAsia="zh-CN" w:bidi="ar-SA"/>
        </w:rPr>
        <w:t>一、</w:t>
      </w:r>
      <w:r>
        <w:rPr>
          <w:rFonts w:hint="eastAsia" w:cstheme="minorBidi"/>
          <w:b/>
          <w:bCs/>
          <w:kern w:val="2"/>
          <w:sz w:val="28"/>
          <w:szCs w:val="36"/>
          <w:lang w:val="en-US" w:eastAsia="zh-CN" w:bidi="ar-SA"/>
        </w:rPr>
        <w:t>制氢装置特点</w:t>
      </w:r>
    </w:p>
    <w:p w14:paraId="6D06254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b/>
          <w:bCs/>
        </w:rPr>
      </w:pPr>
      <w:r>
        <w:rPr>
          <w:rFonts w:hint="eastAsia" w:ascii="Times New Roman" w:hAnsi="Times New Roman" w:eastAsia="宋体" w:cs="Times New Roman"/>
          <w:b/>
          <w:bCs/>
          <w:kern w:val="2"/>
          <w:sz w:val="24"/>
          <w:szCs w:val="24"/>
          <w:lang w:val="en-US" w:eastAsia="zh-CN" w:bidi="ar-SA"/>
        </w:rPr>
        <w:t xml:space="preserve">1. 制氢系统工艺流程 </w:t>
      </w:r>
      <w:r>
        <w:rPr>
          <w:rFonts w:hint="eastAsia"/>
          <w:b/>
          <w:bCs/>
          <w:lang w:val="en-US" w:eastAsia="zh-CN"/>
        </w:rPr>
        <w:t xml:space="preserve">                                                                                                                                                           </w:t>
      </w:r>
    </w:p>
    <w:p w14:paraId="544F3C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sz w:val="24"/>
          <w:szCs w:val="32"/>
        </w:rPr>
        <w:t>整个</w:t>
      </w:r>
      <w:r>
        <w:rPr>
          <w:rFonts w:hint="eastAsia"/>
          <w:sz w:val="24"/>
          <w:szCs w:val="32"/>
        </w:rPr>
        <w:t>工艺</w:t>
      </w:r>
      <w:r>
        <w:rPr>
          <w:sz w:val="24"/>
          <w:szCs w:val="32"/>
        </w:rPr>
        <w:t>系统包含</w:t>
      </w:r>
      <w:r>
        <w:rPr>
          <w:rFonts w:hint="eastAsia"/>
          <w:sz w:val="24"/>
          <w:szCs w:val="32"/>
        </w:rPr>
        <w:t>：</w:t>
      </w:r>
      <w:r>
        <w:rPr>
          <w:rFonts w:hint="eastAsia"/>
          <w:sz w:val="24"/>
          <w:szCs w:val="32"/>
          <w:lang w:val="en-US" w:eastAsia="zh-CN"/>
        </w:rPr>
        <w:t>变压器、</w:t>
      </w:r>
      <w:r>
        <w:rPr>
          <w:rFonts w:hint="eastAsia"/>
          <w:sz w:val="24"/>
          <w:szCs w:val="32"/>
        </w:rPr>
        <w:t>整流</w:t>
      </w:r>
      <w:r>
        <w:rPr>
          <w:rFonts w:hint="eastAsia"/>
          <w:sz w:val="24"/>
          <w:szCs w:val="32"/>
          <w:lang w:val="en-US" w:eastAsia="zh-CN"/>
        </w:rPr>
        <w:t>柜</w:t>
      </w:r>
      <w:r>
        <w:rPr>
          <w:rFonts w:hint="eastAsia"/>
          <w:sz w:val="24"/>
          <w:szCs w:val="32"/>
        </w:rPr>
        <w:t>、</w:t>
      </w:r>
      <w:r>
        <w:rPr>
          <w:rFonts w:hint="eastAsia"/>
          <w:sz w:val="24"/>
          <w:szCs w:val="32"/>
          <w:lang w:val="en-US" w:eastAsia="zh-CN"/>
        </w:rPr>
        <w:t>电解槽</w:t>
      </w:r>
      <w:r>
        <w:rPr>
          <w:rFonts w:hint="eastAsia"/>
          <w:sz w:val="24"/>
          <w:szCs w:val="32"/>
        </w:rPr>
        <w:t>、气液分离</w:t>
      </w:r>
      <w:r>
        <w:rPr>
          <w:rFonts w:hint="eastAsia"/>
          <w:sz w:val="24"/>
          <w:szCs w:val="32"/>
          <w:lang w:val="en-US" w:eastAsia="zh-CN"/>
        </w:rPr>
        <w:t>框架</w:t>
      </w:r>
      <w:r>
        <w:rPr>
          <w:rFonts w:hint="eastAsia"/>
          <w:sz w:val="24"/>
          <w:szCs w:val="32"/>
        </w:rPr>
        <w:t>、氢气纯化</w:t>
      </w:r>
      <w:r>
        <w:rPr>
          <w:rFonts w:hint="eastAsia"/>
          <w:sz w:val="24"/>
          <w:szCs w:val="32"/>
          <w:lang w:val="en-US" w:eastAsia="zh-CN"/>
        </w:rPr>
        <w:t>框架</w:t>
      </w:r>
      <w:r>
        <w:rPr>
          <w:rFonts w:hint="eastAsia"/>
          <w:sz w:val="24"/>
          <w:szCs w:val="32"/>
        </w:rPr>
        <w:t>、补水配碱</w:t>
      </w:r>
      <w:r>
        <w:rPr>
          <w:rFonts w:hint="eastAsia"/>
          <w:sz w:val="24"/>
          <w:szCs w:val="32"/>
          <w:lang w:val="en-US" w:eastAsia="zh-CN"/>
        </w:rPr>
        <w:t>框架、闭式冷却塔、纯水机、冷冻水机</w:t>
      </w:r>
      <w:r>
        <w:rPr>
          <w:rFonts w:hint="eastAsia"/>
          <w:sz w:val="24"/>
          <w:szCs w:val="32"/>
        </w:rPr>
        <w:t>等几个部分。</w:t>
      </w:r>
    </w:p>
    <w:p w14:paraId="261044F6">
      <w:pPr>
        <w:spacing w:before="156" w:beforeLines="50" w:after="156" w:afterLines="50"/>
        <w:jc w:val="center"/>
        <w:rPr>
          <w:rFonts w:hint="eastAsia" w:eastAsiaTheme="minorEastAsia"/>
          <w:lang w:eastAsia="zh-CN"/>
        </w:rPr>
      </w:pPr>
      <w:r>
        <w:rPr>
          <w:rFonts w:hint="eastAsia" w:eastAsiaTheme="minorEastAsia"/>
          <w:lang w:eastAsia="zh-CN"/>
        </w:rPr>
        <w:drawing>
          <wp:inline distT="0" distB="0" distL="114300" distR="114300">
            <wp:extent cx="5266690" cy="1932940"/>
            <wp:effectExtent l="0" t="0" r="0" b="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5"/>
                    <a:stretch>
                      <a:fillRect/>
                    </a:stretch>
                  </pic:blipFill>
                  <pic:spPr>
                    <a:xfrm>
                      <a:off x="0" y="0"/>
                      <a:ext cx="5266690" cy="1932940"/>
                    </a:xfrm>
                    <a:prstGeom prst="rect">
                      <a:avLst/>
                    </a:prstGeom>
                  </pic:spPr>
                </pic:pic>
              </a:graphicData>
            </a:graphic>
          </wp:inline>
        </w:drawing>
      </w:r>
    </w:p>
    <w:p w14:paraId="62350F6C">
      <w:pPr>
        <w:jc w:val="center"/>
        <w:rPr>
          <w:b/>
          <w:bCs/>
        </w:rPr>
      </w:pPr>
      <w:r>
        <w:rPr>
          <w:rFonts w:hint="eastAsia"/>
          <w:b/>
          <w:bCs/>
        </w:rPr>
        <w:t>图1. 工艺流程示意图</w:t>
      </w:r>
    </w:p>
    <w:p w14:paraId="08739BD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sz w:val="24"/>
          <w:szCs w:val="32"/>
        </w:rPr>
      </w:pPr>
      <w:r>
        <w:rPr>
          <w:rFonts w:hint="eastAsia"/>
          <w:sz w:val="24"/>
          <w:szCs w:val="32"/>
          <w:lang w:val="en-US" w:eastAsia="zh-CN"/>
        </w:rPr>
        <w:t>1</w:t>
      </w:r>
      <w:r>
        <w:rPr>
          <w:sz w:val="24"/>
          <w:szCs w:val="32"/>
        </w:rPr>
        <w:t>.1</w:t>
      </w:r>
      <w:r>
        <w:rPr>
          <w:rFonts w:hint="eastAsia"/>
          <w:sz w:val="24"/>
          <w:szCs w:val="32"/>
        </w:rPr>
        <w:t xml:space="preserve"> </w:t>
      </w:r>
      <w:r>
        <w:rPr>
          <w:rFonts w:hint="eastAsia"/>
          <w:sz w:val="24"/>
          <w:szCs w:val="32"/>
          <w:lang w:val="en-US" w:eastAsia="zh-CN"/>
        </w:rPr>
        <w:t>变压</w:t>
      </w:r>
      <w:r>
        <w:rPr>
          <w:rFonts w:hint="eastAsia"/>
          <w:sz w:val="24"/>
          <w:szCs w:val="32"/>
        </w:rPr>
        <w:t>整流系统</w:t>
      </w:r>
    </w:p>
    <w:p w14:paraId="2FA947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sz w:val="24"/>
          <w:szCs w:val="32"/>
        </w:rPr>
        <w:t>整流柜采用</w:t>
      </w:r>
      <w:r>
        <w:rPr>
          <w:rFonts w:hint="eastAsia"/>
          <w:sz w:val="24"/>
          <w:szCs w:val="32"/>
          <w:lang w:val="en-US" w:eastAsia="zh-CN"/>
        </w:rPr>
        <w:t>IGBT整流</w:t>
      </w:r>
      <w:r>
        <w:rPr>
          <w:rFonts w:hint="eastAsia"/>
          <w:sz w:val="24"/>
          <w:szCs w:val="32"/>
        </w:rPr>
        <w:t>电源。</w:t>
      </w:r>
    </w:p>
    <w:p w14:paraId="34694B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rFonts w:hint="eastAsia"/>
          <w:sz w:val="24"/>
          <w:szCs w:val="32"/>
          <w:lang w:val="en-US" w:eastAsia="zh-CN"/>
        </w:rPr>
        <w:t>变压器、</w:t>
      </w:r>
      <w:r>
        <w:rPr>
          <w:rFonts w:hint="eastAsia"/>
          <w:sz w:val="24"/>
          <w:szCs w:val="32"/>
        </w:rPr>
        <w:t>整流柜、电解槽的电气连接示意图如下：</w:t>
      </w:r>
    </w:p>
    <w:p w14:paraId="2D1B96B2">
      <w:pPr>
        <w:spacing w:before="156" w:beforeLines="50" w:after="156" w:afterLines="50"/>
        <w:jc w:val="center"/>
      </w:pPr>
      <w:r>
        <w:drawing>
          <wp:inline distT="0" distB="0" distL="114300" distR="114300">
            <wp:extent cx="3609340" cy="3175635"/>
            <wp:effectExtent l="0" t="0" r="10160"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609340" cy="3175635"/>
                    </a:xfrm>
                    <a:prstGeom prst="rect">
                      <a:avLst/>
                    </a:prstGeom>
                    <a:noFill/>
                    <a:ln>
                      <a:noFill/>
                    </a:ln>
                  </pic:spPr>
                </pic:pic>
              </a:graphicData>
            </a:graphic>
          </wp:inline>
        </w:drawing>
      </w:r>
    </w:p>
    <w:p w14:paraId="517E8B40">
      <w:pPr>
        <w:jc w:val="center"/>
        <w:rPr>
          <w:b/>
          <w:bCs/>
        </w:rPr>
      </w:pPr>
      <w:r>
        <w:rPr>
          <w:rFonts w:hint="eastAsia"/>
          <w:b/>
          <w:bCs/>
        </w:rPr>
        <w:t xml:space="preserve">图2. </w:t>
      </w:r>
      <w:r>
        <w:rPr>
          <w:b/>
          <w:bCs/>
        </w:rPr>
        <w:t>电解槽电力接入方案图</w:t>
      </w:r>
    </w:p>
    <w:p w14:paraId="173C029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sz w:val="24"/>
          <w:szCs w:val="32"/>
        </w:rPr>
      </w:pPr>
      <w:r>
        <w:rPr>
          <w:rFonts w:hint="eastAsia" w:ascii="Times New Roman" w:hAnsi="Times New Roman" w:cs="Times New Roman"/>
          <w:sz w:val="24"/>
          <w:szCs w:val="32"/>
          <w:lang w:val="en-US" w:eastAsia="zh-CN"/>
        </w:rPr>
        <w:t>1</w:t>
      </w:r>
      <w:r>
        <w:rPr>
          <w:rFonts w:hint="default" w:ascii="Times New Roman" w:hAnsi="Times New Roman" w:cs="Times New Roman"/>
          <w:sz w:val="24"/>
          <w:szCs w:val="32"/>
        </w:rPr>
        <w:t>.2</w:t>
      </w:r>
      <w:r>
        <w:rPr>
          <w:rFonts w:hint="eastAsia"/>
          <w:sz w:val="24"/>
          <w:szCs w:val="32"/>
        </w:rPr>
        <w:t xml:space="preserve"> 分离及纯化系统</w:t>
      </w:r>
    </w:p>
    <w:p w14:paraId="0BB8E6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rFonts w:hint="eastAsia"/>
          <w:sz w:val="24"/>
          <w:szCs w:val="32"/>
        </w:rPr>
        <w:t>碱性</w:t>
      </w:r>
      <w:r>
        <w:rPr>
          <w:sz w:val="24"/>
          <w:szCs w:val="32"/>
        </w:rPr>
        <w:t>电解</w:t>
      </w:r>
      <w:r>
        <w:rPr>
          <w:rFonts w:hint="eastAsia"/>
          <w:sz w:val="24"/>
          <w:szCs w:val="32"/>
        </w:rPr>
        <w:t>水</w:t>
      </w:r>
      <w:r>
        <w:rPr>
          <w:sz w:val="24"/>
          <w:szCs w:val="32"/>
        </w:rPr>
        <w:t>制氢</w:t>
      </w:r>
      <w:r>
        <w:rPr>
          <w:rFonts w:hint="eastAsia"/>
          <w:sz w:val="24"/>
          <w:szCs w:val="32"/>
        </w:rPr>
        <w:t>（氧）</w:t>
      </w:r>
      <w:r>
        <w:rPr>
          <w:sz w:val="24"/>
          <w:szCs w:val="32"/>
        </w:rPr>
        <w:t>是用</w:t>
      </w:r>
      <w:r>
        <w:rPr>
          <w:rFonts w:hint="default" w:ascii="Times New Roman" w:hAnsi="Times New Roman" w:cs="Times New Roman"/>
          <w:sz w:val="24"/>
          <w:szCs w:val="32"/>
        </w:rPr>
        <w:t>30%KOH</w:t>
      </w:r>
      <w:r>
        <w:rPr>
          <w:sz w:val="24"/>
          <w:szCs w:val="32"/>
        </w:rPr>
        <w:t>水溶液作为电解液，将水电解为氢气和氧气的过程，其电极反应式为:</w:t>
      </w:r>
    </w:p>
    <w:p w14:paraId="03153A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sz w:val="24"/>
          <w:szCs w:val="32"/>
        </w:rPr>
        <w:t>阴极：</w:t>
      </w:r>
      <m:oMath>
        <m:sSub>
          <m:sSubPr>
            <m:ctrlPr>
              <w:rPr>
                <w:rFonts w:ascii="Cambria Math" w:hAnsi="Cambria Math"/>
                <w:sz w:val="24"/>
                <w:szCs w:val="32"/>
              </w:rPr>
            </m:ctrlPr>
          </m:sSubPr>
          <m:e>
            <m:r>
              <m:rPr>
                <m:sty m:val="p"/>
              </m:rPr>
              <w:rPr>
                <w:rFonts w:ascii="Cambria Math" w:hAnsi="Cambria Math"/>
                <w:sz w:val="24"/>
                <w:szCs w:val="32"/>
              </w:rPr>
              <m:t>2H</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O+</m:t>
        </m:r>
        <m:sSup>
          <m:sSupPr>
            <m:ctrlPr>
              <w:rPr>
                <w:rFonts w:ascii="Cambria Math" w:hAnsi="Cambria Math"/>
                <w:sz w:val="24"/>
                <w:szCs w:val="32"/>
              </w:rPr>
            </m:ctrlPr>
          </m:sSupPr>
          <m:e>
            <m:r>
              <m:rPr>
                <m:sty m:val="p"/>
              </m:rPr>
              <w:rPr>
                <w:rFonts w:ascii="Cambria Math" w:hAnsi="Cambria Math"/>
                <w:sz w:val="24"/>
                <w:szCs w:val="32"/>
              </w:rPr>
              <m:t>2e</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m:sty m:val="p"/>
          </m:rPr>
          <w:rPr>
            <w:rFonts w:ascii="Cambria Math" w:hAnsi="Cambria Math"/>
            <w:sz w:val="24"/>
            <w:szCs w:val="32"/>
          </w:rPr>
          <m:t>→</m:t>
        </m:r>
        <m:sSub>
          <m:sSubPr>
            <m:ctrlPr>
              <w:rPr>
                <w:rFonts w:ascii="Cambria Math" w:hAnsi="Cambria Math"/>
                <w:sz w:val="24"/>
                <w:szCs w:val="32"/>
              </w:rPr>
            </m:ctrlPr>
          </m:sSubPr>
          <m:e>
            <m:r>
              <m:rPr>
                <m:sty m:val="p"/>
              </m:rPr>
              <w:rPr>
                <w:rFonts w:ascii="Cambria Math" w:hAnsi="Cambria Math"/>
                <w:sz w:val="24"/>
                <w:szCs w:val="32"/>
              </w:rPr>
              <m:t>H</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m:t>
        </m:r>
        <m:sSup>
          <m:sSupPr>
            <m:ctrlPr>
              <w:rPr>
                <w:rFonts w:ascii="Cambria Math" w:hAnsi="Cambria Math"/>
                <w:sz w:val="24"/>
                <w:szCs w:val="32"/>
              </w:rPr>
            </m:ctrlPr>
          </m:sSupPr>
          <m:e>
            <m:r>
              <m:rPr>
                <m:sty m:val="p"/>
              </m:rPr>
              <w:rPr>
                <w:rFonts w:ascii="Cambria Math" w:hAnsi="Cambria Math"/>
                <w:sz w:val="24"/>
                <w:szCs w:val="32"/>
              </w:rPr>
              <m:t>2OH</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oMath>
    </w:p>
    <w:p w14:paraId="744970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sz w:val="24"/>
          <w:szCs w:val="32"/>
        </w:rPr>
        <w:t>阳极：</w:t>
      </w:r>
      <m:oMath>
        <m:sSup>
          <m:sSupPr>
            <m:ctrlPr>
              <w:rPr>
                <w:rFonts w:ascii="Cambria Math" w:hAnsi="Cambria Math"/>
                <w:sz w:val="24"/>
                <w:szCs w:val="32"/>
              </w:rPr>
            </m:ctrlPr>
          </m:sSupPr>
          <m:e>
            <m:r>
              <m:rPr>
                <m:sty m:val="p"/>
              </m:rPr>
              <w:rPr>
                <w:rFonts w:ascii="Cambria Math" w:hAnsi="Cambria Math"/>
                <w:sz w:val="24"/>
                <w:szCs w:val="32"/>
              </w:rPr>
              <m:t>2OH</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m:sty m:val="p"/>
          </m:rPr>
          <w:rPr>
            <w:rFonts w:ascii="Cambria Math" w:hAnsi="Cambria Math"/>
            <w:sz w:val="24"/>
            <w:szCs w:val="32"/>
          </w:rPr>
          <m:t>−</m:t>
        </m:r>
        <m:sSup>
          <m:sSupPr>
            <m:ctrlPr>
              <w:rPr>
                <w:rFonts w:ascii="Cambria Math" w:hAnsi="Cambria Math"/>
                <w:sz w:val="24"/>
                <w:szCs w:val="32"/>
              </w:rPr>
            </m:ctrlPr>
          </m:sSupPr>
          <m:e>
            <m:r>
              <m:rPr>
                <m:sty m:val="p"/>
              </m:rPr>
              <w:rPr>
                <w:rFonts w:ascii="Cambria Math" w:hAnsi="Cambria Math"/>
                <w:sz w:val="24"/>
                <w:szCs w:val="32"/>
              </w:rPr>
              <m:t>2e</m:t>
            </m:r>
            <m:ctrlPr>
              <w:rPr>
                <w:rFonts w:ascii="Cambria Math" w:hAnsi="Cambria Math"/>
                <w:sz w:val="24"/>
                <w:szCs w:val="32"/>
              </w:rPr>
            </m:ctrlPr>
          </m:e>
          <m:sup>
            <m:r>
              <m:rPr>
                <m:sty m:val="p"/>
              </m:rPr>
              <w:rPr>
                <w:rFonts w:ascii="Cambria Math" w:hAnsi="Cambria Math"/>
                <w:sz w:val="24"/>
                <w:szCs w:val="32"/>
              </w:rPr>
              <m:t>−</m:t>
            </m:r>
            <m:ctrlPr>
              <w:rPr>
                <w:rFonts w:ascii="Cambria Math" w:hAnsi="Cambria Math"/>
                <w:sz w:val="24"/>
                <w:szCs w:val="32"/>
              </w:rPr>
            </m:ctrlPr>
          </m:sup>
        </m:sSup>
        <m:r>
          <m:rPr>
            <m:sty m:val="p"/>
          </m:rPr>
          <w:rPr>
            <w:rFonts w:ascii="Cambria Math" w:hAnsi="Cambria Math"/>
            <w:sz w:val="24"/>
            <w:szCs w:val="32"/>
          </w:rPr>
          <m:t>→</m:t>
        </m:r>
        <m:sSub>
          <m:sSubPr>
            <m:ctrlPr>
              <w:rPr>
                <w:rFonts w:ascii="Cambria Math" w:hAnsi="Cambria Math"/>
                <w:sz w:val="24"/>
                <w:szCs w:val="32"/>
              </w:rPr>
            </m:ctrlPr>
          </m:sSubPr>
          <m:e>
            <m:r>
              <m:rPr>
                <m:sty m:val="p"/>
              </m:rPr>
              <w:rPr>
                <w:rFonts w:ascii="Cambria Math" w:hAnsi="Cambria Math"/>
                <w:sz w:val="24"/>
                <w:szCs w:val="32"/>
              </w:rPr>
              <m:t>H</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O+</m:t>
        </m:r>
        <m:sSub>
          <m:sSubPr>
            <m:ctrlPr>
              <w:rPr>
                <w:rFonts w:ascii="Cambria Math" w:hAnsi="Cambria Math"/>
                <w:sz w:val="24"/>
                <w:szCs w:val="32"/>
              </w:rPr>
            </m:ctrlPr>
          </m:sSubPr>
          <m:e>
            <m:r>
              <m:rPr>
                <m:sty m:val="p"/>
              </m:rPr>
              <w:rPr>
                <w:rFonts w:ascii="Cambria Math" w:hAnsi="Cambria Math"/>
                <w:sz w:val="24"/>
                <w:szCs w:val="32"/>
              </w:rPr>
              <m:t>1/2O</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m:t>
        </m:r>
      </m:oMath>
    </w:p>
    <w:p w14:paraId="715139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sz w:val="24"/>
          <w:szCs w:val="32"/>
        </w:rPr>
        <w:t>总反应：</w:t>
      </w:r>
      <m:oMath>
        <m:sSub>
          <m:sSubPr>
            <m:ctrlPr>
              <w:rPr>
                <w:rFonts w:ascii="Cambria Math" w:hAnsi="Cambria Math"/>
                <w:sz w:val="24"/>
                <w:szCs w:val="32"/>
              </w:rPr>
            </m:ctrlPr>
          </m:sSubPr>
          <m:e>
            <m:r>
              <m:rPr>
                <m:sty m:val="p"/>
              </m:rPr>
              <w:rPr>
                <w:rFonts w:ascii="Cambria Math" w:hAnsi="Cambria Math"/>
                <w:sz w:val="24"/>
                <w:szCs w:val="32"/>
              </w:rPr>
              <m:t>2H</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O→</m:t>
        </m:r>
        <m:sSub>
          <m:sSubPr>
            <m:ctrlPr>
              <w:rPr>
                <w:rFonts w:ascii="Cambria Math" w:hAnsi="Cambria Math"/>
                <w:sz w:val="24"/>
                <w:szCs w:val="32"/>
              </w:rPr>
            </m:ctrlPr>
          </m:sSubPr>
          <m:e>
            <m:r>
              <m:rPr>
                <m:sty m:val="p"/>
              </m:rPr>
              <w:rPr>
                <w:rFonts w:ascii="Cambria Math" w:hAnsi="Cambria Math"/>
                <w:sz w:val="24"/>
                <w:szCs w:val="32"/>
              </w:rPr>
              <m:t>2H</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m:t>
        </m:r>
        <m:sSub>
          <m:sSubPr>
            <m:ctrlPr>
              <w:rPr>
                <w:rFonts w:ascii="Cambria Math" w:hAnsi="Cambria Math"/>
                <w:sz w:val="24"/>
                <w:szCs w:val="32"/>
              </w:rPr>
            </m:ctrlPr>
          </m:sSubPr>
          <m:e>
            <m:r>
              <m:rPr>
                <m:sty m:val="p"/>
              </m:rPr>
              <w:rPr>
                <w:rFonts w:ascii="Cambria Math" w:hAnsi="Cambria Math"/>
                <w:sz w:val="24"/>
                <w:szCs w:val="32"/>
              </w:rPr>
              <m:t>O</m:t>
            </m:r>
            <m:ctrlPr>
              <w:rPr>
                <w:rFonts w:ascii="Cambria Math" w:hAnsi="Cambria Math"/>
                <w:sz w:val="24"/>
                <w:szCs w:val="32"/>
              </w:rPr>
            </m:ctrlPr>
          </m:e>
          <m:sub>
            <m:r>
              <m:rPr>
                <m:sty m:val="p"/>
              </m:rPr>
              <w:rPr>
                <w:rFonts w:ascii="Cambria Math" w:hAnsi="Cambria Math"/>
                <w:sz w:val="24"/>
                <w:szCs w:val="32"/>
              </w:rPr>
              <m:t>2</m:t>
            </m:r>
            <m:ctrlPr>
              <w:rPr>
                <w:rFonts w:ascii="Cambria Math" w:hAnsi="Cambria Math"/>
                <w:sz w:val="24"/>
                <w:szCs w:val="32"/>
              </w:rPr>
            </m:ctrlPr>
          </m:sub>
        </m:sSub>
        <m:r>
          <m:rPr>
            <m:sty m:val="p"/>
          </m:rPr>
          <w:rPr>
            <w:rFonts w:ascii="Cambria Math" w:hAnsi="Cambria Math"/>
            <w:sz w:val="24"/>
            <w:szCs w:val="32"/>
          </w:rPr>
          <m:t>↑</m:t>
        </m:r>
      </m:oMath>
    </w:p>
    <w:p w14:paraId="7E2F0D9F">
      <w:pPr>
        <w:keepNext w:val="0"/>
        <w:keepLines w:val="0"/>
        <w:pageBreakBefore w:val="0"/>
        <w:widowControl w:val="0"/>
        <w:kinsoku/>
        <w:wordWrap/>
        <w:overflowPunct/>
        <w:topLinePunct w:val="0"/>
        <w:autoSpaceDE/>
        <w:autoSpaceDN/>
        <w:bidi w:val="0"/>
        <w:adjustRightInd/>
        <w:snapToGrid/>
        <w:spacing w:line="360" w:lineRule="auto"/>
        <w:textAlignment w:val="auto"/>
        <w:outlineLvl w:val="3"/>
        <w:rPr>
          <w:rFonts w:hint="default" w:ascii="Times New Roman" w:hAnsi="Times New Roman" w:cs="Times New Roman"/>
          <w:sz w:val="24"/>
          <w:szCs w:val="32"/>
        </w:rPr>
      </w:pPr>
      <w:r>
        <w:rPr>
          <w:rFonts w:hint="eastAsia" w:ascii="Times New Roman" w:hAnsi="Times New Roman" w:cs="Times New Roman"/>
          <w:sz w:val="24"/>
          <w:szCs w:val="32"/>
          <w:lang w:val="en-US" w:eastAsia="zh-CN"/>
        </w:rPr>
        <w:t>1</w:t>
      </w:r>
      <w:r>
        <w:rPr>
          <w:rFonts w:hint="default" w:ascii="Times New Roman" w:hAnsi="Times New Roman" w:cs="Times New Roman"/>
          <w:sz w:val="24"/>
          <w:szCs w:val="32"/>
          <w:lang w:val="en-US" w:eastAsia="zh-CN"/>
        </w:rPr>
        <w:t>.2.1</w:t>
      </w:r>
      <w:r>
        <w:rPr>
          <w:rFonts w:hint="eastAsia" w:ascii="Times New Roman" w:hAnsi="Times New Roman" w:cs="Times New Roman"/>
          <w:sz w:val="24"/>
          <w:szCs w:val="32"/>
        </w:rPr>
        <w:t>分离</w:t>
      </w:r>
      <w:r>
        <w:rPr>
          <w:rFonts w:hint="default" w:ascii="Times New Roman" w:hAnsi="Times New Roman" w:cs="Times New Roman"/>
          <w:sz w:val="24"/>
          <w:szCs w:val="32"/>
        </w:rPr>
        <w:t>系统</w:t>
      </w:r>
    </w:p>
    <w:p w14:paraId="477A3F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32"/>
        </w:rPr>
      </w:pPr>
      <w:r>
        <w:rPr>
          <w:rFonts w:hint="eastAsia"/>
          <w:sz w:val="24"/>
          <w:szCs w:val="32"/>
        </w:rPr>
        <w:t>电解槽和分离系统的</w:t>
      </w:r>
      <w:r>
        <w:rPr>
          <w:sz w:val="24"/>
          <w:szCs w:val="32"/>
        </w:rPr>
        <w:t>流程</w:t>
      </w:r>
      <w:r>
        <w:rPr>
          <w:rFonts w:hint="eastAsia"/>
          <w:sz w:val="24"/>
          <w:szCs w:val="32"/>
        </w:rPr>
        <w:t>图如下：</w:t>
      </w:r>
    </w:p>
    <w:p w14:paraId="0D3A0871">
      <w:pPr>
        <w:pStyle w:val="8"/>
        <w:spacing w:after="156" w:afterLines="50"/>
        <w:ind w:firstLine="0" w:firstLineChars="0"/>
        <w:jc w:val="center"/>
        <w:rPr>
          <w:rFonts w:hint="eastAsia" w:eastAsiaTheme="minorEastAsia"/>
          <w:b/>
          <w:bCs/>
          <w:lang w:eastAsia="zh-CN"/>
        </w:rPr>
      </w:pPr>
      <w:r>
        <w:rPr>
          <w:rFonts w:hint="eastAsia" w:eastAsiaTheme="minorEastAsia"/>
          <w:b/>
          <w:bCs/>
          <w:lang w:eastAsia="zh-CN"/>
        </w:rPr>
        <w:drawing>
          <wp:inline distT="0" distB="0" distL="114300" distR="114300">
            <wp:extent cx="5006975" cy="2914650"/>
            <wp:effectExtent l="0" t="0" r="0" b="0"/>
            <wp:docPr id="4"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2" descr="wps"/>
                    <pic:cNvPicPr>
                      <a:picLocks noChangeAspect="1"/>
                    </pic:cNvPicPr>
                  </pic:nvPicPr>
                  <pic:blipFill>
                    <a:blip r:embed="rId7"/>
                    <a:stretch>
                      <a:fillRect/>
                    </a:stretch>
                  </pic:blipFill>
                  <pic:spPr>
                    <a:xfrm>
                      <a:off x="0" y="0"/>
                      <a:ext cx="5006975" cy="2914650"/>
                    </a:xfrm>
                    <a:prstGeom prst="rect">
                      <a:avLst/>
                    </a:prstGeom>
                  </pic:spPr>
                </pic:pic>
              </a:graphicData>
            </a:graphic>
          </wp:inline>
        </w:drawing>
      </w:r>
    </w:p>
    <w:p w14:paraId="3DECE6A0">
      <w:pPr>
        <w:pStyle w:val="8"/>
        <w:spacing w:after="156" w:afterLines="50"/>
        <w:ind w:firstLine="0" w:firstLineChars="0"/>
        <w:jc w:val="center"/>
        <w:rPr>
          <w:rFonts w:hint="eastAsia" w:ascii="宋体" w:hAnsi="宋体" w:eastAsia="宋体" w:cs="宋体"/>
          <w:b/>
          <w:bCs/>
        </w:rPr>
      </w:pPr>
      <w:r>
        <w:rPr>
          <w:rFonts w:hint="eastAsia" w:ascii="宋体" w:hAnsi="宋体" w:eastAsia="宋体" w:cs="宋体"/>
          <w:b/>
          <w:bCs/>
        </w:rPr>
        <w:t xml:space="preserve">图3. </w:t>
      </w:r>
      <w:r>
        <w:rPr>
          <w:rFonts w:hint="eastAsia" w:ascii="宋体" w:hAnsi="宋体" w:eastAsia="宋体" w:cs="宋体"/>
          <w:b/>
          <w:bCs/>
          <w:lang w:val="en-US" w:eastAsia="zh-CN"/>
        </w:rPr>
        <w:t>1</w:t>
      </w:r>
      <w:r>
        <w:rPr>
          <w:rFonts w:hint="eastAsia" w:ascii="宋体" w:hAnsi="宋体" w:eastAsia="宋体" w:cs="宋体"/>
          <w:b/>
          <w:bCs/>
        </w:rPr>
        <w:t>000Nm</w:t>
      </w:r>
      <w:r>
        <w:rPr>
          <w:rFonts w:hint="eastAsia" w:ascii="宋体" w:hAnsi="宋体" w:eastAsia="宋体" w:cs="宋体"/>
          <w:b/>
          <w:bCs/>
          <w:vertAlign w:val="superscript"/>
        </w:rPr>
        <w:t>3</w:t>
      </w:r>
      <w:r>
        <w:rPr>
          <w:rFonts w:hint="eastAsia" w:ascii="宋体" w:hAnsi="宋体" w:eastAsia="宋体" w:cs="宋体"/>
          <w:b/>
          <w:bCs/>
        </w:rPr>
        <w:t>/h电解槽和</w:t>
      </w:r>
      <w:r>
        <w:rPr>
          <w:rFonts w:hint="eastAsia" w:ascii="宋体" w:hAnsi="宋体" w:eastAsia="宋体" w:cs="宋体"/>
          <w:b/>
          <w:bCs/>
          <w:lang w:val="en-US" w:eastAsia="zh-CN"/>
        </w:rPr>
        <w:t>4</w:t>
      </w:r>
      <w:r>
        <w:rPr>
          <w:rFonts w:hint="eastAsia" w:ascii="宋体" w:hAnsi="宋体" w:eastAsia="宋体" w:cs="宋体"/>
          <w:b/>
          <w:bCs/>
        </w:rPr>
        <w:t>000Nm</w:t>
      </w:r>
      <w:r>
        <w:rPr>
          <w:rFonts w:hint="eastAsia" w:ascii="宋体" w:hAnsi="宋体" w:eastAsia="宋体" w:cs="宋体"/>
          <w:b/>
          <w:bCs/>
          <w:vertAlign w:val="superscript"/>
        </w:rPr>
        <w:t>3</w:t>
      </w:r>
      <w:r>
        <w:rPr>
          <w:rFonts w:hint="eastAsia" w:ascii="宋体" w:hAnsi="宋体" w:eastAsia="宋体" w:cs="宋体"/>
          <w:b/>
          <w:bCs/>
        </w:rPr>
        <w:t>/h分离系统流程示意图</w:t>
      </w:r>
    </w:p>
    <w:p w14:paraId="4125A42E">
      <w:pPr>
        <w:pStyle w:val="13"/>
        <w:spacing w:line="360" w:lineRule="auto"/>
        <w:ind w:firstLine="480" w:firstLineChars="200"/>
        <w:rPr>
          <w:rFonts w:hint="default" w:ascii="Times New Roman" w:hAnsi="Times New Roman"/>
          <w:szCs w:val="24"/>
        </w:rPr>
      </w:pPr>
      <w:r>
        <w:rPr>
          <w:rFonts w:ascii="Times New Roman" w:hAnsi="Times New Roman"/>
          <w:szCs w:val="24"/>
        </w:rPr>
        <w:t>分离框架主要由氢分离器、氧分离器、氢洗涤器、氧洗涤器、氢气冷却器、氧气冷却器、氢气水分离器、氢排水器、氧排水器、碱液冷却器、碱液过滤器、碱液循环泵及其配套的管道、阀门、仪表、设备框架等组成，其中，氢分离器、氧分离器、碱液过滤器采用碳钢镀镍材质，碱液换热器碱液接触部分采用316L材质，其余容器采用304材质。</w:t>
      </w:r>
    </w:p>
    <w:p w14:paraId="389B0B91">
      <w:pPr>
        <w:pStyle w:val="13"/>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default" w:ascii="Times New Roman" w:hAnsi="Times New Roman"/>
          <w:szCs w:val="24"/>
        </w:rPr>
      </w:pPr>
      <w:r>
        <w:rPr>
          <w:rFonts w:ascii="Times New Roman" w:hAnsi="Times New Roman"/>
          <w:szCs w:val="24"/>
        </w:rPr>
        <w:t>根据功能划分，分离系统主要由以下子系统组成：</w:t>
      </w:r>
    </w:p>
    <w:p w14:paraId="3BC41326">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（1）氢氧气体系统</w:t>
      </w:r>
    </w:p>
    <w:p w14:paraId="7ED617AD">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纯水在电解槽内在直流电的作用下分解，在电解小室的阴、阳极板上面分别产生氢气、氧气。从电解小室出来的氢气、氧气分别随碱液一起通过极框上各自的汇流通道从电解槽一端流出，进入氢、氧分离器，在重力作用下，氢（氧）气与碱液发生沉降分离，分离出的氢（氧）气在分离器上部的洗涤器和冷却器中得到洗涤、冷却。氧气进入气水分离器进一步分离出液滴，经氧侧压力调节阀后排出。氢气经气水分离器进一步冷凝后，再经氢侧气动调节阀后排出。</w:t>
      </w:r>
    </w:p>
    <w:p w14:paraId="23ADD716">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（2）碱液循环系统（碱液内循环）</w:t>
      </w:r>
    </w:p>
    <w:p w14:paraId="206F229D">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从电解槽出来带着氢气和氧气的碱液在氢（氧）分离器中分别靠重力的作用与氢（氧）分离。通过碱液循环泵提供碱液循环的动力。碱液经过过滤器时，机械杂质被除去。经过滤的碱液进入电解槽下部，并通过特殊的通道均匀分配到各个电解小室。电解液在各个小室内（二块极板之间）自下而上流动，不断得到电解，从而形成了电解液的内循环系统。</w:t>
      </w:r>
    </w:p>
    <w:p w14:paraId="5A3BF2CC">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（3）补水系统</w:t>
      </w:r>
    </w:p>
    <w:p w14:paraId="36FDBEF8">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水箱中的原料水通过补水泵注入氢（氧）洗涤器，供氢（氧）气洗涤。洗涤器是一个水封结构，多余的补充水通过中心溢流管流入氢（氧）分离器下部，与碱液一起进入碱液循环系统，从而达到了补充水的目的。补水泵的工作是间隙性的，它的启停受氢氧分离器内碱液液面的控制。</w:t>
      </w:r>
    </w:p>
    <w:p w14:paraId="5385EFA2">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（4）配碱及补碱系统</w:t>
      </w:r>
    </w:p>
    <w:p w14:paraId="12E07B71">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碱箱中的原料水由配碱泵循环，同时不断加入氢氧化钾，氢氧化钾不断溶解，配制成适宜浓度的碱液。碱液箱中的碱液通过配碱泵打入制氢系统，注满电解槽后碱液分别进入氢（氧）分离器。该系统在首次开机或停机后补充碱液时适用。</w:t>
      </w:r>
    </w:p>
    <w:p w14:paraId="1D7F67C4">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水电解过程中，碱液起到了增加电导的作用，理论上是不消耗的。实际上，随着氢氧气带出的水分，总含有微量的碱液。设备在长时间运行后，碱液的浓度要下降，导致电耗上升，设备无法在额定状态下运行。这时应补充碱液。碱液的比重为1.28（30%KOH溶液，30℃），当下降至1.22时，须补碱，一般情况下15天测试一下比重，以确定是否补充碱。</w:t>
      </w:r>
    </w:p>
    <w:p w14:paraId="1164FC75">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在系统运行时，碱液可以靠补水泵注入。只要把补水泵的入口切换至碱箱的出口，在补水泵启动时，碱液就被注入制氢系统内，此过程不需要停机。</w:t>
      </w:r>
    </w:p>
    <w:p w14:paraId="6A529F4B">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（5）冷却水系统</w:t>
      </w:r>
    </w:p>
    <w:p w14:paraId="52270CCF">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冷却水经过气动薄膜调节阀进入碱液冷却器冷却循环碱液，从而达到控制系统工作温度的目的。</w:t>
      </w:r>
    </w:p>
    <w:p w14:paraId="1E0DCB4F">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此外，冷却水进入氢（氧）气体冷却器，冷却氢气（氧气），可以降低气体的出口温度。</w:t>
      </w:r>
    </w:p>
    <w:p w14:paraId="7CBC243A">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（6）氮气系统</w:t>
      </w:r>
    </w:p>
    <w:p w14:paraId="6CA400B9">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本装置设有充氮口管道，通过设在氢氧分离器碱液汇流管道上的阀门，可以向系统中充氮，进行吹扫、置换和气密试验。首次开机和检修后系统开机前必须进行吹扫、气密试验和置换。</w:t>
      </w:r>
    </w:p>
    <w:p w14:paraId="5ACAB317">
      <w:pPr>
        <w:pStyle w:val="5"/>
        <w:keepNext w:val="0"/>
        <w:keepLines w:val="0"/>
        <w:pageBreakBefore w:val="0"/>
        <w:widowControl w:val="0"/>
        <w:kinsoku/>
        <w:wordWrap/>
        <w:overflowPunct/>
        <w:topLinePunct w:val="0"/>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（7）排污系统</w:t>
      </w:r>
    </w:p>
    <w:p w14:paraId="279F2136">
      <w:pPr>
        <w:pStyle w:val="5"/>
        <w:keepNext w:val="0"/>
        <w:keepLines w:val="0"/>
        <w:pageBreakBefore w:val="0"/>
        <w:widowControl w:val="0"/>
        <w:kinsoku/>
        <w:wordWrap/>
        <w:overflowPunct/>
        <w:topLinePunct w:val="0"/>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在碱液过滤器、氢排水器、氧排水器等处均设有排污口，以进行杂质或冷凝水的排出。</w:t>
      </w:r>
    </w:p>
    <w:p w14:paraId="5628B676">
      <w:pPr>
        <w:keepNext w:val="0"/>
        <w:keepLines w:val="0"/>
        <w:pageBreakBefore w:val="0"/>
        <w:widowControl w:val="0"/>
        <w:kinsoku/>
        <w:wordWrap/>
        <w:overflowPunct/>
        <w:topLinePunct w:val="0"/>
        <w:autoSpaceDE/>
        <w:autoSpaceDN/>
        <w:bidi w:val="0"/>
        <w:adjustRightInd/>
        <w:snapToGrid/>
        <w:spacing w:line="360" w:lineRule="auto"/>
        <w:textAlignment w:val="auto"/>
        <w:outlineLvl w:val="3"/>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1.2.2 纯化系统</w:t>
      </w:r>
    </w:p>
    <w:p w14:paraId="4B537B37">
      <w:pPr>
        <w:ind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本方案采用1套4000Nm</w:t>
      </w:r>
      <w:r>
        <w:rPr>
          <w:rFonts w:hint="default" w:ascii="Times New Roman" w:hAnsi="Times New Roman" w:eastAsia="宋体" w:cs="Times New Roman"/>
          <w:kern w:val="2"/>
          <w:sz w:val="24"/>
          <w:szCs w:val="32"/>
          <w:vertAlign w:val="superscript"/>
          <w:lang w:val="en-US" w:eastAsia="zh-CN" w:bidi="ar-SA"/>
        </w:rPr>
        <w:t>3</w:t>
      </w:r>
      <w:r>
        <w:rPr>
          <w:rFonts w:hint="default" w:ascii="Times New Roman" w:hAnsi="Times New Roman" w:eastAsia="宋体" w:cs="Times New Roman"/>
          <w:kern w:val="2"/>
          <w:sz w:val="24"/>
          <w:szCs w:val="32"/>
          <w:lang w:val="en-US" w:eastAsia="zh-CN" w:bidi="ar-SA"/>
        </w:rPr>
        <w:t>/h氢气纯化系统，工艺流程图如下：</w:t>
      </w:r>
    </w:p>
    <w:p w14:paraId="791DD890">
      <w:pPr>
        <w:spacing w:before="156" w:beforeLines="50" w:after="156" w:afterLines="50"/>
      </w:pPr>
      <w:r>
        <w:drawing>
          <wp:inline distT="0" distB="0" distL="114300" distR="114300">
            <wp:extent cx="5271770" cy="2897505"/>
            <wp:effectExtent l="0" t="0" r="1143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1770" cy="2897505"/>
                    </a:xfrm>
                    <a:prstGeom prst="rect">
                      <a:avLst/>
                    </a:prstGeom>
                    <a:noFill/>
                    <a:ln>
                      <a:noFill/>
                    </a:ln>
                  </pic:spPr>
                </pic:pic>
              </a:graphicData>
            </a:graphic>
          </wp:inline>
        </w:drawing>
      </w:r>
    </w:p>
    <w:p w14:paraId="39C0F7C1">
      <w:pPr>
        <w:jc w:val="center"/>
        <w:rPr>
          <w:rFonts w:hint="default" w:ascii="Times New Roman" w:hAnsi="Times New Roman" w:cs="Times New Roman"/>
          <w:b/>
          <w:bCs/>
        </w:rPr>
      </w:pPr>
      <w:r>
        <w:rPr>
          <w:rFonts w:hint="default" w:ascii="Times New Roman" w:hAnsi="Times New Roman" w:cs="Times New Roman"/>
          <w:b/>
          <w:bCs/>
        </w:rPr>
        <w:t xml:space="preserve">图4. </w:t>
      </w:r>
      <w:r>
        <w:rPr>
          <w:rFonts w:hint="default" w:ascii="Times New Roman" w:hAnsi="Times New Roman" w:cs="Times New Roman"/>
          <w:b/>
          <w:bCs/>
          <w:lang w:val="en-US" w:eastAsia="zh-CN"/>
        </w:rPr>
        <w:t>4</w:t>
      </w:r>
      <w:r>
        <w:rPr>
          <w:rFonts w:hint="default" w:ascii="Times New Roman" w:hAnsi="Times New Roman" w:cs="Times New Roman"/>
          <w:b/>
          <w:bCs/>
        </w:rPr>
        <w:t>000Nm</w:t>
      </w:r>
      <w:r>
        <w:rPr>
          <w:rFonts w:hint="default" w:ascii="Times New Roman" w:hAnsi="Times New Roman" w:cs="Times New Roman"/>
          <w:b/>
          <w:bCs/>
          <w:vertAlign w:val="superscript"/>
        </w:rPr>
        <w:t>3</w:t>
      </w:r>
      <w:r>
        <w:rPr>
          <w:rFonts w:hint="default" w:ascii="Times New Roman" w:hAnsi="Times New Roman" w:cs="Times New Roman"/>
          <w:b/>
          <w:bCs/>
        </w:rPr>
        <w:t>/h氢气纯化系统流程示意图</w:t>
      </w:r>
    </w:p>
    <w:p w14:paraId="55813701">
      <w:pPr>
        <w:jc w:val="center"/>
        <w:rPr>
          <w:rFonts w:hint="default" w:ascii="Times New Roman" w:hAnsi="Times New Roman" w:eastAsia="宋体" w:cs="Times New Roman"/>
        </w:rPr>
      </w:pPr>
      <w:r>
        <w:rPr>
          <w:rFonts w:hint="default" w:ascii="Times New Roman" w:hAnsi="Times New Roman" w:eastAsia="宋体" w:cs="Times New Roman"/>
        </w:rPr>
        <w:t>（干燥器A工作、B再生、C吸附再生气状态）</w:t>
      </w:r>
    </w:p>
    <w:p w14:paraId="2FA38D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纯化框架主要由粗氢气水分离器、脱氧反应器、主路氢气冷却器、主路气水分离器、再生气水分离器A/B/C、再生冷却器A/B/C、脱水干燥器A/B/C、主路过滤器、再生过滤器及其配套的管道、阀门、仪表、设备框架等组成，容器均采用304材质。</w:t>
      </w:r>
    </w:p>
    <w:p w14:paraId="5FFD2E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来自分离框架的氢气经过粗氢气水分离器进一步脱水后，流入脱氧反应器。脱氧器内装填有钯触媒，微量氧气在钯触媒的催化作用下与氢气反应生成水，从而被脱除。脱氧后的氢气通过主路换热器和主路气水分离器进行降温，然后进入再生气水分离器A、再生冷却器A及脱水干燥器A，脱水干燥器A内的分子筛吸附氢气中的水分，对氢气进行干燥。完成脱水的大部分产品气经过滤器进入后续系统。同时，脱水干燥器B需要使用部分产品氢气进行分子筛再生。</w:t>
      </w:r>
    </w:p>
    <w:p w14:paraId="26DBC593">
      <w:pPr>
        <w:pStyle w:val="14"/>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脱水干燥器B再生加热状态：部分产品氢气被脱水干燥器B中的电加热元件加热，并流过分子筛，带走分子筛中的水分。夹带着水蒸汽的氢气进入再生冷却器B和再生气水分离器B，水蒸气冷却凝结后进入集水器，其底部自动阀门定时排出。冷却后的氢气入再生气水分离器C、再生冷却器C和再生干燥器C，其中的分子筛吸附此部分氢气中的水分，使再生用氢气再次成为露点合格的产品氢气，经过滤器进入后续系统。</w:t>
      </w:r>
    </w:p>
    <w:p w14:paraId="2B3D42ED">
      <w:pPr>
        <w:pStyle w:val="14"/>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为了提升干燥脱水效果，本方案采用冷冻水机为纯化系统提供7℃的冷冻水。</w:t>
      </w:r>
    </w:p>
    <w:p w14:paraId="5B23D3AE">
      <w:pPr>
        <w:keepNext w:val="0"/>
        <w:keepLines w:val="0"/>
        <w:pageBreakBefore w:val="0"/>
        <w:widowControl w:val="0"/>
        <w:kinsoku/>
        <w:wordWrap/>
        <w:overflowPunct/>
        <w:topLinePunct w:val="0"/>
        <w:autoSpaceDE/>
        <w:autoSpaceDN/>
        <w:bidi w:val="0"/>
        <w:adjustRightInd/>
        <w:snapToGrid/>
        <w:spacing w:line="360" w:lineRule="auto"/>
        <w:textAlignment w:val="auto"/>
        <w:outlineLvl w:val="3"/>
        <w:rPr>
          <w:rFonts w:hint="eastAsia" w:ascii="Times New Roman" w:hAnsi="Times New Roman" w:cs="Times New Roman"/>
          <w:sz w:val="24"/>
          <w:szCs w:val="32"/>
          <w:lang w:val="en-US" w:eastAsia="zh-CN"/>
        </w:rPr>
      </w:pPr>
      <w:bookmarkStart w:id="0" w:name="_Toc134790541"/>
      <w:r>
        <w:rPr>
          <w:rFonts w:hint="eastAsia" w:ascii="Times New Roman" w:hAnsi="Times New Roman" w:cs="Times New Roman"/>
          <w:sz w:val="24"/>
          <w:szCs w:val="32"/>
          <w:lang w:val="en-US" w:eastAsia="zh-CN"/>
        </w:rPr>
        <w:t>1.2.3 控制系统</w:t>
      </w:r>
      <w:bookmarkEnd w:id="0"/>
    </w:p>
    <w:p w14:paraId="00D3DB0B">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全套电解水制氢系统采用</w:t>
      </w:r>
      <w:r>
        <w:rPr>
          <w:rFonts w:hint="default" w:ascii="Times New Roman" w:hAnsi="Times New Roman" w:eastAsia="宋体" w:cs="Times New Roman"/>
          <w:sz w:val="24"/>
          <w:szCs w:val="32"/>
          <w:lang w:val="en-US" w:eastAsia="zh-CN"/>
        </w:rPr>
        <w:t>PLC</w:t>
      </w:r>
      <w:r>
        <w:rPr>
          <w:rFonts w:hint="default" w:ascii="Times New Roman" w:hAnsi="Times New Roman" w:eastAsia="宋体" w:cs="Times New Roman"/>
          <w:sz w:val="24"/>
          <w:szCs w:val="32"/>
        </w:rPr>
        <w:t>，实现控制、报警、联锁等功能。</w:t>
      </w:r>
    </w:p>
    <w:p w14:paraId="08402073">
      <w:pPr>
        <w:pStyle w:val="5"/>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（1）制氢系统的控制回路及参数采集点</w:t>
      </w:r>
    </w:p>
    <w:p w14:paraId="77DD53F3">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I. 压力控制系统</w:t>
      </w:r>
    </w:p>
    <w:p w14:paraId="1D4F6D56">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通过安装在氧侧分离器上的压力变送器进行压力测量并将测量信号变为4～20mA的直流信号送至</w:t>
      </w:r>
      <w:r>
        <w:rPr>
          <w:rFonts w:hint="default" w:ascii="Times New Roman" w:hAnsi="Times New Roman" w:eastAsia="宋体" w:cs="Times New Roman"/>
          <w:sz w:val="24"/>
          <w:szCs w:val="32"/>
          <w:lang w:val="en-US" w:eastAsia="zh-CN"/>
        </w:rPr>
        <w:t>PLC</w:t>
      </w:r>
      <w:r>
        <w:rPr>
          <w:rFonts w:hint="default" w:ascii="Times New Roman" w:hAnsi="Times New Roman" w:eastAsia="宋体" w:cs="Times New Roman"/>
          <w:sz w:val="24"/>
          <w:szCs w:val="32"/>
        </w:rPr>
        <w:t>，经过与设定值的比较，通过PID运算，输出电信号给电气转换器，转换产生0.02～0.1MPa的气信号，以此控制氧侧气动薄膜调节阀的开度来达到控制系统压力的目的。系统的压力可以在上位机上设定。</w:t>
      </w:r>
    </w:p>
    <w:p w14:paraId="143B841C">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II. 液位控制系统</w:t>
      </w:r>
    </w:p>
    <w:p w14:paraId="0002BB0B">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a 分离器液位的控制</w:t>
      </w:r>
    </w:p>
    <w:p w14:paraId="7A20FF1A">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在电解过程中，原料水不断消耗，使氢氧分离器液位不断下降，因此需要通过补水泵补充原料水，以满足电解消耗的需要。</w:t>
      </w:r>
    </w:p>
    <w:p w14:paraId="18B77CB4">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本系统是通过安装在氢侧和氧侧的差压变送器进行液位高度测量，并产生标准的4～20mA电流信号，输入</w:t>
      </w:r>
      <w:r>
        <w:rPr>
          <w:rFonts w:hint="default" w:ascii="Times New Roman" w:hAnsi="Times New Roman" w:eastAsia="宋体" w:cs="Times New Roman"/>
          <w:sz w:val="24"/>
          <w:szCs w:val="32"/>
          <w:lang w:val="en-US" w:eastAsia="zh-CN"/>
        </w:rPr>
        <w:t>PLC</w:t>
      </w:r>
      <w:r>
        <w:rPr>
          <w:rFonts w:hint="default" w:ascii="Times New Roman" w:hAnsi="Times New Roman" w:eastAsia="宋体" w:cs="Times New Roman"/>
          <w:sz w:val="24"/>
          <w:szCs w:val="32"/>
        </w:rPr>
        <w:t>；通过与设定的补水液位进行比较，产生输出信号来控制补水泵的开停。液位上下限报警及联锁值可以在上位机上设定。</w:t>
      </w:r>
    </w:p>
    <w:p w14:paraId="42762F12">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b 氢氧侧压力差的控制</w:t>
      </w:r>
    </w:p>
    <w:p w14:paraId="586E41ED">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本系统的任务是控制电解槽氢、氧侧的压力平衡。由安装在氧侧分离器和氢侧分离器上的差压变送器分别测量氢、氧侧的气、液相压差，两个4～20mA测量信号被送入</w:t>
      </w:r>
      <w:r>
        <w:rPr>
          <w:rFonts w:hint="default" w:ascii="Times New Roman" w:hAnsi="Times New Roman" w:eastAsia="宋体" w:cs="Times New Roman"/>
          <w:sz w:val="24"/>
          <w:szCs w:val="32"/>
          <w:lang w:val="en-US" w:eastAsia="zh-CN"/>
        </w:rPr>
        <w:t>PLC</w:t>
      </w:r>
      <w:r>
        <w:rPr>
          <w:rFonts w:hint="default" w:ascii="Times New Roman" w:hAnsi="Times New Roman" w:eastAsia="宋体" w:cs="Times New Roman"/>
          <w:sz w:val="24"/>
          <w:szCs w:val="32"/>
        </w:rPr>
        <w:t>。氢侧压力作为给定，氧侧压力作为测量进行比较和PID运算（P：比例，I：积分、D：微分（可选项）正作用运算）。运算结果输出给电气转换器，转换产生0.02～0.1MPa的气信号，控制安装在氢气出口管道上的气动薄膜调节阀的开度，从而达到控制两侧压力平衡的目的。</w:t>
      </w:r>
    </w:p>
    <w:p w14:paraId="410B8ED4">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Ⅲ 槽温控制系统</w:t>
      </w:r>
    </w:p>
    <w:p w14:paraId="2E1A8B8F">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电解槽工作温度是装置的一个重要参数。实践证明在气体产量、环境温度与循环碱量固定的情况下，槽温与循环碱温成线形比例关系，因此可以利用调节循环碱温来达到控制槽温的目的。温度变送器安装在碱液冷却器上，其输出信号送至</w:t>
      </w:r>
      <w:r>
        <w:rPr>
          <w:rFonts w:hint="default" w:ascii="Times New Roman" w:hAnsi="Times New Roman" w:eastAsia="宋体" w:cs="Times New Roman"/>
          <w:sz w:val="24"/>
          <w:szCs w:val="32"/>
          <w:lang w:val="en-US" w:eastAsia="zh-CN"/>
        </w:rPr>
        <w:t>PLC</w:t>
      </w:r>
      <w:r>
        <w:rPr>
          <w:rFonts w:hint="default" w:ascii="Times New Roman" w:hAnsi="Times New Roman" w:eastAsia="宋体" w:cs="Times New Roman"/>
          <w:sz w:val="24"/>
          <w:szCs w:val="32"/>
        </w:rPr>
        <w:t>，与输入</w:t>
      </w:r>
      <w:r>
        <w:rPr>
          <w:rFonts w:hint="default" w:ascii="Times New Roman" w:hAnsi="Times New Roman" w:eastAsia="宋体" w:cs="Times New Roman"/>
          <w:sz w:val="24"/>
          <w:szCs w:val="32"/>
          <w:lang w:val="en-US" w:eastAsia="zh-CN"/>
        </w:rPr>
        <w:t>PLC</w:t>
      </w:r>
      <w:r>
        <w:rPr>
          <w:rFonts w:hint="default" w:ascii="Times New Roman" w:hAnsi="Times New Roman" w:eastAsia="宋体" w:cs="Times New Roman"/>
          <w:sz w:val="24"/>
          <w:szCs w:val="32"/>
        </w:rPr>
        <w:t>的槽温设定值进行比较，与送入信号进行反作用PID运算，再输出信号给电气转换器产生0.02～0.1MPa的气信号，控制安装在冷却水管道上的调节阀的开度，从而控制循环碱温。</w:t>
      </w:r>
    </w:p>
    <w:p w14:paraId="7FF95A9E">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制氢系统的重要参数检测点：</w:t>
      </w:r>
    </w:p>
    <w:p w14:paraId="1917276F">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①系统压力</w:t>
      </w:r>
    </w:p>
    <w:p w14:paraId="62155E4D">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②氧液位</w:t>
      </w:r>
    </w:p>
    <w:p w14:paraId="13E70397">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③氢液位</w:t>
      </w:r>
    </w:p>
    <w:p w14:paraId="528E4D5A">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④碱温</w:t>
      </w:r>
    </w:p>
    <w:p w14:paraId="394082BD">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⑤氢、氧压差</w:t>
      </w:r>
    </w:p>
    <w:p w14:paraId="17A46F76">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⑥氧槽温</w:t>
      </w:r>
    </w:p>
    <w:p w14:paraId="4B37BB5D">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⑦氢槽温</w:t>
      </w:r>
    </w:p>
    <w:p w14:paraId="49FF0FDD">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⑧碱液循环量</w:t>
      </w:r>
    </w:p>
    <w:p w14:paraId="6EA1FF78">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⑨氧含氢量</w:t>
      </w:r>
    </w:p>
    <w:p w14:paraId="1D6271D2">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⑩氢含氧量</w:t>
      </w:r>
    </w:p>
    <w:p w14:paraId="4C982865">
      <w:pPr>
        <w:pStyle w:val="5"/>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（2）纯化系统的控制回路及参数采集点</w:t>
      </w:r>
    </w:p>
    <w:p w14:paraId="59EB08AD">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氢气进入纯化装置的气水分离器分离游离态水后再进入脱氧气，通过脱脱氧气加热丝温监测，配电柜温控模块进行温度调节，来进行脱氧，在钯触媒催化剂的作用下，使原料氢中的杂质氧与氢发生反应生成水。脱出杂质氧后，经过氢气冷却器和气水分离器，冷却并去除游离的凝水，然后进入干燥器系统，干燥塔ABC工作、再生、辅助工作轮流运行。通过脱氧塔、干燥塔ABC的出口温与设定值的对比，连锁纯化系统停机。最后高效过滤器除尘和压力调节阀PID调节给定纯化工作压力，纯化压力作为测量进行比较和PID运算（P：比例，I：积分、D：微分（可选项）正作用运算）。运算结果输出给电气转换器，转换产生0.02～0.1MPa的气信号，控制安装在纯化出口管道上的气动薄膜调节阀的开度。</w:t>
      </w:r>
    </w:p>
    <w:p w14:paraId="2E5EA52E">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纯化系统的重要参数检测点：</w:t>
      </w:r>
    </w:p>
    <w:p w14:paraId="11822E19">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①纯化压力</w:t>
      </w:r>
    </w:p>
    <w:p w14:paraId="6DCE5FB1">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②微氧含量</w:t>
      </w:r>
    </w:p>
    <w:p w14:paraId="68E2C6EA">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③露点含量</w:t>
      </w:r>
    </w:p>
    <w:p w14:paraId="331552AC">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④脱氧塔加热丝温度</w:t>
      </w:r>
    </w:p>
    <w:p w14:paraId="05391724">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⑤脱氧塔出口温</w:t>
      </w:r>
    </w:p>
    <w:p w14:paraId="0E5ADACA">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⑥干燥塔ABC加热丝温度</w:t>
      </w:r>
    </w:p>
    <w:p w14:paraId="4D39EFD0">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⑦干燥塔ABC出口温</w:t>
      </w:r>
    </w:p>
    <w:p w14:paraId="59D3B9B0">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⑧再生流量</w:t>
      </w:r>
    </w:p>
    <w:p w14:paraId="5D34566C">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b/>
          <w:bCs/>
          <w:sz w:val="24"/>
          <w:szCs w:val="32"/>
          <w:lang w:val="en-US" w:eastAsia="zh-CN"/>
        </w:rPr>
      </w:pPr>
      <w:r>
        <w:rPr>
          <w:rFonts w:hint="eastAsia"/>
          <w:b/>
          <w:bCs/>
          <w:sz w:val="24"/>
          <w:szCs w:val="32"/>
          <w:lang w:val="en-US" w:eastAsia="zh-CN"/>
        </w:rPr>
        <w:t>2. 主要设备技术指标</w:t>
      </w:r>
    </w:p>
    <w:p w14:paraId="669BACC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b w:val="0"/>
          <w:bCs w:val="0"/>
          <w:sz w:val="24"/>
          <w:szCs w:val="32"/>
        </w:rPr>
      </w:pPr>
      <w:r>
        <w:rPr>
          <w:rFonts w:hint="eastAsia"/>
          <w:b w:val="0"/>
          <w:bCs w:val="0"/>
          <w:sz w:val="24"/>
          <w:szCs w:val="32"/>
          <w:lang w:val="en-US" w:eastAsia="zh-CN"/>
        </w:rPr>
        <w:t>（</w:t>
      </w:r>
      <w:r>
        <w:rPr>
          <w:rFonts w:hint="default" w:ascii="Times New Roman" w:hAnsi="Times New Roman" w:cs="Times New Roman"/>
          <w:b w:val="0"/>
          <w:bCs w:val="0"/>
          <w:sz w:val="24"/>
          <w:szCs w:val="32"/>
          <w:lang w:val="en-US" w:eastAsia="zh-CN"/>
        </w:rPr>
        <w:t>1</w:t>
      </w:r>
      <w:r>
        <w:rPr>
          <w:rFonts w:hint="eastAsia"/>
          <w:b w:val="0"/>
          <w:bCs w:val="0"/>
          <w:sz w:val="24"/>
          <w:szCs w:val="32"/>
          <w:lang w:val="en-US" w:eastAsia="zh-CN"/>
        </w:rPr>
        <w:t>）</w:t>
      </w:r>
      <w:r>
        <w:rPr>
          <w:b w:val="0"/>
          <w:bCs w:val="0"/>
          <w:sz w:val="24"/>
          <w:szCs w:val="32"/>
        </w:rPr>
        <w:t>电解槽</w:t>
      </w:r>
    </w:p>
    <w:p w14:paraId="0BA43B54">
      <w:pPr>
        <w:jc w:val="center"/>
        <w:rPr>
          <w:b w:val="0"/>
          <w:bCs w:val="0"/>
        </w:rPr>
      </w:pPr>
      <w:r>
        <w:rPr>
          <w:rFonts w:hint="eastAsia"/>
          <w:b w:val="0"/>
          <w:bCs w:val="0"/>
        </w:rPr>
        <w:t>表1. 电解槽技术参数表（单台）</w:t>
      </w:r>
    </w:p>
    <w:tbl>
      <w:tblPr>
        <w:tblStyle w:val="9"/>
        <w:tblW w:w="8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
        <w:gridCol w:w="2387"/>
        <w:gridCol w:w="2409"/>
        <w:gridCol w:w="2410"/>
      </w:tblGrid>
      <w:tr w14:paraId="2A83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E7E6E6" w:themeFill="background2"/>
            <w:vAlign w:val="center"/>
          </w:tcPr>
          <w:p w14:paraId="0C97FC9B">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序号</w:t>
            </w:r>
          </w:p>
        </w:tc>
        <w:tc>
          <w:tcPr>
            <w:tcW w:w="2387" w:type="dxa"/>
            <w:shd w:val="clear" w:color="auto" w:fill="E7E6E6" w:themeFill="background2"/>
            <w:vAlign w:val="center"/>
          </w:tcPr>
          <w:p w14:paraId="70C9D181">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项目</w:t>
            </w:r>
          </w:p>
        </w:tc>
        <w:tc>
          <w:tcPr>
            <w:tcW w:w="2409" w:type="dxa"/>
            <w:shd w:val="clear" w:color="auto" w:fill="E7E6E6" w:themeFill="background2"/>
            <w:vAlign w:val="center"/>
          </w:tcPr>
          <w:p w14:paraId="47ABD0C5">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单位</w:t>
            </w:r>
          </w:p>
        </w:tc>
        <w:tc>
          <w:tcPr>
            <w:tcW w:w="2410" w:type="dxa"/>
            <w:shd w:val="clear" w:color="auto" w:fill="E7E6E6" w:themeFill="background2"/>
            <w:vAlign w:val="center"/>
          </w:tcPr>
          <w:p w14:paraId="247942C7">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参数</w:t>
            </w:r>
          </w:p>
        </w:tc>
      </w:tr>
      <w:tr w14:paraId="6226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869" w:type="dxa"/>
            <w:shd w:val="clear" w:color="auto" w:fill="auto"/>
            <w:vAlign w:val="center"/>
          </w:tcPr>
          <w:p w14:paraId="789753E2">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1</w:t>
            </w:r>
          </w:p>
        </w:tc>
        <w:tc>
          <w:tcPr>
            <w:tcW w:w="2387" w:type="dxa"/>
            <w:shd w:val="clear" w:color="auto" w:fill="auto"/>
            <w:vAlign w:val="center"/>
          </w:tcPr>
          <w:p w14:paraId="391031D2">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氢气产量</w:t>
            </w:r>
          </w:p>
        </w:tc>
        <w:tc>
          <w:tcPr>
            <w:tcW w:w="2409" w:type="dxa"/>
            <w:shd w:val="clear" w:color="auto" w:fill="auto"/>
            <w:vAlign w:val="center"/>
          </w:tcPr>
          <w:p w14:paraId="49BE7B19">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Nm</w:t>
            </w:r>
            <w:r>
              <w:rPr>
                <w:rFonts w:hint="default" w:ascii="Times New Roman" w:hAnsi="Times New Roman" w:eastAsia="宋体" w:cs="Times New Roman"/>
                <w:sz w:val="24"/>
                <w:szCs w:val="32"/>
                <w:vertAlign w:val="superscript"/>
              </w:rPr>
              <w:t>3</w:t>
            </w:r>
            <w:r>
              <w:rPr>
                <w:rFonts w:hint="default" w:ascii="Times New Roman" w:hAnsi="Times New Roman" w:eastAsia="宋体" w:cs="Times New Roman"/>
                <w:sz w:val="24"/>
                <w:szCs w:val="32"/>
              </w:rPr>
              <w:t>/h (0℃，l atm)</w:t>
            </w:r>
          </w:p>
        </w:tc>
        <w:tc>
          <w:tcPr>
            <w:tcW w:w="2410" w:type="dxa"/>
            <w:shd w:val="clear" w:color="auto" w:fill="auto"/>
            <w:vAlign w:val="center"/>
          </w:tcPr>
          <w:p w14:paraId="4C181E5D">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1000</w:t>
            </w:r>
          </w:p>
        </w:tc>
      </w:tr>
      <w:tr w14:paraId="7BA61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auto"/>
            <w:vAlign w:val="center"/>
          </w:tcPr>
          <w:p w14:paraId="5745AA84">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2</w:t>
            </w:r>
          </w:p>
        </w:tc>
        <w:tc>
          <w:tcPr>
            <w:tcW w:w="2387" w:type="dxa"/>
            <w:shd w:val="clear" w:color="auto" w:fill="auto"/>
            <w:vAlign w:val="center"/>
          </w:tcPr>
          <w:p w14:paraId="15A3D8CE">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氧气产量</w:t>
            </w:r>
          </w:p>
        </w:tc>
        <w:tc>
          <w:tcPr>
            <w:tcW w:w="2409" w:type="dxa"/>
            <w:shd w:val="clear" w:color="auto" w:fill="auto"/>
            <w:vAlign w:val="center"/>
          </w:tcPr>
          <w:p w14:paraId="40BECC27">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Nm</w:t>
            </w:r>
            <w:r>
              <w:rPr>
                <w:rFonts w:hint="default" w:ascii="Times New Roman" w:hAnsi="Times New Roman" w:eastAsia="宋体" w:cs="Times New Roman"/>
                <w:sz w:val="24"/>
                <w:szCs w:val="32"/>
                <w:vertAlign w:val="superscript"/>
              </w:rPr>
              <w:t>3</w:t>
            </w:r>
            <w:r>
              <w:rPr>
                <w:rFonts w:hint="default" w:ascii="Times New Roman" w:hAnsi="Times New Roman" w:eastAsia="宋体" w:cs="Times New Roman"/>
                <w:sz w:val="24"/>
                <w:szCs w:val="32"/>
              </w:rPr>
              <w:t>/h (0℃，l atm)</w:t>
            </w:r>
          </w:p>
        </w:tc>
        <w:tc>
          <w:tcPr>
            <w:tcW w:w="2410" w:type="dxa"/>
            <w:shd w:val="clear" w:color="auto" w:fill="auto"/>
            <w:vAlign w:val="center"/>
          </w:tcPr>
          <w:p w14:paraId="234A4995">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500</w:t>
            </w:r>
          </w:p>
        </w:tc>
      </w:tr>
      <w:tr w14:paraId="6D85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auto"/>
            <w:vAlign w:val="center"/>
          </w:tcPr>
          <w:p w14:paraId="773117DE">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3</w:t>
            </w:r>
          </w:p>
        </w:tc>
        <w:tc>
          <w:tcPr>
            <w:tcW w:w="2387" w:type="dxa"/>
            <w:shd w:val="clear" w:color="auto" w:fill="auto"/>
            <w:vAlign w:val="center"/>
          </w:tcPr>
          <w:p w14:paraId="07BEC656">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工作压力</w:t>
            </w:r>
          </w:p>
        </w:tc>
        <w:tc>
          <w:tcPr>
            <w:tcW w:w="2409" w:type="dxa"/>
            <w:shd w:val="clear" w:color="auto" w:fill="auto"/>
            <w:vAlign w:val="center"/>
          </w:tcPr>
          <w:p w14:paraId="514EBD1C">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MPa</w:t>
            </w:r>
          </w:p>
        </w:tc>
        <w:tc>
          <w:tcPr>
            <w:tcW w:w="2410" w:type="dxa"/>
            <w:shd w:val="clear" w:color="auto" w:fill="auto"/>
            <w:vAlign w:val="center"/>
          </w:tcPr>
          <w:p w14:paraId="2FD1E707">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1.6</w:t>
            </w:r>
          </w:p>
        </w:tc>
      </w:tr>
      <w:tr w14:paraId="2E8B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auto"/>
            <w:vAlign w:val="center"/>
          </w:tcPr>
          <w:p w14:paraId="52E1D98D">
            <w:pPr>
              <w:jc w:val="center"/>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4</w:t>
            </w:r>
          </w:p>
        </w:tc>
        <w:tc>
          <w:tcPr>
            <w:tcW w:w="2387" w:type="dxa"/>
            <w:shd w:val="clear" w:color="auto" w:fill="auto"/>
            <w:vAlign w:val="center"/>
          </w:tcPr>
          <w:p w14:paraId="5B0FCA5F">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工作温度</w:t>
            </w:r>
          </w:p>
        </w:tc>
        <w:tc>
          <w:tcPr>
            <w:tcW w:w="2409" w:type="dxa"/>
            <w:shd w:val="clear" w:color="auto" w:fill="auto"/>
            <w:vAlign w:val="center"/>
          </w:tcPr>
          <w:p w14:paraId="50305DD7">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w:t>
            </w:r>
          </w:p>
        </w:tc>
        <w:tc>
          <w:tcPr>
            <w:tcW w:w="2410" w:type="dxa"/>
            <w:shd w:val="clear" w:color="auto" w:fill="auto"/>
            <w:vAlign w:val="center"/>
          </w:tcPr>
          <w:p w14:paraId="5CE6FE5E">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lang w:val="en-US" w:eastAsia="zh-CN"/>
              </w:rPr>
              <w:t>90</w:t>
            </w:r>
            <w:r>
              <w:rPr>
                <w:rFonts w:hint="default" w:ascii="Times New Roman" w:hAnsi="Times New Roman" w:eastAsia="宋体" w:cs="Times New Roman"/>
                <w:sz w:val="24"/>
                <w:szCs w:val="32"/>
              </w:rPr>
              <w:t>±5</w:t>
            </w:r>
          </w:p>
        </w:tc>
      </w:tr>
      <w:tr w14:paraId="6597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auto"/>
            <w:vAlign w:val="center"/>
          </w:tcPr>
          <w:p w14:paraId="2EC7E439">
            <w:pPr>
              <w:jc w:val="center"/>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5</w:t>
            </w:r>
          </w:p>
        </w:tc>
        <w:tc>
          <w:tcPr>
            <w:tcW w:w="2387" w:type="dxa"/>
            <w:shd w:val="clear" w:color="auto" w:fill="auto"/>
            <w:vAlign w:val="center"/>
          </w:tcPr>
          <w:p w14:paraId="04C958D1">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额定直流电耗</w:t>
            </w:r>
          </w:p>
        </w:tc>
        <w:tc>
          <w:tcPr>
            <w:tcW w:w="2409" w:type="dxa"/>
            <w:shd w:val="clear" w:color="auto" w:fill="auto"/>
            <w:vAlign w:val="center"/>
          </w:tcPr>
          <w:p w14:paraId="7BCF078A">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kWh/m</w:t>
            </w:r>
            <w:r>
              <w:rPr>
                <w:rFonts w:hint="default" w:ascii="Times New Roman" w:hAnsi="Times New Roman" w:eastAsia="宋体" w:cs="Times New Roman"/>
                <w:sz w:val="24"/>
                <w:szCs w:val="32"/>
                <w:vertAlign w:val="superscript"/>
              </w:rPr>
              <w:t>3</w:t>
            </w:r>
            <w:r>
              <w:rPr>
                <w:rFonts w:hint="default" w:ascii="Times New Roman" w:hAnsi="Times New Roman" w:eastAsia="宋体" w:cs="Times New Roman"/>
                <w:sz w:val="24"/>
                <w:szCs w:val="32"/>
              </w:rPr>
              <w:t>H</w:t>
            </w:r>
            <w:r>
              <w:rPr>
                <w:rFonts w:hint="default" w:ascii="Times New Roman" w:hAnsi="Times New Roman" w:eastAsia="宋体" w:cs="Times New Roman"/>
                <w:sz w:val="24"/>
                <w:szCs w:val="32"/>
                <w:vertAlign w:val="subscript"/>
              </w:rPr>
              <w:t>2</w:t>
            </w:r>
          </w:p>
        </w:tc>
        <w:tc>
          <w:tcPr>
            <w:tcW w:w="2410" w:type="dxa"/>
            <w:shd w:val="clear" w:color="auto" w:fill="auto"/>
            <w:vAlign w:val="center"/>
          </w:tcPr>
          <w:p w14:paraId="7C53A93A">
            <w:pPr>
              <w:jc w:val="center"/>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rPr>
              <w:t>≤</w:t>
            </w:r>
            <w:r>
              <w:rPr>
                <w:rFonts w:hint="eastAsia" w:ascii="Times New Roman" w:hAnsi="Times New Roman" w:eastAsia="宋体" w:cs="Times New Roman"/>
                <w:sz w:val="24"/>
                <w:szCs w:val="32"/>
                <w:lang w:val="en-US" w:eastAsia="zh-CN"/>
              </w:rPr>
              <w:t>4.0</w:t>
            </w:r>
          </w:p>
        </w:tc>
      </w:tr>
      <w:tr w14:paraId="337D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auto"/>
            <w:vAlign w:val="center"/>
          </w:tcPr>
          <w:p w14:paraId="5035A0F9">
            <w:pPr>
              <w:jc w:val="center"/>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6</w:t>
            </w:r>
          </w:p>
        </w:tc>
        <w:tc>
          <w:tcPr>
            <w:tcW w:w="2387" w:type="dxa"/>
            <w:shd w:val="clear" w:color="auto" w:fill="auto"/>
            <w:vAlign w:val="center"/>
          </w:tcPr>
          <w:p w14:paraId="7FF97E16">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功率调节范围</w:t>
            </w:r>
          </w:p>
        </w:tc>
        <w:tc>
          <w:tcPr>
            <w:tcW w:w="2409" w:type="dxa"/>
            <w:shd w:val="clear" w:color="auto" w:fill="auto"/>
            <w:vAlign w:val="center"/>
          </w:tcPr>
          <w:p w14:paraId="38B029E5">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w:t>
            </w:r>
          </w:p>
        </w:tc>
        <w:tc>
          <w:tcPr>
            <w:tcW w:w="2410" w:type="dxa"/>
            <w:shd w:val="clear" w:color="auto" w:fill="auto"/>
            <w:vAlign w:val="center"/>
          </w:tcPr>
          <w:p w14:paraId="70EF2E6A">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30-1</w:t>
            </w:r>
            <w:r>
              <w:rPr>
                <w:rFonts w:hint="default" w:ascii="Times New Roman" w:hAnsi="Times New Roman" w:eastAsia="宋体" w:cs="Times New Roman"/>
                <w:sz w:val="24"/>
                <w:szCs w:val="32"/>
                <w:lang w:val="en-US" w:eastAsia="zh-CN"/>
              </w:rPr>
              <w:t>2</w:t>
            </w:r>
            <w:r>
              <w:rPr>
                <w:rFonts w:hint="default" w:ascii="Times New Roman" w:hAnsi="Times New Roman" w:eastAsia="宋体" w:cs="Times New Roman"/>
                <w:sz w:val="24"/>
                <w:szCs w:val="32"/>
              </w:rPr>
              <w:t>0</w:t>
            </w:r>
          </w:p>
        </w:tc>
      </w:tr>
    </w:tbl>
    <w:p w14:paraId="5A1644A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b w:val="0"/>
          <w:bCs w:val="0"/>
          <w:sz w:val="24"/>
          <w:szCs w:val="32"/>
          <w:lang w:val="en-US" w:eastAsia="zh-CN"/>
        </w:rPr>
      </w:pPr>
      <w:r>
        <w:rPr>
          <w:rFonts w:hint="eastAsia"/>
          <w:b w:val="0"/>
          <w:bCs w:val="0"/>
          <w:sz w:val="24"/>
          <w:szCs w:val="32"/>
          <w:lang w:val="en-US" w:eastAsia="zh-CN"/>
        </w:rPr>
        <w:t>（</w:t>
      </w:r>
      <w:r>
        <w:rPr>
          <w:rFonts w:hint="default" w:ascii="Times New Roman" w:hAnsi="Times New Roman" w:cs="Times New Roman"/>
          <w:b w:val="0"/>
          <w:bCs w:val="0"/>
          <w:sz w:val="24"/>
          <w:szCs w:val="32"/>
          <w:lang w:val="en-US" w:eastAsia="zh-CN"/>
        </w:rPr>
        <w:t>2</w:t>
      </w:r>
      <w:r>
        <w:rPr>
          <w:rFonts w:hint="eastAsia"/>
          <w:b w:val="0"/>
          <w:bCs w:val="0"/>
          <w:sz w:val="24"/>
          <w:szCs w:val="32"/>
          <w:lang w:val="en-US" w:eastAsia="zh-CN"/>
        </w:rPr>
        <w:t>）分离框架</w:t>
      </w:r>
    </w:p>
    <w:p w14:paraId="63BBAB7E">
      <w:pPr>
        <w:jc w:val="center"/>
        <w:rPr>
          <w:b w:val="0"/>
          <w:bCs w:val="0"/>
        </w:rPr>
      </w:pPr>
      <w:r>
        <w:rPr>
          <w:rFonts w:hint="eastAsia"/>
          <w:b w:val="0"/>
          <w:bCs w:val="0"/>
        </w:rPr>
        <w:t>表2. 分离框架技术参数表</w:t>
      </w:r>
    </w:p>
    <w:tbl>
      <w:tblPr>
        <w:tblStyle w:val="9"/>
        <w:tblW w:w="8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9"/>
        <w:gridCol w:w="2387"/>
        <w:gridCol w:w="2409"/>
        <w:gridCol w:w="2410"/>
      </w:tblGrid>
      <w:tr w14:paraId="75FF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shd w:val="clear" w:color="auto" w:fill="E6E6E6"/>
            <w:vAlign w:val="center"/>
          </w:tcPr>
          <w:p w14:paraId="69A668BA">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序号</w:t>
            </w:r>
          </w:p>
        </w:tc>
        <w:tc>
          <w:tcPr>
            <w:tcW w:w="2387" w:type="dxa"/>
            <w:shd w:val="clear" w:color="auto" w:fill="E6E6E6"/>
            <w:vAlign w:val="center"/>
          </w:tcPr>
          <w:p w14:paraId="11E95715">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项目</w:t>
            </w:r>
          </w:p>
        </w:tc>
        <w:tc>
          <w:tcPr>
            <w:tcW w:w="2409" w:type="dxa"/>
            <w:shd w:val="clear" w:color="auto" w:fill="E6E6E6"/>
            <w:vAlign w:val="center"/>
          </w:tcPr>
          <w:p w14:paraId="3C3C71C1">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单位</w:t>
            </w:r>
          </w:p>
        </w:tc>
        <w:tc>
          <w:tcPr>
            <w:tcW w:w="2410" w:type="dxa"/>
            <w:shd w:val="clear" w:color="auto" w:fill="E6E6E6"/>
            <w:vAlign w:val="center"/>
          </w:tcPr>
          <w:p w14:paraId="3B76C681">
            <w:pPr>
              <w:jc w:val="center"/>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参数</w:t>
            </w:r>
          </w:p>
        </w:tc>
      </w:tr>
      <w:tr w14:paraId="5295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869" w:type="dxa"/>
            <w:vAlign w:val="center"/>
          </w:tcPr>
          <w:p w14:paraId="67E9B7D6">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1</w:t>
            </w:r>
          </w:p>
        </w:tc>
        <w:tc>
          <w:tcPr>
            <w:tcW w:w="2387" w:type="dxa"/>
            <w:vAlign w:val="center"/>
          </w:tcPr>
          <w:p w14:paraId="5C8464D4">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氢气处理量</w:t>
            </w:r>
          </w:p>
        </w:tc>
        <w:tc>
          <w:tcPr>
            <w:tcW w:w="2409" w:type="dxa"/>
            <w:vAlign w:val="center"/>
          </w:tcPr>
          <w:p w14:paraId="3DAC251F">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Nm</w:t>
            </w:r>
            <w:r>
              <w:rPr>
                <w:rFonts w:hint="default" w:ascii="Times New Roman" w:hAnsi="Times New Roman" w:eastAsia="宋体" w:cs="Times New Roman"/>
                <w:sz w:val="24"/>
                <w:szCs w:val="32"/>
                <w:vertAlign w:val="superscript"/>
              </w:rPr>
              <w:t>3</w:t>
            </w:r>
            <w:r>
              <w:rPr>
                <w:rFonts w:hint="default" w:ascii="Times New Roman" w:hAnsi="Times New Roman" w:eastAsia="宋体" w:cs="Times New Roman"/>
                <w:sz w:val="24"/>
                <w:szCs w:val="32"/>
              </w:rPr>
              <w:t>/h (0℃，latm)</w:t>
            </w:r>
          </w:p>
        </w:tc>
        <w:tc>
          <w:tcPr>
            <w:tcW w:w="2410" w:type="dxa"/>
            <w:vAlign w:val="center"/>
          </w:tcPr>
          <w:p w14:paraId="0388C823">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lang w:val="en-US" w:eastAsia="zh-CN"/>
              </w:rPr>
              <w:t>4</w:t>
            </w:r>
            <w:r>
              <w:rPr>
                <w:rFonts w:hint="default" w:ascii="Times New Roman" w:hAnsi="Times New Roman" w:eastAsia="宋体" w:cs="Times New Roman"/>
                <w:sz w:val="24"/>
                <w:szCs w:val="32"/>
              </w:rPr>
              <w:t>000</w:t>
            </w:r>
          </w:p>
        </w:tc>
      </w:tr>
      <w:tr w14:paraId="7B2F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vAlign w:val="center"/>
          </w:tcPr>
          <w:p w14:paraId="38C7083D">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2</w:t>
            </w:r>
          </w:p>
        </w:tc>
        <w:tc>
          <w:tcPr>
            <w:tcW w:w="2387" w:type="dxa"/>
            <w:vAlign w:val="center"/>
          </w:tcPr>
          <w:p w14:paraId="056DC09D">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氧气处理量</w:t>
            </w:r>
          </w:p>
        </w:tc>
        <w:tc>
          <w:tcPr>
            <w:tcW w:w="2409" w:type="dxa"/>
            <w:vAlign w:val="center"/>
          </w:tcPr>
          <w:p w14:paraId="08829084">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Nm</w:t>
            </w:r>
            <w:r>
              <w:rPr>
                <w:rFonts w:hint="default" w:ascii="Times New Roman" w:hAnsi="Times New Roman" w:eastAsia="宋体" w:cs="Times New Roman"/>
                <w:sz w:val="24"/>
                <w:szCs w:val="32"/>
                <w:vertAlign w:val="superscript"/>
              </w:rPr>
              <w:t>3</w:t>
            </w:r>
            <w:r>
              <w:rPr>
                <w:rFonts w:hint="default" w:ascii="Times New Roman" w:hAnsi="Times New Roman" w:eastAsia="宋体" w:cs="Times New Roman"/>
                <w:sz w:val="24"/>
                <w:szCs w:val="32"/>
              </w:rPr>
              <w:t>/h (0℃，latm)</w:t>
            </w:r>
          </w:p>
        </w:tc>
        <w:tc>
          <w:tcPr>
            <w:tcW w:w="2410" w:type="dxa"/>
            <w:vAlign w:val="center"/>
          </w:tcPr>
          <w:p w14:paraId="3D54B454">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lang w:val="en-US" w:eastAsia="zh-CN"/>
              </w:rPr>
              <w:t>20</w:t>
            </w:r>
            <w:r>
              <w:rPr>
                <w:rFonts w:hint="default" w:ascii="Times New Roman" w:hAnsi="Times New Roman" w:eastAsia="宋体" w:cs="Times New Roman"/>
                <w:sz w:val="24"/>
                <w:szCs w:val="32"/>
              </w:rPr>
              <w:t>00</w:t>
            </w:r>
          </w:p>
        </w:tc>
      </w:tr>
      <w:tr w14:paraId="7682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vAlign w:val="center"/>
          </w:tcPr>
          <w:p w14:paraId="216BDEB0">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3</w:t>
            </w:r>
          </w:p>
        </w:tc>
        <w:tc>
          <w:tcPr>
            <w:tcW w:w="2387" w:type="dxa"/>
            <w:vAlign w:val="center"/>
          </w:tcPr>
          <w:p w14:paraId="4F21BEA3">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工作压力</w:t>
            </w:r>
          </w:p>
        </w:tc>
        <w:tc>
          <w:tcPr>
            <w:tcW w:w="2409" w:type="dxa"/>
            <w:vAlign w:val="center"/>
          </w:tcPr>
          <w:p w14:paraId="380DE7C7">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MPa</w:t>
            </w:r>
          </w:p>
        </w:tc>
        <w:tc>
          <w:tcPr>
            <w:tcW w:w="2410" w:type="dxa"/>
            <w:vAlign w:val="center"/>
          </w:tcPr>
          <w:p w14:paraId="0DFAACC3">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1.6</w:t>
            </w:r>
          </w:p>
        </w:tc>
      </w:tr>
      <w:tr w14:paraId="634F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vAlign w:val="center"/>
          </w:tcPr>
          <w:p w14:paraId="05FCF6EF">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4</w:t>
            </w:r>
          </w:p>
        </w:tc>
        <w:tc>
          <w:tcPr>
            <w:tcW w:w="2387" w:type="dxa"/>
            <w:vAlign w:val="center"/>
          </w:tcPr>
          <w:p w14:paraId="3F05B6AB">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氢气纯度</w:t>
            </w:r>
          </w:p>
        </w:tc>
        <w:tc>
          <w:tcPr>
            <w:tcW w:w="2409" w:type="dxa"/>
            <w:vAlign w:val="center"/>
          </w:tcPr>
          <w:p w14:paraId="075B3B8D">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w:t>
            </w:r>
          </w:p>
        </w:tc>
        <w:tc>
          <w:tcPr>
            <w:tcW w:w="2410" w:type="dxa"/>
            <w:vAlign w:val="center"/>
          </w:tcPr>
          <w:p w14:paraId="46DEAC27">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≥99.8</w:t>
            </w:r>
          </w:p>
        </w:tc>
      </w:tr>
      <w:tr w14:paraId="6A6D7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vAlign w:val="center"/>
          </w:tcPr>
          <w:p w14:paraId="48B3F0ED">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5</w:t>
            </w:r>
          </w:p>
        </w:tc>
        <w:tc>
          <w:tcPr>
            <w:tcW w:w="2387" w:type="dxa"/>
            <w:vAlign w:val="center"/>
          </w:tcPr>
          <w:p w14:paraId="262E08A4">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氧气纯度</w:t>
            </w:r>
          </w:p>
        </w:tc>
        <w:tc>
          <w:tcPr>
            <w:tcW w:w="2409" w:type="dxa"/>
            <w:vAlign w:val="center"/>
          </w:tcPr>
          <w:p w14:paraId="61411A0D">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w:t>
            </w:r>
          </w:p>
        </w:tc>
        <w:tc>
          <w:tcPr>
            <w:tcW w:w="2410" w:type="dxa"/>
            <w:vAlign w:val="center"/>
          </w:tcPr>
          <w:p w14:paraId="7E9E0072">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≥98.5</w:t>
            </w:r>
          </w:p>
        </w:tc>
      </w:tr>
      <w:tr w14:paraId="3BDED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69" w:type="dxa"/>
            <w:vAlign w:val="center"/>
          </w:tcPr>
          <w:p w14:paraId="6D4DCE1F">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6</w:t>
            </w:r>
          </w:p>
        </w:tc>
        <w:tc>
          <w:tcPr>
            <w:tcW w:w="2387" w:type="dxa"/>
            <w:vAlign w:val="center"/>
          </w:tcPr>
          <w:p w14:paraId="166C5347">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工作温度</w:t>
            </w:r>
          </w:p>
        </w:tc>
        <w:tc>
          <w:tcPr>
            <w:tcW w:w="2409" w:type="dxa"/>
            <w:vAlign w:val="center"/>
          </w:tcPr>
          <w:p w14:paraId="667F3646">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rPr>
              <w:t>℃</w:t>
            </w:r>
          </w:p>
        </w:tc>
        <w:tc>
          <w:tcPr>
            <w:tcW w:w="2410" w:type="dxa"/>
            <w:vAlign w:val="center"/>
          </w:tcPr>
          <w:p w14:paraId="506DFCB5">
            <w:pPr>
              <w:jc w:val="center"/>
              <w:rPr>
                <w:rFonts w:hint="default" w:ascii="Times New Roman" w:hAnsi="Times New Roman" w:eastAsia="宋体" w:cs="Times New Roman"/>
                <w:sz w:val="24"/>
                <w:szCs w:val="32"/>
              </w:rPr>
            </w:pPr>
            <w:r>
              <w:rPr>
                <w:rFonts w:hint="default" w:ascii="Times New Roman" w:hAnsi="Times New Roman" w:eastAsia="宋体" w:cs="Times New Roman"/>
                <w:sz w:val="24"/>
                <w:szCs w:val="32"/>
                <w:lang w:val="en-US" w:eastAsia="zh-CN"/>
              </w:rPr>
              <w:t>90</w:t>
            </w:r>
            <w:r>
              <w:rPr>
                <w:rFonts w:hint="default" w:ascii="Times New Roman" w:hAnsi="Times New Roman" w:eastAsia="宋体" w:cs="Times New Roman"/>
                <w:sz w:val="24"/>
                <w:szCs w:val="32"/>
              </w:rPr>
              <w:t>±5</w:t>
            </w:r>
          </w:p>
        </w:tc>
      </w:tr>
    </w:tbl>
    <w:p w14:paraId="04C5EFA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b w:val="0"/>
          <w:bCs w:val="0"/>
          <w:sz w:val="24"/>
          <w:szCs w:val="32"/>
          <w:lang w:val="en-US" w:eastAsia="zh-CN"/>
        </w:rPr>
      </w:pPr>
      <w:r>
        <w:rPr>
          <w:rFonts w:hint="eastAsia"/>
          <w:b w:val="0"/>
          <w:bCs w:val="0"/>
          <w:sz w:val="24"/>
          <w:szCs w:val="32"/>
          <w:lang w:val="en-US" w:eastAsia="zh-CN"/>
        </w:rPr>
        <w:t>（3）纯化框架</w:t>
      </w:r>
    </w:p>
    <w:p w14:paraId="08F0B405">
      <w:pPr>
        <w:jc w:val="center"/>
        <w:rPr>
          <w:b w:val="0"/>
          <w:bCs w:val="0"/>
        </w:rPr>
      </w:pPr>
      <w:r>
        <w:rPr>
          <w:rFonts w:hint="eastAsia"/>
          <w:b w:val="0"/>
          <w:bCs w:val="0"/>
        </w:rPr>
        <w:t>表3. 纯化框架技术参数表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2370"/>
        <w:gridCol w:w="2420"/>
        <w:gridCol w:w="2402"/>
      </w:tblGrid>
      <w:tr w14:paraId="644C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shd w:val="clear" w:color="auto" w:fill="E7E6E6" w:themeFill="background2"/>
            <w:vAlign w:val="center"/>
          </w:tcPr>
          <w:p w14:paraId="0D21380C">
            <w:pPr>
              <w:pStyle w:val="3"/>
              <w:spacing w:before="0" w:after="0" w:line="276" w:lineRule="auto"/>
              <w:jc w:val="center"/>
              <w:rPr>
                <w:rFonts w:hint="default" w:ascii="Times New Roman" w:hAnsi="Times New Roman" w:eastAsia="宋体" w:cs="Times New Roman"/>
                <w:b/>
                <w:bCs/>
                <w:sz w:val="24"/>
                <w:szCs w:val="32"/>
                <w:lang w:bidi="en-US"/>
              </w:rPr>
            </w:pPr>
            <w:r>
              <w:rPr>
                <w:rFonts w:hint="default" w:ascii="Times New Roman" w:hAnsi="Times New Roman" w:eastAsia="宋体" w:cs="Times New Roman"/>
                <w:b/>
                <w:bCs/>
                <w:sz w:val="24"/>
                <w:szCs w:val="32"/>
                <w:lang w:bidi="en-US"/>
              </w:rPr>
              <w:t>序号</w:t>
            </w:r>
          </w:p>
        </w:tc>
        <w:tc>
          <w:tcPr>
            <w:tcW w:w="2370" w:type="dxa"/>
            <w:shd w:val="clear" w:color="auto" w:fill="E7E6E6" w:themeFill="background2"/>
            <w:vAlign w:val="center"/>
          </w:tcPr>
          <w:p w14:paraId="17F6661A">
            <w:pPr>
              <w:pStyle w:val="3"/>
              <w:spacing w:before="0" w:after="0" w:line="276" w:lineRule="auto"/>
              <w:jc w:val="center"/>
              <w:rPr>
                <w:rFonts w:hint="default" w:ascii="Times New Roman" w:hAnsi="Times New Roman" w:eastAsia="宋体" w:cs="Times New Roman"/>
                <w:b/>
                <w:bCs/>
                <w:sz w:val="24"/>
                <w:szCs w:val="32"/>
                <w:lang w:bidi="en-US"/>
              </w:rPr>
            </w:pPr>
            <w:r>
              <w:rPr>
                <w:rFonts w:hint="default" w:ascii="Times New Roman" w:hAnsi="Times New Roman" w:eastAsia="宋体" w:cs="Times New Roman"/>
                <w:b/>
                <w:bCs/>
                <w:sz w:val="24"/>
                <w:szCs w:val="32"/>
                <w:lang w:bidi="en-US"/>
              </w:rPr>
              <w:t>项目</w:t>
            </w:r>
          </w:p>
        </w:tc>
        <w:tc>
          <w:tcPr>
            <w:tcW w:w="2420" w:type="dxa"/>
            <w:shd w:val="clear" w:color="auto" w:fill="E7E6E6" w:themeFill="background2"/>
            <w:vAlign w:val="center"/>
          </w:tcPr>
          <w:p w14:paraId="706D2912">
            <w:pPr>
              <w:pStyle w:val="3"/>
              <w:spacing w:before="0" w:after="0" w:line="276" w:lineRule="auto"/>
              <w:jc w:val="center"/>
              <w:rPr>
                <w:rFonts w:hint="default" w:ascii="Times New Roman" w:hAnsi="Times New Roman" w:eastAsia="宋体" w:cs="Times New Roman"/>
                <w:b/>
                <w:bCs/>
                <w:sz w:val="24"/>
                <w:szCs w:val="32"/>
                <w:lang w:bidi="en-US"/>
              </w:rPr>
            </w:pPr>
            <w:r>
              <w:rPr>
                <w:rFonts w:hint="default" w:ascii="Times New Roman" w:hAnsi="Times New Roman" w:eastAsia="宋体" w:cs="Times New Roman"/>
                <w:b/>
                <w:bCs/>
                <w:sz w:val="24"/>
                <w:szCs w:val="32"/>
                <w:lang w:bidi="en-US"/>
              </w:rPr>
              <w:t>单位</w:t>
            </w:r>
          </w:p>
        </w:tc>
        <w:tc>
          <w:tcPr>
            <w:tcW w:w="2402" w:type="dxa"/>
            <w:shd w:val="clear" w:color="auto" w:fill="E7E6E6" w:themeFill="background2"/>
            <w:vAlign w:val="center"/>
          </w:tcPr>
          <w:p w14:paraId="6CE92ACF">
            <w:pPr>
              <w:pStyle w:val="3"/>
              <w:spacing w:before="0" w:after="0" w:line="276" w:lineRule="auto"/>
              <w:jc w:val="center"/>
              <w:rPr>
                <w:rFonts w:hint="default" w:ascii="Times New Roman" w:hAnsi="Times New Roman" w:eastAsia="宋体" w:cs="Times New Roman"/>
                <w:b/>
                <w:bCs/>
                <w:sz w:val="24"/>
                <w:szCs w:val="32"/>
                <w:lang w:bidi="en-US"/>
              </w:rPr>
            </w:pPr>
            <w:r>
              <w:rPr>
                <w:rFonts w:hint="default" w:ascii="Times New Roman" w:hAnsi="Times New Roman" w:eastAsia="宋体" w:cs="Times New Roman"/>
                <w:b/>
                <w:bCs/>
                <w:sz w:val="24"/>
                <w:szCs w:val="32"/>
                <w:lang w:bidi="en-US"/>
              </w:rPr>
              <w:t>参数</w:t>
            </w:r>
          </w:p>
        </w:tc>
      </w:tr>
      <w:tr w14:paraId="1A6E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4DE509A5">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1</w:t>
            </w:r>
          </w:p>
        </w:tc>
        <w:tc>
          <w:tcPr>
            <w:tcW w:w="2370" w:type="dxa"/>
            <w:vAlign w:val="center"/>
          </w:tcPr>
          <w:p w14:paraId="21B3B13D">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氢气处理量</w:t>
            </w:r>
          </w:p>
        </w:tc>
        <w:tc>
          <w:tcPr>
            <w:tcW w:w="2420" w:type="dxa"/>
            <w:vAlign w:val="center"/>
          </w:tcPr>
          <w:p w14:paraId="60D5FB37">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Nm</w:t>
            </w:r>
            <w:r>
              <w:rPr>
                <w:rFonts w:hint="default" w:ascii="Times New Roman" w:hAnsi="Times New Roman" w:eastAsia="宋体" w:cs="Times New Roman"/>
                <w:sz w:val="24"/>
                <w:szCs w:val="32"/>
                <w:vertAlign w:val="superscript"/>
                <w:lang w:bidi="en-US"/>
              </w:rPr>
              <w:t>3</w:t>
            </w:r>
            <w:r>
              <w:rPr>
                <w:rFonts w:hint="default" w:ascii="Times New Roman" w:hAnsi="Times New Roman" w:eastAsia="宋体" w:cs="Times New Roman"/>
                <w:sz w:val="24"/>
                <w:szCs w:val="32"/>
                <w:lang w:bidi="en-US"/>
              </w:rPr>
              <w:t>/h(0℃，1atm)</w:t>
            </w:r>
          </w:p>
        </w:tc>
        <w:tc>
          <w:tcPr>
            <w:tcW w:w="2402" w:type="dxa"/>
            <w:vAlign w:val="center"/>
          </w:tcPr>
          <w:p w14:paraId="78A7EF70">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val="en-US" w:eastAsia="zh-CN" w:bidi="en-US"/>
              </w:rPr>
              <w:t>4</w:t>
            </w:r>
            <w:r>
              <w:rPr>
                <w:rFonts w:hint="default" w:ascii="Times New Roman" w:hAnsi="Times New Roman" w:eastAsia="宋体" w:cs="Times New Roman"/>
                <w:sz w:val="24"/>
                <w:szCs w:val="32"/>
                <w:lang w:bidi="en-US"/>
              </w:rPr>
              <w:t>000</w:t>
            </w:r>
          </w:p>
        </w:tc>
      </w:tr>
      <w:tr w14:paraId="4679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074A16BE">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2</w:t>
            </w:r>
          </w:p>
        </w:tc>
        <w:tc>
          <w:tcPr>
            <w:tcW w:w="2370" w:type="dxa"/>
            <w:vAlign w:val="center"/>
          </w:tcPr>
          <w:p w14:paraId="45D8C020">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出口氢气压力</w:t>
            </w:r>
          </w:p>
        </w:tc>
        <w:tc>
          <w:tcPr>
            <w:tcW w:w="2420" w:type="dxa"/>
            <w:vAlign w:val="center"/>
          </w:tcPr>
          <w:p w14:paraId="1409C076">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MPa</w:t>
            </w:r>
          </w:p>
        </w:tc>
        <w:tc>
          <w:tcPr>
            <w:tcW w:w="2402" w:type="dxa"/>
            <w:vAlign w:val="center"/>
          </w:tcPr>
          <w:p w14:paraId="2BF047D8">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1.4</w:t>
            </w:r>
          </w:p>
        </w:tc>
      </w:tr>
      <w:tr w14:paraId="45F8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6C25891F">
            <w:pPr>
              <w:pStyle w:val="3"/>
              <w:spacing w:before="0" w:after="0" w:line="276" w:lineRule="auto"/>
              <w:jc w:val="center"/>
              <w:rPr>
                <w:rFonts w:hint="default" w:ascii="Times New Roman" w:hAnsi="Times New Roman" w:eastAsia="宋体" w:cs="Times New Roman"/>
                <w:sz w:val="24"/>
                <w:szCs w:val="32"/>
                <w:lang w:eastAsia="zh-CN" w:bidi="en-US"/>
              </w:rPr>
            </w:pPr>
            <w:r>
              <w:rPr>
                <w:rFonts w:hint="default" w:ascii="Times New Roman" w:hAnsi="Times New Roman" w:eastAsia="宋体" w:cs="Times New Roman"/>
                <w:sz w:val="24"/>
                <w:szCs w:val="32"/>
                <w:lang w:val="en-US" w:eastAsia="zh-CN" w:bidi="en-US"/>
              </w:rPr>
              <w:t>3</w:t>
            </w:r>
          </w:p>
        </w:tc>
        <w:tc>
          <w:tcPr>
            <w:tcW w:w="2370" w:type="dxa"/>
            <w:vAlign w:val="center"/>
          </w:tcPr>
          <w:p w14:paraId="64A280F7">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出口氢气纯度</w:t>
            </w:r>
          </w:p>
          <w:p w14:paraId="5B6DB17E">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（体积分数）</w:t>
            </w:r>
          </w:p>
        </w:tc>
        <w:tc>
          <w:tcPr>
            <w:tcW w:w="2420" w:type="dxa"/>
            <w:vAlign w:val="center"/>
          </w:tcPr>
          <w:p w14:paraId="0492DED4">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w:t>
            </w:r>
          </w:p>
        </w:tc>
        <w:tc>
          <w:tcPr>
            <w:tcW w:w="2402" w:type="dxa"/>
            <w:vAlign w:val="center"/>
          </w:tcPr>
          <w:p w14:paraId="20A00E1D">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99.999</w:t>
            </w:r>
          </w:p>
        </w:tc>
      </w:tr>
      <w:tr w14:paraId="465D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4F51E60E">
            <w:pPr>
              <w:pStyle w:val="3"/>
              <w:spacing w:before="0" w:after="0" w:line="276" w:lineRule="auto"/>
              <w:jc w:val="center"/>
              <w:rPr>
                <w:rFonts w:hint="default" w:ascii="Times New Roman" w:hAnsi="Times New Roman" w:eastAsia="宋体" w:cs="Times New Roman"/>
                <w:sz w:val="24"/>
                <w:szCs w:val="32"/>
                <w:lang w:eastAsia="zh-CN" w:bidi="en-US"/>
              </w:rPr>
            </w:pPr>
            <w:r>
              <w:rPr>
                <w:rFonts w:hint="default" w:ascii="Times New Roman" w:hAnsi="Times New Roman" w:eastAsia="宋体" w:cs="Times New Roman"/>
                <w:sz w:val="24"/>
                <w:szCs w:val="32"/>
                <w:lang w:val="en-US" w:eastAsia="zh-CN" w:bidi="en-US"/>
              </w:rPr>
              <w:t>4</w:t>
            </w:r>
          </w:p>
        </w:tc>
        <w:tc>
          <w:tcPr>
            <w:tcW w:w="2370" w:type="dxa"/>
            <w:vAlign w:val="center"/>
          </w:tcPr>
          <w:p w14:paraId="78BFA547">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出口氧气含量</w:t>
            </w:r>
          </w:p>
          <w:p w14:paraId="2811BCAA">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（体积分数）</w:t>
            </w:r>
          </w:p>
        </w:tc>
        <w:tc>
          <w:tcPr>
            <w:tcW w:w="2420" w:type="dxa"/>
            <w:vAlign w:val="center"/>
          </w:tcPr>
          <w:p w14:paraId="00525500">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10</w:t>
            </w:r>
            <w:r>
              <w:rPr>
                <w:rFonts w:hint="default" w:ascii="Times New Roman" w:hAnsi="Times New Roman" w:eastAsia="宋体" w:cs="Times New Roman"/>
                <w:sz w:val="24"/>
                <w:szCs w:val="32"/>
                <w:vertAlign w:val="superscript"/>
                <w:lang w:bidi="en-US"/>
              </w:rPr>
              <w:t>-6</w:t>
            </w:r>
          </w:p>
        </w:tc>
        <w:tc>
          <w:tcPr>
            <w:tcW w:w="2402" w:type="dxa"/>
            <w:vAlign w:val="center"/>
          </w:tcPr>
          <w:p w14:paraId="5E7E617A">
            <w:pPr>
              <w:pStyle w:val="3"/>
              <w:spacing w:before="0" w:after="0" w:line="276" w:lineRule="auto"/>
              <w:jc w:val="center"/>
              <w:rPr>
                <w:rFonts w:hint="default" w:ascii="Times New Roman" w:hAnsi="Times New Roman" w:eastAsia="宋体" w:cs="Times New Roman"/>
                <w:sz w:val="24"/>
                <w:szCs w:val="32"/>
                <w:lang w:eastAsia="zh-CN" w:bidi="en-US"/>
              </w:rPr>
            </w:pPr>
            <w:r>
              <w:rPr>
                <w:rFonts w:hint="default" w:ascii="Times New Roman" w:hAnsi="Times New Roman" w:eastAsia="宋体" w:cs="Times New Roman"/>
                <w:sz w:val="24"/>
                <w:szCs w:val="32"/>
                <w:lang w:bidi="en-US"/>
              </w:rPr>
              <w:t>≤</w:t>
            </w:r>
            <w:r>
              <w:rPr>
                <w:rFonts w:hint="default" w:ascii="Times New Roman" w:hAnsi="Times New Roman" w:eastAsia="宋体" w:cs="Times New Roman"/>
                <w:sz w:val="24"/>
                <w:szCs w:val="32"/>
                <w:lang w:val="en-US" w:eastAsia="zh-CN" w:bidi="en-US"/>
              </w:rPr>
              <w:t>1</w:t>
            </w:r>
          </w:p>
        </w:tc>
      </w:tr>
      <w:tr w14:paraId="1564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74C92FE9">
            <w:pPr>
              <w:pStyle w:val="3"/>
              <w:spacing w:before="0" w:after="0" w:line="276" w:lineRule="auto"/>
              <w:jc w:val="center"/>
              <w:rPr>
                <w:rFonts w:hint="default" w:ascii="Times New Roman" w:hAnsi="Times New Roman" w:eastAsia="宋体" w:cs="Times New Roman"/>
                <w:sz w:val="24"/>
                <w:szCs w:val="32"/>
                <w:lang w:eastAsia="zh-CN" w:bidi="en-US"/>
              </w:rPr>
            </w:pPr>
            <w:r>
              <w:rPr>
                <w:rFonts w:hint="default" w:ascii="Times New Roman" w:hAnsi="Times New Roman" w:eastAsia="宋体" w:cs="Times New Roman"/>
                <w:sz w:val="24"/>
                <w:szCs w:val="32"/>
                <w:lang w:val="en-US" w:eastAsia="zh-CN" w:bidi="en-US"/>
              </w:rPr>
              <w:t>5</w:t>
            </w:r>
          </w:p>
        </w:tc>
        <w:tc>
          <w:tcPr>
            <w:tcW w:w="2370" w:type="dxa"/>
            <w:vAlign w:val="center"/>
          </w:tcPr>
          <w:p w14:paraId="50428616">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出口氢气露点</w:t>
            </w:r>
          </w:p>
        </w:tc>
        <w:tc>
          <w:tcPr>
            <w:tcW w:w="2420" w:type="dxa"/>
            <w:vAlign w:val="center"/>
          </w:tcPr>
          <w:p w14:paraId="0B16C073">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w:t>
            </w:r>
          </w:p>
        </w:tc>
        <w:tc>
          <w:tcPr>
            <w:tcW w:w="2402" w:type="dxa"/>
            <w:vAlign w:val="center"/>
          </w:tcPr>
          <w:p w14:paraId="155D5242">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-70</w:t>
            </w:r>
          </w:p>
        </w:tc>
      </w:tr>
      <w:tr w14:paraId="20F9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41DE2697">
            <w:pPr>
              <w:pStyle w:val="3"/>
              <w:spacing w:before="0" w:after="0" w:line="276" w:lineRule="auto"/>
              <w:jc w:val="center"/>
              <w:rPr>
                <w:rFonts w:hint="default" w:ascii="Times New Roman" w:hAnsi="Times New Roman" w:eastAsia="宋体" w:cs="Times New Roman"/>
                <w:sz w:val="24"/>
                <w:szCs w:val="32"/>
                <w:lang w:eastAsia="zh-CN" w:bidi="en-US"/>
              </w:rPr>
            </w:pPr>
            <w:r>
              <w:rPr>
                <w:rFonts w:hint="default" w:ascii="Times New Roman" w:hAnsi="Times New Roman" w:eastAsia="宋体" w:cs="Times New Roman"/>
                <w:sz w:val="24"/>
                <w:szCs w:val="32"/>
                <w:lang w:val="en-US" w:eastAsia="zh-CN" w:bidi="en-US"/>
              </w:rPr>
              <w:t>6</w:t>
            </w:r>
          </w:p>
        </w:tc>
        <w:tc>
          <w:tcPr>
            <w:tcW w:w="2370" w:type="dxa"/>
            <w:vAlign w:val="center"/>
          </w:tcPr>
          <w:p w14:paraId="18B2D0ED">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干燥塔数量</w:t>
            </w:r>
          </w:p>
        </w:tc>
        <w:tc>
          <w:tcPr>
            <w:tcW w:w="2420" w:type="dxa"/>
            <w:vAlign w:val="center"/>
          </w:tcPr>
          <w:p w14:paraId="2CCFAB9E">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个</w:t>
            </w:r>
          </w:p>
        </w:tc>
        <w:tc>
          <w:tcPr>
            <w:tcW w:w="2402" w:type="dxa"/>
            <w:vAlign w:val="center"/>
          </w:tcPr>
          <w:p w14:paraId="09D0E274">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3</w:t>
            </w:r>
          </w:p>
        </w:tc>
      </w:tr>
      <w:tr w14:paraId="6E0A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0BFDFFC4">
            <w:pPr>
              <w:pStyle w:val="3"/>
              <w:spacing w:before="0" w:after="0" w:line="276" w:lineRule="auto"/>
              <w:jc w:val="center"/>
              <w:rPr>
                <w:rFonts w:hint="default" w:ascii="Times New Roman" w:hAnsi="Times New Roman" w:eastAsia="宋体" w:cs="Times New Roman"/>
                <w:sz w:val="24"/>
                <w:szCs w:val="32"/>
                <w:lang w:eastAsia="zh-CN" w:bidi="en-US"/>
              </w:rPr>
            </w:pPr>
            <w:r>
              <w:rPr>
                <w:rFonts w:hint="default" w:ascii="Times New Roman" w:hAnsi="Times New Roman" w:eastAsia="宋体" w:cs="Times New Roman"/>
                <w:sz w:val="24"/>
                <w:szCs w:val="32"/>
                <w:lang w:val="en-US" w:eastAsia="zh-CN" w:bidi="en-US"/>
              </w:rPr>
              <w:t>7</w:t>
            </w:r>
          </w:p>
        </w:tc>
        <w:tc>
          <w:tcPr>
            <w:tcW w:w="2370" w:type="dxa"/>
            <w:vAlign w:val="center"/>
          </w:tcPr>
          <w:p w14:paraId="340EF781">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干燥切换周期</w:t>
            </w:r>
          </w:p>
        </w:tc>
        <w:tc>
          <w:tcPr>
            <w:tcW w:w="2420" w:type="dxa"/>
            <w:vAlign w:val="center"/>
          </w:tcPr>
          <w:p w14:paraId="7829244F">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h</w:t>
            </w:r>
          </w:p>
        </w:tc>
        <w:tc>
          <w:tcPr>
            <w:tcW w:w="2402" w:type="dxa"/>
            <w:vAlign w:val="center"/>
          </w:tcPr>
          <w:p w14:paraId="581EF838">
            <w:pPr>
              <w:pStyle w:val="3"/>
              <w:spacing w:before="0" w:after="0" w:line="276" w:lineRule="auto"/>
              <w:jc w:val="center"/>
              <w:rPr>
                <w:rFonts w:hint="default" w:ascii="Times New Roman" w:hAnsi="Times New Roman" w:eastAsia="宋体" w:cs="Times New Roman"/>
                <w:sz w:val="24"/>
                <w:szCs w:val="32"/>
                <w:lang w:bidi="en-US"/>
              </w:rPr>
            </w:pPr>
            <w:r>
              <w:rPr>
                <w:rFonts w:hint="default" w:ascii="Times New Roman" w:hAnsi="Times New Roman" w:eastAsia="宋体" w:cs="Times New Roman"/>
                <w:sz w:val="24"/>
                <w:szCs w:val="32"/>
                <w:lang w:bidi="en-US"/>
              </w:rPr>
              <w:t>8</w:t>
            </w:r>
          </w:p>
        </w:tc>
      </w:tr>
    </w:tbl>
    <w:p w14:paraId="5A3F10E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b w:val="0"/>
          <w:bCs w:val="0"/>
          <w:sz w:val="24"/>
          <w:szCs w:val="32"/>
          <w:lang w:val="en-US" w:eastAsia="zh-CN"/>
        </w:rPr>
      </w:pPr>
      <w:r>
        <w:rPr>
          <w:rFonts w:hint="eastAsia"/>
          <w:b w:val="0"/>
          <w:bCs w:val="0"/>
          <w:sz w:val="24"/>
          <w:szCs w:val="32"/>
          <w:lang w:val="en-US" w:eastAsia="zh-CN"/>
        </w:rPr>
        <w:t>（4）整流柜</w:t>
      </w:r>
    </w:p>
    <w:p w14:paraId="4133F223">
      <w:pPr>
        <w:spacing w:before="156" w:beforeLines="50"/>
        <w:jc w:val="center"/>
        <w:rPr>
          <w:rFonts w:hint="eastAsia" w:eastAsiaTheme="minorEastAsia"/>
          <w:b w:val="0"/>
          <w:bCs w:val="0"/>
          <w:lang w:val="en-US" w:eastAsia="zh-CN"/>
        </w:rPr>
      </w:pPr>
      <w:r>
        <w:rPr>
          <w:rFonts w:hint="eastAsia"/>
          <w:b w:val="0"/>
          <w:bCs w:val="0"/>
        </w:rPr>
        <w:t>表</w:t>
      </w:r>
      <w:r>
        <w:rPr>
          <w:rFonts w:hint="eastAsia"/>
          <w:b w:val="0"/>
          <w:bCs w:val="0"/>
          <w:lang w:val="en-US" w:eastAsia="zh-CN"/>
        </w:rPr>
        <w:t>4</w:t>
      </w:r>
      <w:r>
        <w:rPr>
          <w:rFonts w:hint="eastAsia"/>
          <w:b w:val="0"/>
          <w:bCs w:val="0"/>
        </w:rPr>
        <w:t>. 整流柜技术参数表</w:t>
      </w:r>
      <w:r>
        <w:rPr>
          <w:rFonts w:hint="eastAsia"/>
          <w:b w:val="0"/>
          <w:bCs w:val="0"/>
          <w:lang w:eastAsia="zh-CN"/>
        </w:rPr>
        <w:t>（</w:t>
      </w:r>
      <w:r>
        <w:rPr>
          <w:rFonts w:hint="eastAsia"/>
          <w:b w:val="0"/>
          <w:bCs w:val="0"/>
          <w:lang w:val="en-US" w:eastAsia="zh-CN"/>
        </w:rPr>
        <w:t>单台</w:t>
      </w:r>
      <w:r>
        <w:rPr>
          <w:rFonts w:hint="eastAsia"/>
          <w:b w:val="0"/>
          <w:bCs w:val="0"/>
          <w:lang w:eastAsia="zh-CN"/>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2370"/>
        <w:gridCol w:w="1189"/>
        <w:gridCol w:w="3633"/>
      </w:tblGrid>
      <w:tr w14:paraId="1A71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shd w:val="clear" w:color="auto" w:fill="E7E6E6" w:themeFill="background2"/>
            <w:vAlign w:val="center"/>
          </w:tcPr>
          <w:p w14:paraId="748B9E77">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序号</w:t>
            </w:r>
          </w:p>
        </w:tc>
        <w:tc>
          <w:tcPr>
            <w:tcW w:w="2370" w:type="dxa"/>
            <w:shd w:val="clear" w:color="auto" w:fill="E7E6E6" w:themeFill="background2"/>
            <w:vAlign w:val="center"/>
          </w:tcPr>
          <w:p w14:paraId="73F0101F">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项目</w:t>
            </w:r>
          </w:p>
        </w:tc>
        <w:tc>
          <w:tcPr>
            <w:tcW w:w="1189" w:type="dxa"/>
            <w:shd w:val="clear" w:color="auto" w:fill="E7E6E6" w:themeFill="background2"/>
            <w:vAlign w:val="center"/>
          </w:tcPr>
          <w:p w14:paraId="47C7A1D5">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单位</w:t>
            </w:r>
          </w:p>
        </w:tc>
        <w:tc>
          <w:tcPr>
            <w:tcW w:w="3633" w:type="dxa"/>
            <w:shd w:val="clear" w:color="auto" w:fill="E7E6E6" w:themeFill="background2"/>
            <w:vAlign w:val="center"/>
          </w:tcPr>
          <w:p w14:paraId="1D3C0140">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参数</w:t>
            </w:r>
          </w:p>
        </w:tc>
      </w:tr>
      <w:tr w14:paraId="4306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26906D40">
            <w:pPr>
              <w:pStyle w:val="3"/>
              <w:spacing w:before="0" w:after="0" w:line="276" w:lineRule="auto"/>
              <w:jc w:val="center"/>
              <w:rPr>
                <w:rFonts w:ascii="Times New Roman" w:hAnsi="Times New Roman"/>
                <w:szCs w:val="24"/>
                <w:lang w:bidi="en-US"/>
              </w:rPr>
            </w:pPr>
            <w:r>
              <w:rPr>
                <w:rFonts w:ascii="Times New Roman" w:hAnsi="Times New Roman"/>
                <w:szCs w:val="24"/>
                <w:lang w:bidi="en-US"/>
              </w:rPr>
              <w:t>1</w:t>
            </w:r>
          </w:p>
        </w:tc>
        <w:tc>
          <w:tcPr>
            <w:tcW w:w="2370" w:type="dxa"/>
            <w:vAlign w:val="center"/>
          </w:tcPr>
          <w:p w14:paraId="654EF871">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类型</w:t>
            </w:r>
          </w:p>
        </w:tc>
        <w:tc>
          <w:tcPr>
            <w:tcW w:w="1189" w:type="dxa"/>
            <w:vAlign w:val="center"/>
          </w:tcPr>
          <w:p w14:paraId="1B98E386">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w:t>
            </w:r>
          </w:p>
        </w:tc>
        <w:tc>
          <w:tcPr>
            <w:tcW w:w="3633" w:type="dxa"/>
            <w:vAlign w:val="center"/>
          </w:tcPr>
          <w:p w14:paraId="608D834A">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IGBT</w:t>
            </w:r>
          </w:p>
        </w:tc>
      </w:tr>
      <w:tr w14:paraId="3F187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862" w:type="dxa"/>
            <w:vAlign w:val="center"/>
          </w:tcPr>
          <w:p w14:paraId="28AE3F5A">
            <w:pPr>
              <w:pStyle w:val="3"/>
              <w:spacing w:before="0" w:after="0" w:line="276" w:lineRule="auto"/>
              <w:jc w:val="center"/>
              <w:rPr>
                <w:rFonts w:ascii="Times New Roman" w:hAnsi="Times New Roman"/>
                <w:szCs w:val="24"/>
                <w:lang w:bidi="en-US"/>
              </w:rPr>
            </w:pPr>
            <w:r>
              <w:rPr>
                <w:rFonts w:ascii="Times New Roman" w:hAnsi="Times New Roman"/>
                <w:szCs w:val="24"/>
                <w:lang w:bidi="en-US"/>
              </w:rPr>
              <w:t>2</w:t>
            </w:r>
          </w:p>
        </w:tc>
        <w:tc>
          <w:tcPr>
            <w:tcW w:w="2370" w:type="dxa"/>
            <w:vAlign w:val="center"/>
          </w:tcPr>
          <w:p w14:paraId="22A5DED4">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输出功率</w:t>
            </w:r>
          </w:p>
        </w:tc>
        <w:tc>
          <w:tcPr>
            <w:tcW w:w="1189" w:type="dxa"/>
            <w:vAlign w:val="center"/>
          </w:tcPr>
          <w:p w14:paraId="50DCCD0D">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MW</w:t>
            </w:r>
          </w:p>
        </w:tc>
        <w:tc>
          <w:tcPr>
            <w:tcW w:w="3633" w:type="dxa"/>
            <w:vAlign w:val="center"/>
          </w:tcPr>
          <w:p w14:paraId="42751A1B">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eastAsia="宋体"/>
                <w:szCs w:val="24"/>
                <w:lang w:val="en-US" w:eastAsia="zh-CN" w:bidi="en-US"/>
              </w:rPr>
              <w:t>6.3</w:t>
            </w:r>
          </w:p>
        </w:tc>
      </w:tr>
      <w:tr w14:paraId="4D33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1C6F4EFA">
            <w:pPr>
              <w:pStyle w:val="3"/>
              <w:spacing w:before="0" w:after="0" w:line="276" w:lineRule="auto"/>
              <w:jc w:val="center"/>
              <w:rPr>
                <w:rFonts w:ascii="Times New Roman" w:hAnsi="Times New Roman"/>
                <w:szCs w:val="24"/>
                <w:lang w:bidi="en-US"/>
              </w:rPr>
            </w:pPr>
            <w:r>
              <w:rPr>
                <w:rFonts w:ascii="Times New Roman" w:hAnsi="Times New Roman"/>
                <w:szCs w:val="24"/>
                <w:lang w:bidi="en-US"/>
              </w:rPr>
              <w:t>3</w:t>
            </w:r>
          </w:p>
        </w:tc>
        <w:tc>
          <w:tcPr>
            <w:tcW w:w="2370" w:type="dxa"/>
            <w:vAlign w:val="center"/>
          </w:tcPr>
          <w:p w14:paraId="05C0D6B7">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输出电压</w:t>
            </w:r>
          </w:p>
        </w:tc>
        <w:tc>
          <w:tcPr>
            <w:tcW w:w="1189" w:type="dxa"/>
            <w:vAlign w:val="center"/>
          </w:tcPr>
          <w:p w14:paraId="2B415FD9">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V</w:t>
            </w:r>
          </w:p>
        </w:tc>
        <w:tc>
          <w:tcPr>
            <w:tcW w:w="3633" w:type="dxa"/>
            <w:vAlign w:val="center"/>
          </w:tcPr>
          <w:p w14:paraId="7B7B0387">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最大500</w:t>
            </w:r>
          </w:p>
        </w:tc>
      </w:tr>
      <w:tr w14:paraId="3F2E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3E3A79CA">
            <w:pPr>
              <w:pStyle w:val="3"/>
              <w:spacing w:before="0" w:after="0" w:line="276" w:lineRule="auto"/>
              <w:jc w:val="center"/>
              <w:rPr>
                <w:rFonts w:ascii="Times New Roman" w:hAnsi="Times New Roman"/>
                <w:szCs w:val="24"/>
                <w:lang w:bidi="en-US"/>
              </w:rPr>
            </w:pPr>
            <w:r>
              <w:rPr>
                <w:rFonts w:ascii="Times New Roman" w:hAnsi="Times New Roman"/>
                <w:szCs w:val="24"/>
                <w:lang w:bidi="en-US"/>
              </w:rPr>
              <w:t>4</w:t>
            </w:r>
          </w:p>
        </w:tc>
        <w:tc>
          <w:tcPr>
            <w:tcW w:w="2370" w:type="dxa"/>
            <w:vAlign w:val="center"/>
          </w:tcPr>
          <w:p w14:paraId="715ED2D7">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输出电流</w:t>
            </w:r>
          </w:p>
        </w:tc>
        <w:tc>
          <w:tcPr>
            <w:tcW w:w="1189" w:type="dxa"/>
            <w:vAlign w:val="center"/>
          </w:tcPr>
          <w:p w14:paraId="39FE5393">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A</w:t>
            </w:r>
          </w:p>
        </w:tc>
        <w:tc>
          <w:tcPr>
            <w:tcW w:w="3633" w:type="dxa"/>
            <w:vAlign w:val="center"/>
          </w:tcPr>
          <w:p w14:paraId="1504AB7F">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最大12600</w:t>
            </w:r>
          </w:p>
        </w:tc>
      </w:tr>
      <w:tr w14:paraId="7EA78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vAlign w:val="center"/>
          </w:tcPr>
          <w:p w14:paraId="19A72598">
            <w:pPr>
              <w:pStyle w:val="3"/>
              <w:spacing w:before="0" w:after="0" w:line="276" w:lineRule="auto"/>
              <w:jc w:val="center"/>
              <w:rPr>
                <w:rFonts w:ascii="Times New Roman" w:hAnsi="Times New Roman"/>
                <w:szCs w:val="24"/>
                <w:lang w:bidi="en-US"/>
              </w:rPr>
            </w:pPr>
            <w:r>
              <w:rPr>
                <w:rFonts w:ascii="Times New Roman" w:hAnsi="Times New Roman"/>
                <w:szCs w:val="24"/>
                <w:lang w:bidi="en-US"/>
              </w:rPr>
              <w:t>5</w:t>
            </w:r>
          </w:p>
        </w:tc>
        <w:tc>
          <w:tcPr>
            <w:tcW w:w="2370" w:type="dxa"/>
            <w:vAlign w:val="center"/>
          </w:tcPr>
          <w:p w14:paraId="77377440">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使用条件</w:t>
            </w:r>
          </w:p>
        </w:tc>
        <w:tc>
          <w:tcPr>
            <w:tcW w:w="1189" w:type="dxa"/>
            <w:vAlign w:val="center"/>
          </w:tcPr>
          <w:p w14:paraId="7B1757CE">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w:t>
            </w:r>
          </w:p>
        </w:tc>
        <w:tc>
          <w:tcPr>
            <w:tcW w:w="3633" w:type="dxa"/>
            <w:vAlign w:val="center"/>
          </w:tcPr>
          <w:p w14:paraId="409BD90D">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室内</w:t>
            </w:r>
          </w:p>
        </w:tc>
      </w:tr>
      <w:tr w14:paraId="0806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2" w:type="dxa"/>
            <w:vAlign w:val="center"/>
          </w:tcPr>
          <w:p w14:paraId="0F4E7769">
            <w:pPr>
              <w:pStyle w:val="3"/>
              <w:spacing w:before="0" w:after="0" w:line="276" w:lineRule="auto"/>
              <w:jc w:val="center"/>
              <w:rPr>
                <w:rFonts w:ascii="Times New Roman" w:hAnsi="Times New Roman"/>
                <w:szCs w:val="24"/>
                <w:lang w:bidi="en-US"/>
              </w:rPr>
            </w:pPr>
            <w:r>
              <w:rPr>
                <w:rFonts w:ascii="Times New Roman" w:hAnsi="Times New Roman"/>
                <w:szCs w:val="24"/>
                <w:lang w:bidi="en-US"/>
              </w:rPr>
              <w:t>6</w:t>
            </w:r>
          </w:p>
        </w:tc>
        <w:tc>
          <w:tcPr>
            <w:tcW w:w="2370" w:type="dxa"/>
            <w:vAlign w:val="center"/>
          </w:tcPr>
          <w:p w14:paraId="17BDF57E">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冷却方式</w:t>
            </w:r>
          </w:p>
        </w:tc>
        <w:tc>
          <w:tcPr>
            <w:tcW w:w="1189" w:type="dxa"/>
            <w:vAlign w:val="center"/>
          </w:tcPr>
          <w:p w14:paraId="34F37F0A">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w:t>
            </w:r>
          </w:p>
        </w:tc>
        <w:tc>
          <w:tcPr>
            <w:tcW w:w="3633" w:type="dxa"/>
            <w:vAlign w:val="center"/>
          </w:tcPr>
          <w:p w14:paraId="190DF798">
            <w:pPr>
              <w:pStyle w:val="3"/>
              <w:spacing w:before="0" w:after="0" w:line="276" w:lineRule="auto"/>
              <w:jc w:val="center"/>
            </w:pPr>
            <w:r>
              <w:rPr>
                <w:rFonts w:hint="eastAsia" w:ascii="Times New Roman" w:hAnsi="Times New Roman"/>
                <w:szCs w:val="24"/>
                <w:lang w:bidi="en-US"/>
              </w:rPr>
              <w:t>水冷</w:t>
            </w:r>
          </w:p>
        </w:tc>
      </w:tr>
    </w:tbl>
    <w:p w14:paraId="6FDA4A29">
      <w:pPr>
        <w:spacing w:before="156" w:beforeLines="50"/>
        <w:outlineLvl w:val="2"/>
        <w:rPr>
          <w:rFonts w:hint="default"/>
          <w:b w:val="0"/>
          <w:bCs w:val="0"/>
          <w:sz w:val="24"/>
          <w:szCs w:val="32"/>
          <w:lang w:val="en-US" w:eastAsia="zh-CN"/>
        </w:rPr>
      </w:pPr>
      <w:r>
        <w:rPr>
          <w:rFonts w:hint="eastAsia"/>
          <w:b w:val="0"/>
          <w:bCs w:val="0"/>
          <w:sz w:val="24"/>
          <w:szCs w:val="32"/>
          <w:lang w:val="en-US" w:eastAsia="zh-CN"/>
        </w:rPr>
        <w:t>（5）变压器</w:t>
      </w:r>
    </w:p>
    <w:p w14:paraId="10997818">
      <w:pPr>
        <w:jc w:val="center"/>
        <w:rPr>
          <w:rFonts w:hint="default" w:eastAsiaTheme="minorEastAsia"/>
          <w:b w:val="0"/>
          <w:bCs w:val="0"/>
          <w:highlight w:val="none"/>
          <w:lang w:val="en-US" w:eastAsia="zh-CN"/>
        </w:rPr>
      </w:pPr>
      <w:r>
        <w:rPr>
          <w:rFonts w:hint="eastAsia"/>
          <w:b w:val="0"/>
          <w:bCs w:val="0"/>
          <w:highlight w:val="none"/>
        </w:rPr>
        <w:t>表</w:t>
      </w:r>
      <w:r>
        <w:rPr>
          <w:rFonts w:hint="eastAsia"/>
          <w:b w:val="0"/>
          <w:bCs w:val="0"/>
          <w:highlight w:val="none"/>
          <w:lang w:val="en-US" w:eastAsia="zh-CN"/>
        </w:rPr>
        <w:t>5</w:t>
      </w:r>
      <w:r>
        <w:rPr>
          <w:rFonts w:hint="eastAsia"/>
          <w:b w:val="0"/>
          <w:bCs w:val="0"/>
          <w:highlight w:val="none"/>
        </w:rPr>
        <w:t>. 变压器技术参数表</w:t>
      </w:r>
      <w:r>
        <w:rPr>
          <w:rFonts w:hint="eastAsia"/>
          <w:b w:val="0"/>
          <w:bCs w:val="0"/>
          <w:highlight w:val="none"/>
          <w:lang w:eastAsia="zh-CN"/>
        </w:rPr>
        <w:t>（</w:t>
      </w:r>
      <w:r>
        <w:rPr>
          <w:rFonts w:hint="eastAsia"/>
          <w:b w:val="0"/>
          <w:bCs w:val="0"/>
          <w:highlight w:val="none"/>
          <w:lang w:val="en-US" w:eastAsia="zh-CN"/>
        </w:rPr>
        <w:t>单台）</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2370"/>
        <w:gridCol w:w="1952"/>
        <w:gridCol w:w="2870"/>
      </w:tblGrid>
      <w:tr w14:paraId="3424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shd w:val="clear" w:color="auto" w:fill="E7E6E6"/>
            <w:noWrap w:val="0"/>
            <w:vAlign w:val="center"/>
          </w:tcPr>
          <w:p w14:paraId="4910A1E8">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序号</w:t>
            </w:r>
          </w:p>
        </w:tc>
        <w:tc>
          <w:tcPr>
            <w:tcW w:w="2370" w:type="dxa"/>
            <w:shd w:val="clear" w:color="auto" w:fill="E7E6E6"/>
            <w:noWrap w:val="0"/>
            <w:vAlign w:val="center"/>
          </w:tcPr>
          <w:p w14:paraId="73C74A19">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项目</w:t>
            </w:r>
          </w:p>
        </w:tc>
        <w:tc>
          <w:tcPr>
            <w:tcW w:w="1952" w:type="dxa"/>
            <w:shd w:val="clear" w:color="auto" w:fill="E7E6E6"/>
            <w:noWrap w:val="0"/>
            <w:vAlign w:val="center"/>
          </w:tcPr>
          <w:p w14:paraId="7D2015FE">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单位</w:t>
            </w:r>
          </w:p>
        </w:tc>
        <w:tc>
          <w:tcPr>
            <w:tcW w:w="2870" w:type="dxa"/>
            <w:shd w:val="clear" w:color="auto" w:fill="E7E6E6"/>
            <w:noWrap w:val="0"/>
            <w:vAlign w:val="center"/>
          </w:tcPr>
          <w:p w14:paraId="11E01D8C">
            <w:pPr>
              <w:pStyle w:val="3"/>
              <w:spacing w:before="0" w:after="0" w:line="276" w:lineRule="auto"/>
              <w:jc w:val="center"/>
              <w:rPr>
                <w:rFonts w:ascii="Times New Roman" w:hAnsi="Times New Roman"/>
                <w:b/>
                <w:bCs/>
                <w:szCs w:val="24"/>
                <w:lang w:bidi="en-US"/>
              </w:rPr>
            </w:pPr>
            <w:r>
              <w:rPr>
                <w:rFonts w:ascii="Times New Roman" w:hAnsi="Times New Roman"/>
                <w:b/>
                <w:bCs/>
                <w:szCs w:val="24"/>
                <w:lang w:bidi="en-US"/>
              </w:rPr>
              <w:t>参数</w:t>
            </w:r>
          </w:p>
        </w:tc>
      </w:tr>
      <w:tr w14:paraId="4900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noWrap w:val="0"/>
            <w:vAlign w:val="center"/>
          </w:tcPr>
          <w:p w14:paraId="2239068C">
            <w:pPr>
              <w:pStyle w:val="3"/>
              <w:spacing w:before="0" w:after="0" w:line="276" w:lineRule="auto"/>
              <w:jc w:val="center"/>
              <w:rPr>
                <w:rFonts w:ascii="Times New Roman" w:hAnsi="Times New Roman"/>
                <w:szCs w:val="24"/>
                <w:lang w:bidi="en-US"/>
              </w:rPr>
            </w:pPr>
            <w:r>
              <w:rPr>
                <w:rFonts w:ascii="Times New Roman" w:hAnsi="Times New Roman"/>
                <w:szCs w:val="24"/>
                <w:lang w:bidi="en-US"/>
              </w:rPr>
              <w:t>1</w:t>
            </w:r>
          </w:p>
        </w:tc>
        <w:tc>
          <w:tcPr>
            <w:tcW w:w="2370" w:type="dxa"/>
            <w:noWrap w:val="0"/>
            <w:vAlign w:val="center"/>
          </w:tcPr>
          <w:p w14:paraId="5A79C75F">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输入</w:t>
            </w:r>
          </w:p>
        </w:tc>
        <w:tc>
          <w:tcPr>
            <w:tcW w:w="1952" w:type="dxa"/>
            <w:noWrap w:val="0"/>
            <w:vAlign w:val="center"/>
          </w:tcPr>
          <w:p w14:paraId="02F0C527">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w:t>
            </w:r>
          </w:p>
        </w:tc>
        <w:tc>
          <w:tcPr>
            <w:tcW w:w="2870" w:type="dxa"/>
            <w:noWrap w:val="0"/>
            <w:vAlign w:val="center"/>
          </w:tcPr>
          <w:p w14:paraId="29A56526">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10kV/3相</w:t>
            </w:r>
          </w:p>
        </w:tc>
      </w:tr>
      <w:tr w14:paraId="2299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noWrap w:val="0"/>
            <w:vAlign w:val="center"/>
          </w:tcPr>
          <w:p w14:paraId="2B30E751">
            <w:pPr>
              <w:pStyle w:val="3"/>
              <w:spacing w:before="0" w:after="0" w:line="276" w:lineRule="auto"/>
              <w:jc w:val="center"/>
              <w:rPr>
                <w:rFonts w:ascii="Times New Roman" w:hAnsi="Times New Roman"/>
                <w:szCs w:val="24"/>
                <w:lang w:bidi="en-US"/>
              </w:rPr>
            </w:pPr>
            <w:r>
              <w:rPr>
                <w:rFonts w:ascii="Times New Roman" w:hAnsi="Times New Roman"/>
                <w:szCs w:val="24"/>
                <w:lang w:bidi="en-US"/>
              </w:rPr>
              <w:t>2</w:t>
            </w:r>
          </w:p>
        </w:tc>
        <w:tc>
          <w:tcPr>
            <w:tcW w:w="2370" w:type="dxa"/>
            <w:noWrap w:val="0"/>
            <w:vAlign w:val="center"/>
          </w:tcPr>
          <w:p w14:paraId="4963D307">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额定容量</w:t>
            </w:r>
          </w:p>
        </w:tc>
        <w:tc>
          <w:tcPr>
            <w:tcW w:w="1952" w:type="dxa"/>
            <w:noWrap w:val="0"/>
            <w:vAlign w:val="center"/>
          </w:tcPr>
          <w:p w14:paraId="76C23D3B">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MVA</w:t>
            </w:r>
          </w:p>
        </w:tc>
        <w:tc>
          <w:tcPr>
            <w:tcW w:w="2870" w:type="dxa"/>
            <w:noWrap w:val="0"/>
            <w:vAlign w:val="center"/>
          </w:tcPr>
          <w:p w14:paraId="3053099E">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highlight w:val="none"/>
                <w:lang w:val="en-US" w:eastAsia="zh-CN" w:bidi="en-US"/>
              </w:rPr>
              <w:t>13.5</w:t>
            </w:r>
          </w:p>
        </w:tc>
      </w:tr>
      <w:tr w14:paraId="79D8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noWrap w:val="0"/>
            <w:vAlign w:val="center"/>
          </w:tcPr>
          <w:p w14:paraId="371FEF65">
            <w:pPr>
              <w:pStyle w:val="3"/>
              <w:spacing w:before="0" w:after="0" w:line="276" w:lineRule="auto"/>
              <w:jc w:val="center"/>
              <w:rPr>
                <w:rFonts w:hint="eastAsia" w:ascii="Times New Roman" w:hAnsi="Times New Roman" w:eastAsia="宋体"/>
                <w:szCs w:val="24"/>
                <w:lang w:eastAsia="zh-CN" w:bidi="en-US"/>
              </w:rPr>
            </w:pPr>
            <w:r>
              <w:rPr>
                <w:rFonts w:hint="eastAsia" w:ascii="Times New Roman" w:hAnsi="Times New Roman"/>
                <w:szCs w:val="24"/>
                <w:lang w:val="en-US" w:eastAsia="zh-CN" w:bidi="en-US"/>
              </w:rPr>
              <w:t>3</w:t>
            </w:r>
          </w:p>
        </w:tc>
        <w:tc>
          <w:tcPr>
            <w:tcW w:w="2370" w:type="dxa"/>
            <w:noWrap w:val="0"/>
            <w:vAlign w:val="center"/>
          </w:tcPr>
          <w:p w14:paraId="4450C397">
            <w:pPr>
              <w:pStyle w:val="3"/>
              <w:spacing w:before="0" w:after="0" w:line="276" w:lineRule="auto"/>
              <w:jc w:val="center"/>
              <w:rPr>
                <w:rFonts w:hint="default" w:ascii="Times New Roman" w:hAnsi="Times New Roman" w:eastAsia="宋体"/>
                <w:szCs w:val="24"/>
                <w:lang w:val="en-US" w:eastAsia="zh-CN" w:bidi="en-US"/>
              </w:rPr>
            </w:pPr>
            <w:r>
              <w:rPr>
                <w:rFonts w:hint="eastAsia" w:ascii="Times New Roman" w:hAnsi="Times New Roman"/>
                <w:szCs w:val="24"/>
                <w:lang w:val="en-US" w:eastAsia="zh-CN" w:bidi="en-US"/>
              </w:rPr>
              <w:t>冷却方式</w:t>
            </w:r>
          </w:p>
        </w:tc>
        <w:tc>
          <w:tcPr>
            <w:tcW w:w="1952" w:type="dxa"/>
            <w:noWrap w:val="0"/>
            <w:vAlign w:val="center"/>
          </w:tcPr>
          <w:p w14:paraId="252B5E46">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w:t>
            </w:r>
          </w:p>
        </w:tc>
        <w:tc>
          <w:tcPr>
            <w:tcW w:w="2870" w:type="dxa"/>
            <w:noWrap w:val="0"/>
            <w:vAlign w:val="center"/>
          </w:tcPr>
          <w:p w14:paraId="5FDA0B6D">
            <w:pPr>
              <w:pStyle w:val="3"/>
              <w:spacing w:before="0" w:after="0" w:line="276" w:lineRule="auto"/>
              <w:jc w:val="center"/>
              <w:rPr>
                <w:rFonts w:hint="eastAsia" w:ascii="Times New Roman" w:hAnsi="Times New Roman" w:eastAsia="宋体"/>
                <w:szCs w:val="24"/>
                <w:lang w:val="en-US" w:eastAsia="zh-CN" w:bidi="en-US"/>
              </w:rPr>
            </w:pPr>
            <w:r>
              <w:rPr>
                <w:rFonts w:hint="eastAsia" w:ascii="Times New Roman" w:hAnsi="Times New Roman"/>
                <w:szCs w:val="24"/>
                <w:lang w:val="en-US" w:eastAsia="zh-CN" w:bidi="en-US"/>
              </w:rPr>
              <w:t>油浸风冷</w:t>
            </w:r>
          </w:p>
        </w:tc>
      </w:tr>
      <w:tr w14:paraId="7A91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noWrap w:val="0"/>
            <w:vAlign w:val="center"/>
          </w:tcPr>
          <w:p w14:paraId="2DA12B21">
            <w:pPr>
              <w:pStyle w:val="3"/>
              <w:spacing w:before="0" w:after="0" w:line="276" w:lineRule="auto"/>
              <w:jc w:val="center"/>
              <w:rPr>
                <w:rFonts w:hint="eastAsia" w:ascii="Times New Roman" w:hAnsi="Times New Roman" w:eastAsia="宋体"/>
                <w:szCs w:val="24"/>
                <w:lang w:eastAsia="zh-CN" w:bidi="en-US"/>
              </w:rPr>
            </w:pPr>
            <w:r>
              <w:rPr>
                <w:rFonts w:hint="eastAsia" w:ascii="Times New Roman" w:hAnsi="Times New Roman"/>
                <w:szCs w:val="24"/>
                <w:lang w:val="en-US" w:eastAsia="zh-CN" w:bidi="en-US"/>
              </w:rPr>
              <w:t>4</w:t>
            </w:r>
          </w:p>
        </w:tc>
        <w:tc>
          <w:tcPr>
            <w:tcW w:w="2370" w:type="dxa"/>
            <w:noWrap w:val="0"/>
            <w:vAlign w:val="center"/>
          </w:tcPr>
          <w:p w14:paraId="7D13D1B5">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使用条件</w:t>
            </w:r>
          </w:p>
        </w:tc>
        <w:tc>
          <w:tcPr>
            <w:tcW w:w="1952" w:type="dxa"/>
            <w:noWrap w:val="0"/>
            <w:vAlign w:val="center"/>
          </w:tcPr>
          <w:p w14:paraId="537A67EA">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w:t>
            </w:r>
          </w:p>
        </w:tc>
        <w:tc>
          <w:tcPr>
            <w:tcW w:w="2870" w:type="dxa"/>
            <w:noWrap w:val="0"/>
            <w:vAlign w:val="center"/>
          </w:tcPr>
          <w:p w14:paraId="739D4370">
            <w:pPr>
              <w:pStyle w:val="3"/>
              <w:spacing w:before="0" w:after="0" w:line="276" w:lineRule="auto"/>
              <w:jc w:val="center"/>
              <w:rPr>
                <w:rFonts w:ascii="Times New Roman" w:hAnsi="Times New Roman"/>
                <w:szCs w:val="24"/>
                <w:lang w:bidi="en-US"/>
              </w:rPr>
            </w:pPr>
            <w:r>
              <w:rPr>
                <w:rFonts w:hint="eastAsia" w:ascii="Times New Roman" w:hAnsi="Times New Roman"/>
                <w:szCs w:val="24"/>
                <w:lang w:bidi="en-US"/>
              </w:rPr>
              <w:t>户外</w:t>
            </w:r>
          </w:p>
        </w:tc>
      </w:tr>
      <w:tr w14:paraId="0AAA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2" w:type="dxa"/>
            <w:noWrap w:val="0"/>
            <w:vAlign w:val="center"/>
          </w:tcPr>
          <w:p w14:paraId="1F0CE2C0">
            <w:pPr>
              <w:pStyle w:val="3"/>
              <w:spacing w:before="0" w:after="0" w:line="276" w:lineRule="auto"/>
              <w:jc w:val="center"/>
              <w:rPr>
                <w:rFonts w:hint="default" w:ascii="Times New Roman" w:hAnsi="Times New Roman"/>
                <w:szCs w:val="24"/>
                <w:lang w:val="en-US" w:eastAsia="zh-CN" w:bidi="en-US"/>
              </w:rPr>
            </w:pPr>
            <w:r>
              <w:rPr>
                <w:rFonts w:hint="eastAsia" w:ascii="Times New Roman" w:hAnsi="Times New Roman"/>
                <w:szCs w:val="24"/>
                <w:lang w:val="en-US" w:eastAsia="zh-CN" w:bidi="en-US"/>
              </w:rPr>
              <w:t>5</w:t>
            </w:r>
          </w:p>
        </w:tc>
        <w:tc>
          <w:tcPr>
            <w:tcW w:w="2370" w:type="dxa"/>
            <w:noWrap w:val="0"/>
            <w:vAlign w:val="center"/>
          </w:tcPr>
          <w:p w14:paraId="43519F1F">
            <w:pPr>
              <w:pStyle w:val="3"/>
              <w:spacing w:before="0" w:after="0" w:line="276" w:lineRule="auto"/>
              <w:jc w:val="center"/>
              <w:rPr>
                <w:rFonts w:hint="eastAsia" w:ascii="Times New Roman" w:hAnsi="Times New Roman" w:eastAsiaTheme="minorEastAsia"/>
                <w:szCs w:val="24"/>
                <w:lang w:val="en-US" w:eastAsia="zh-CN" w:bidi="en-US"/>
              </w:rPr>
            </w:pPr>
            <w:r>
              <w:rPr>
                <w:rFonts w:hint="eastAsia" w:ascii="Times New Roman" w:hAnsi="Times New Roman"/>
                <w:szCs w:val="24"/>
                <w:lang w:val="en-US" w:eastAsia="zh-CN" w:bidi="en-US"/>
              </w:rPr>
              <w:t>备注</w:t>
            </w:r>
          </w:p>
        </w:tc>
        <w:tc>
          <w:tcPr>
            <w:tcW w:w="4822" w:type="dxa"/>
            <w:gridSpan w:val="2"/>
            <w:noWrap w:val="0"/>
            <w:vAlign w:val="center"/>
          </w:tcPr>
          <w:p w14:paraId="4C57EE9A">
            <w:pPr>
              <w:pStyle w:val="3"/>
              <w:spacing w:before="0" w:after="0" w:line="276" w:lineRule="auto"/>
              <w:jc w:val="center"/>
              <w:rPr>
                <w:rFonts w:hint="default" w:ascii="Times New Roman" w:hAnsi="Times New Roman" w:eastAsiaTheme="minorEastAsia"/>
                <w:szCs w:val="24"/>
                <w:lang w:val="en-US" w:eastAsia="zh-CN" w:bidi="en-US"/>
              </w:rPr>
            </w:pPr>
            <w:r>
              <w:rPr>
                <w:rFonts w:hint="eastAsia" w:ascii="Times New Roman" w:hAnsi="Times New Roman"/>
                <w:szCs w:val="24"/>
                <w:lang w:val="en-US" w:eastAsia="zh-CN" w:bidi="en-US"/>
              </w:rPr>
              <w:t>变压器与整流柜采用“一拖二”形式</w:t>
            </w:r>
          </w:p>
        </w:tc>
      </w:tr>
    </w:tbl>
    <w:p w14:paraId="01AD600F">
      <w:pPr>
        <w:numPr>
          <w:ilvl w:val="0"/>
          <w:numId w:val="0"/>
        </w:numPr>
        <w:rPr>
          <w:rFonts w:hint="default"/>
          <w:lang w:val="en-US" w:eastAsia="zh-CN"/>
        </w:rPr>
      </w:pPr>
    </w:p>
    <w:p w14:paraId="50AC89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kern w:val="2"/>
          <w:sz w:val="24"/>
          <w:szCs w:val="32"/>
          <w:lang w:val="en-US" w:eastAsia="zh-CN" w:bidi="ar-SA"/>
        </w:rPr>
      </w:pPr>
    </w:p>
    <w:p w14:paraId="51515B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kern w:val="2"/>
          <w:sz w:val="24"/>
          <w:szCs w:val="32"/>
          <w:lang w:val="en-US" w:eastAsia="zh-CN" w:bidi="ar-SA"/>
        </w:rPr>
      </w:pPr>
    </w:p>
    <w:p w14:paraId="672DB9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eastAsiaTheme="minorEastAsia"/>
          <w:b/>
          <w:bCs/>
          <w:kern w:val="2"/>
          <w:sz w:val="24"/>
          <w:szCs w:val="32"/>
          <w:lang w:val="en-US" w:eastAsia="zh-CN" w:bidi="ar-SA"/>
        </w:rPr>
        <w:sectPr>
          <w:pgSz w:w="11906" w:h="16838"/>
          <w:pgMar w:top="1440" w:right="1800" w:bottom="1440" w:left="1800" w:header="851" w:footer="992" w:gutter="0"/>
          <w:cols w:space="425" w:num="1"/>
          <w:docGrid w:type="lines" w:linePitch="312" w:charSpace="0"/>
        </w:sectPr>
      </w:pPr>
    </w:p>
    <w:p w14:paraId="35261CE1">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outlineLvl w:val="0"/>
        <w:rPr>
          <w:rFonts w:hint="eastAsia" w:ascii="Times New Roman" w:hAnsi="Times New Roman" w:eastAsia="宋体" w:cs="Times New Roman"/>
          <w:b/>
          <w:bCs/>
          <w:sz w:val="28"/>
          <w:szCs w:val="36"/>
          <w:lang w:val="en-US" w:eastAsia="zh-CN"/>
        </w:rPr>
      </w:pPr>
      <w:r>
        <w:rPr>
          <w:rFonts w:hint="eastAsia" w:ascii="Times New Roman" w:hAnsi="Times New Roman" w:eastAsia="宋体" w:cs="Times New Roman"/>
          <w:b/>
          <w:bCs/>
          <w:sz w:val="28"/>
          <w:szCs w:val="36"/>
          <w:lang w:val="en-US" w:eastAsia="zh-CN"/>
        </w:rPr>
        <w:t>系统公用工程及消耗</w:t>
      </w:r>
    </w:p>
    <w:p w14:paraId="47DBF7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eastAsia" w:ascii="Times New Roman" w:hAnsi="Times New Roman" w:eastAsia="宋体" w:cs="Times New Roman"/>
          <w:b/>
          <w:bCs/>
          <w:kern w:val="2"/>
          <w:sz w:val="24"/>
          <w:szCs w:val="24"/>
          <w:lang w:val="en-US" w:eastAsia="zh-CN" w:bidi="ar-SA"/>
        </w:rPr>
      </w:pPr>
      <w:bookmarkStart w:id="1" w:name="_Toc134790526"/>
      <w:r>
        <w:rPr>
          <w:rFonts w:hint="eastAsia" w:ascii="Times New Roman" w:hAnsi="Times New Roman" w:eastAsia="宋体" w:cs="Times New Roman"/>
          <w:b/>
          <w:bCs/>
          <w:kern w:val="2"/>
          <w:sz w:val="24"/>
          <w:szCs w:val="24"/>
          <w:lang w:val="en-US" w:eastAsia="zh-CN" w:bidi="ar-SA"/>
        </w:rPr>
        <w:t>1. 设备用水负荷表</w:t>
      </w:r>
      <w:bookmarkEnd w:id="1"/>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2961"/>
        <w:gridCol w:w="1295"/>
        <w:gridCol w:w="1258"/>
        <w:gridCol w:w="1634"/>
      </w:tblGrid>
      <w:tr w14:paraId="6AFEA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8" w:type="dxa"/>
            <w:shd w:val="clear" w:color="auto" w:fill="D7D7D7"/>
            <w:noWrap w:val="0"/>
            <w:vAlign w:val="center"/>
          </w:tcPr>
          <w:p w14:paraId="2ED5487E">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序号</w:t>
            </w:r>
          </w:p>
        </w:tc>
        <w:tc>
          <w:tcPr>
            <w:tcW w:w="2961" w:type="dxa"/>
            <w:shd w:val="clear" w:color="auto" w:fill="D7D7D7"/>
            <w:noWrap w:val="0"/>
            <w:vAlign w:val="center"/>
          </w:tcPr>
          <w:p w14:paraId="20858DAC">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内容</w:t>
            </w:r>
          </w:p>
        </w:tc>
        <w:tc>
          <w:tcPr>
            <w:tcW w:w="1295" w:type="dxa"/>
            <w:shd w:val="clear" w:color="auto" w:fill="D7D7D7"/>
            <w:noWrap w:val="0"/>
            <w:vAlign w:val="center"/>
          </w:tcPr>
          <w:p w14:paraId="0169CA4E">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单位</w:t>
            </w:r>
          </w:p>
        </w:tc>
        <w:tc>
          <w:tcPr>
            <w:tcW w:w="1258" w:type="dxa"/>
            <w:shd w:val="clear" w:color="auto" w:fill="D7D7D7"/>
            <w:noWrap w:val="0"/>
            <w:vAlign w:val="center"/>
          </w:tcPr>
          <w:p w14:paraId="103B3D10">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参数</w:t>
            </w:r>
          </w:p>
        </w:tc>
        <w:tc>
          <w:tcPr>
            <w:tcW w:w="1634" w:type="dxa"/>
            <w:shd w:val="clear" w:color="auto" w:fill="D7D7D7"/>
            <w:noWrap w:val="0"/>
            <w:vAlign w:val="center"/>
          </w:tcPr>
          <w:p w14:paraId="7B5EDCDA">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备注</w:t>
            </w:r>
          </w:p>
        </w:tc>
      </w:tr>
      <w:tr w14:paraId="3083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8" w:type="dxa"/>
            <w:noWrap w:val="0"/>
            <w:vAlign w:val="center"/>
          </w:tcPr>
          <w:p w14:paraId="5D384DE1">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1</w:t>
            </w:r>
          </w:p>
        </w:tc>
        <w:tc>
          <w:tcPr>
            <w:tcW w:w="2961" w:type="dxa"/>
            <w:noWrap w:val="0"/>
            <w:vAlign w:val="center"/>
          </w:tcPr>
          <w:p w14:paraId="1013758C">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hint="eastAsia" w:ascii="Times New Roman" w:hAnsi="Times New Roman" w:cs="Times New Roman"/>
                <w:szCs w:val="24"/>
                <w:lang w:val="en-US" w:eastAsia="zh-CN" w:bidi="en-US"/>
              </w:rPr>
              <w:t>气液分离</w:t>
            </w:r>
            <w:r>
              <w:rPr>
                <w:rFonts w:ascii="Times New Roman" w:hAnsi="Times New Roman" w:cs="Times New Roman"/>
                <w:szCs w:val="24"/>
                <w:lang w:bidi="en-US"/>
              </w:rPr>
              <w:t>装置：冷却水</w:t>
            </w:r>
          </w:p>
        </w:tc>
        <w:tc>
          <w:tcPr>
            <w:tcW w:w="1295" w:type="dxa"/>
            <w:noWrap w:val="0"/>
            <w:vAlign w:val="center"/>
          </w:tcPr>
          <w:p w14:paraId="5B28473B">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m³/h</w:t>
            </w:r>
          </w:p>
        </w:tc>
        <w:tc>
          <w:tcPr>
            <w:tcW w:w="1258" w:type="dxa"/>
            <w:noWrap w:val="0"/>
            <w:vAlign w:val="center"/>
          </w:tcPr>
          <w:p w14:paraId="02A185ED">
            <w:pPr>
              <w:pStyle w:val="2"/>
              <w:numPr>
                <w:ilvl w:val="0"/>
                <w:numId w:val="0"/>
              </w:numPr>
              <w:tabs>
                <w:tab w:val="clear" w:pos="360"/>
              </w:tabs>
              <w:spacing w:after="0" w:line="360" w:lineRule="auto"/>
              <w:jc w:val="center"/>
              <w:rPr>
                <w:rFonts w:hint="default" w:ascii="Times New Roman" w:hAnsi="Times New Roman" w:cs="Times New Roman"/>
                <w:szCs w:val="24"/>
                <w:lang w:val="en-US" w:bidi="en-US"/>
              </w:rPr>
            </w:pPr>
            <w:r>
              <w:rPr>
                <w:rFonts w:hint="eastAsia" w:ascii="Times New Roman" w:hAnsi="Times New Roman" w:cs="Times New Roman"/>
                <w:szCs w:val="24"/>
                <w:lang w:val="en-US" w:eastAsia="zh-CN" w:bidi="en-US"/>
              </w:rPr>
              <w:t>560</w:t>
            </w:r>
          </w:p>
        </w:tc>
        <w:tc>
          <w:tcPr>
            <w:tcW w:w="1634" w:type="dxa"/>
            <w:noWrap w:val="0"/>
            <w:vAlign w:val="center"/>
          </w:tcPr>
          <w:p w14:paraId="62599CE6">
            <w:pPr>
              <w:pStyle w:val="2"/>
              <w:numPr>
                <w:ilvl w:val="0"/>
                <w:numId w:val="0"/>
              </w:numPr>
              <w:tabs>
                <w:tab w:val="clear" w:pos="360"/>
              </w:tabs>
              <w:spacing w:after="0" w:line="360" w:lineRule="auto"/>
              <w:jc w:val="center"/>
              <w:rPr>
                <w:rFonts w:ascii="Times New Roman" w:hAnsi="Times New Roman" w:cs="Times New Roman"/>
                <w:szCs w:val="24"/>
                <w:lang w:bidi="en-US"/>
              </w:rPr>
            </w:pPr>
          </w:p>
        </w:tc>
      </w:tr>
      <w:tr w14:paraId="085F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8" w:type="dxa"/>
            <w:noWrap w:val="0"/>
            <w:vAlign w:val="center"/>
          </w:tcPr>
          <w:p w14:paraId="644890D7">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2</w:t>
            </w:r>
          </w:p>
        </w:tc>
        <w:tc>
          <w:tcPr>
            <w:tcW w:w="2961" w:type="dxa"/>
            <w:noWrap w:val="0"/>
            <w:vAlign w:val="center"/>
          </w:tcPr>
          <w:p w14:paraId="45A0D68E">
            <w:pPr>
              <w:pStyle w:val="2"/>
              <w:numPr>
                <w:ilvl w:val="0"/>
                <w:numId w:val="0"/>
              </w:numPr>
              <w:tabs>
                <w:tab w:val="clear" w:pos="360"/>
              </w:tabs>
              <w:spacing w:after="0" w:line="360" w:lineRule="auto"/>
              <w:ind w:left="0" w:leftChars="0" w:firstLine="0" w:firstLineChars="0"/>
              <w:jc w:val="center"/>
              <w:rPr>
                <w:rFonts w:hint="eastAsia" w:ascii="Times New Roman" w:hAnsi="Times New Roman" w:eastAsia="宋体" w:cs="Times New Roman"/>
                <w:kern w:val="0"/>
                <w:sz w:val="24"/>
                <w:szCs w:val="24"/>
                <w:lang w:val="en-US" w:eastAsia="zh-CN" w:bidi="en-US"/>
              </w:rPr>
            </w:pPr>
            <w:r>
              <w:rPr>
                <w:rFonts w:hint="eastAsia" w:ascii="Times New Roman" w:hAnsi="Times New Roman" w:cs="Times New Roman"/>
                <w:szCs w:val="24"/>
                <w:lang w:val="en-US" w:eastAsia="zh-CN" w:bidi="en-US"/>
              </w:rPr>
              <w:t>氢气</w:t>
            </w:r>
            <w:r>
              <w:rPr>
                <w:rFonts w:ascii="Times New Roman" w:hAnsi="Times New Roman" w:cs="Times New Roman"/>
                <w:szCs w:val="24"/>
                <w:lang w:bidi="en-US"/>
              </w:rPr>
              <w:t>纯化设备：冷冻水</w:t>
            </w:r>
          </w:p>
        </w:tc>
        <w:tc>
          <w:tcPr>
            <w:tcW w:w="1295" w:type="dxa"/>
            <w:noWrap w:val="0"/>
            <w:vAlign w:val="center"/>
          </w:tcPr>
          <w:p w14:paraId="5A04C461">
            <w:pPr>
              <w:pStyle w:val="2"/>
              <w:numPr>
                <w:ilvl w:val="0"/>
                <w:numId w:val="0"/>
              </w:numPr>
              <w:tabs>
                <w:tab w:val="clear" w:pos="360"/>
              </w:tabs>
              <w:spacing w:after="0" w:line="360" w:lineRule="auto"/>
              <w:ind w:left="0" w:leftChars="0" w:firstLine="0" w:firstLineChars="0"/>
              <w:jc w:val="center"/>
              <w:rPr>
                <w:rFonts w:ascii="Times New Roman" w:hAnsi="Times New Roman" w:eastAsia="宋体" w:cs="Times New Roman"/>
                <w:kern w:val="0"/>
                <w:sz w:val="24"/>
                <w:szCs w:val="24"/>
                <w:lang w:val="en-US" w:eastAsia="en-US" w:bidi="en-US"/>
              </w:rPr>
            </w:pPr>
            <w:r>
              <w:rPr>
                <w:rFonts w:ascii="Times New Roman" w:hAnsi="Times New Roman" w:cs="Times New Roman"/>
                <w:szCs w:val="24"/>
                <w:lang w:bidi="en-US"/>
              </w:rPr>
              <w:t>m³/h</w:t>
            </w:r>
          </w:p>
        </w:tc>
        <w:tc>
          <w:tcPr>
            <w:tcW w:w="1258" w:type="dxa"/>
            <w:noWrap w:val="0"/>
            <w:vAlign w:val="center"/>
          </w:tcPr>
          <w:p w14:paraId="3A8A74FC">
            <w:pPr>
              <w:pStyle w:val="2"/>
              <w:numPr>
                <w:ilvl w:val="0"/>
                <w:numId w:val="0"/>
              </w:numPr>
              <w:tabs>
                <w:tab w:val="clear" w:pos="360"/>
              </w:tabs>
              <w:spacing w:after="0" w:line="360" w:lineRule="auto"/>
              <w:ind w:left="0" w:leftChars="0" w:firstLine="0" w:firstLineChars="0"/>
              <w:jc w:val="center"/>
              <w:rPr>
                <w:rFonts w:hint="default" w:ascii="Times New Roman" w:hAnsi="Times New Roman" w:eastAsia="宋体" w:cs="Times New Roman"/>
                <w:kern w:val="0"/>
                <w:sz w:val="24"/>
                <w:szCs w:val="24"/>
                <w:lang w:val="en-US" w:eastAsia="zh-CN" w:bidi="en-US"/>
              </w:rPr>
            </w:pPr>
            <w:r>
              <w:rPr>
                <w:rFonts w:hint="eastAsia" w:ascii="Times New Roman" w:hAnsi="Times New Roman" w:cs="Times New Roman"/>
                <w:szCs w:val="24"/>
                <w:lang w:val="en-US" w:eastAsia="zh-CN" w:bidi="en-US"/>
              </w:rPr>
              <w:t>50</w:t>
            </w:r>
          </w:p>
        </w:tc>
        <w:tc>
          <w:tcPr>
            <w:tcW w:w="1634" w:type="dxa"/>
            <w:noWrap w:val="0"/>
            <w:vAlign w:val="center"/>
          </w:tcPr>
          <w:p w14:paraId="274BC578">
            <w:pPr>
              <w:pStyle w:val="2"/>
              <w:numPr>
                <w:ilvl w:val="0"/>
                <w:numId w:val="0"/>
              </w:numPr>
              <w:tabs>
                <w:tab w:val="clear" w:pos="360"/>
              </w:tabs>
              <w:spacing w:after="0" w:line="360" w:lineRule="auto"/>
              <w:jc w:val="center"/>
              <w:rPr>
                <w:rFonts w:ascii="Times New Roman" w:hAnsi="Times New Roman" w:cs="Times New Roman"/>
                <w:szCs w:val="24"/>
                <w:lang w:bidi="en-US"/>
              </w:rPr>
            </w:pPr>
          </w:p>
        </w:tc>
      </w:tr>
      <w:tr w14:paraId="530D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48" w:type="dxa"/>
            <w:noWrap w:val="0"/>
            <w:vAlign w:val="center"/>
          </w:tcPr>
          <w:p w14:paraId="32FDAC09">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3</w:t>
            </w:r>
          </w:p>
        </w:tc>
        <w:tc>
          <w:tcPr>
            <w:tcW w:w="2961" w:type="dxa"/>
            <w:noWrap w:val="0"/>
            <w:vAlign w:val="center"/>
          </w:tcPr>
          <w:p w14:paraId="7846705C">
            <w:pPr>
              <w:pStyle w:val="2"/>
              <w:numPr>
                <w:ilvl w:val="0"/>
                <w:numId w:val="0"/>
              </w:numPr>
              <w:tabs>
                <w:tab w:val="clear" w:pos="360"/>
              </w:tabs>
              <w:spacing w:after="0" w:line="360" w:lineRule="auto"/>
              <w:ind w:left="0" w:leftChars="0" w:firstLine="0" w:firstLineChars="0"/>
              <w:jc w:val="center"/>
              <w:rPr>
                <w:rFonts w:ascii="Times New Roman" w:hAnsi="Times New Roman" w:eastAsia="宋体" w:cs="Times New Roman"/>
                <w:kern w:val="0"/>
                <w:sz w:val="24"/>
                <w:szCs w:val="24"/>
                <w:lang w:val="en-US" w:eastAsia="en-US" w:bidi="en-US"/>
              </w:rPr>
            </w:pPr>
            <w:r>
              <w:rPr>
                <w:rFonts w:hint="eastAsia" w:ascii="Times New Roman" w:hAnsi="Times New Roman" w:cs="Times New Roman"/>
                <w:szCs w:val="24"/>
                <w:lang w:val="en-US" w:eastAsia="zh-CN" w:bidi="en-US"/>
              </w:rPr>
              <w:t>气液分离</w:t>
            </w:r>
            <w:r>
              <w:rPr>
                <w:rFonts w:ascii="Times New Roman" w:hAnsi="Times New Roman" w:cs="Times New Roman"/>
                <w:szCs w:val="24"/>
                <w:lang w:bidi="en-US"/>
              </w:rPr>
              <w:t>装置</w:t>
            </w:r>
            <w:r>
              <w:rPr>
                <w:rFonts w:ascii="Times New Roman" w:hAnsi="Times New Roman" w:cs="Times New Roman"/>
                <w:szCs w:val="24"/>
                <w:lang w:eastAsia="zh-CN" w:bidi="en-US"/>
              </w:rPr>
              <w:t>：</w:t>
            </w:r>
            <w:r>
              <w:rPr>
                <w:rFonts w:hint="eastAsia" w:ascii="Times New Roman" w:hAnsi="Times New Roman" w:cs="Times New Roman"/>
                <w:szCs w:val="24"/>
                <w:lang w:val="en-US" w:eastAsia="zh-CN" w:bidi="en-US"/>
              </w:rPr>
              <w:t>除盐</w:t>
            </w:r>
            <w:r>
              <w:rPr>
                <w:rFonts w:ascii="Times New Roman" w:hAnsi="Times New Roman" w:cs="Times New Roman"/>
                <w:szCs w:val="24"/>
                <w:lang w:bidi="en-US"/>
              </w:rPr>
              <w:t>水</w:t>
            </w:r>
          </w:p>
        </w:tc>
        <w:tc>
          <w:tcPr>
            <w:tcW w:w="1295" w:type="dxa"/>
            <w:noWrap w:val="0"/>
            <w:vAlign w:val="center"/>
          </w:tcPr>
          <w:p w14:paraId="608779A2">
            <w:pPr>
              <w:pStyle w:val="2"/>
              <w:numPr>
                <w:ilvl w:val="0"/>
                <w:numId w:val="0"/>
              </w:numPr>
              <w:tabs>
                <w:tab w:val="clear" w:pos="360"/>
              </w:tabs>
              <w:spacing w:after="0" w:line="360" w:lineRule="auto"/>
              <w:ind w:left="0" w:leftChars="0" w:firstLine="0" w:firstLineChars="0"/>
              <w:jc w:val="center"/>
              <w:rPr>
                <w:rFonts w:ascii="Times New Roman" w:hAnsi="Times New Roman" w:eastAsia="宋体" w:cs="Times New Roman"/>
                <w:kern w:val="0"/>
                <w:sz w:val="24"/>
                <w:szCs w:val="24"/>
                <w:lang w:val="en-US" w:eastAsia="en-US" w:bidi="en-US"/>
              </w:rPr>
            </w:pPr>
            <w:r>
              <w:rPr>
                <w:rFonts w:ascii="Times New Roman" w:hAnsi="Times New Roman" w:cs="Times New Roman"/>
                <w:szCs w:val="24"/>
                <w:lang w:bidi="en-US"/>
              </w:rPr>
              <w:t>m³/h</w:t>
            </w:r>
          </w:p>
        </w:tc>
        <w:tc>
          <w:tcPr>
            <w:tcW w:w="1258" w:type="dxa"/>
            <w:noWrap w:val="0"/>
            <w:vAlign w:val="center"/>
          </w:tcPr>
          <w:p w14:paraId="00CC95B9">
            <w:pPr>
              <w:pStyle w:val="2"/>
              <w:numPr>
                <w:ilvl w:val="0"/>
                <w:numId w:val="0"/>
              </w:numPr>
              <w:tabs>
                <w:tab w:val="clear" w:pos="360"/>
              </w:tabs>
              <w:spacing w:after="0" w:line="360" w:lineRule="auto"/>
              <w:ind w:left="0" w:leftChars="0" w:firstLine="0" w:firstLineChars="0"/>
              <w:jc w:val="center"/>
              <w:rPr>
                <w:rFonts w:hint="eastAsia" w:ascii="Times New Roman" w:hAnsi="Times New Roman" w:eastAsia="宋体" w:cs="Times New Roman"/>
                <w:kern w:val="0"/>
                <w:sz w:val="24"/>
                <w:szCs w:val="24"/>
                <w:lang w:val="en-US" w:eastAsia="zh-CN" w:bidi="en-US"/>
              </w:rPr>
            </w:pPr>
            <w:r>
              <w:rPr>
                <w:rFonts w:hint="eastAsia" w:ascii="Times New Roman" w:hAnsi="Times New Roman" w:cs="Times New Roman"/>
                <w:kern w:val="0"/>
                <w:sz w:val="24"/>
                <w:szCs w:val="24"/>
                <w:lang w:val="en-US" w:eastAsia="zh-CN" w:bidi="en-US"/>
              </w:rPr>
              <w:t>4</w:t>
            </w:r>
          </w:p>
        </w:tc>
        <w:tc>
          <w:tcPr>
            <w:tcW w:w="1634" w:type="dxa"/>
            <w:noWrap w:val="0"/>
            <w:vAlign w:val="center"/>
          </w:tcPr>
          <w:p w14:paraId="5F06FEEA">
            <w:pPr>
              <w:pStyle w:val="2"/>
              <w:numPr>
                <w:ilvl w:val="0"/>
                <w:numId w:val="0"/>
              </w:numPr>
              <w:tabs>
                <w:tab w:val="clear" w:pos="360"/>
              </w:tabs>
              <w:spacing w:after="0" w:line="360" w:lineRule="auto"/>
              <w:jc w:val="center"/>
              <w:rPr>
                <w:rFonts w:ascii="Times New Roman" w:hAnsi="Times New Roman" w:cs="Times New Roman"/>
                <w:szCs w:val="24"/>
                <w:lang w:bidi="en-US"/>
              </w:rPr>
            </w:pPr>
          </w:p>
        </w:tc>
      </w:tr>
    </w:tbl>
    <w:p w14:paraId="7926103B">
      <w:pPr>
        <w:spacing w:before="156" w:beforeLines="50"/>
        <w:ind w:firstLine="422" w:firstLineChars="200"/>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（1）循环冷却水：</w:t>
      </w:r>
      <w:r>
        <w:rPr>
          <w:rFonts w:hint="default" w:ascii="Times New Roman" w:hAnsi="Times New Roman" w:eastAsia="宋体" w:cs="Times New Roman"/>
          <w:sz w:val="21"/>
          <w:szCs w:val="21"/>
        </w:rPr>
        <w:t>供水水压0.3-0.5MPa，供水温度25-32℃，水质满足GB 19774-2005相关要求。</w:t>
      </w:r>
    </w:p>
    <w:p w14:paraId="46D5B327">
      <w:pPr>
        <w:ind w:firstLine="422" w:firstLineChars="200"/>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（2）冷冻水：</w:t>
      </w:r>
      <w:r>
        <w:rPr>
          <w:rFonts w:hint="default" w:ascii="Times New Roman" w:hAnsi="Times New Roman" w:eastAsia="宋体" w:cs="Times New Roman"/>
          <w:sz w:val="21"/>
          <w:szCs w:val="21"/>
        </w:rPr>
        <w:t>供水压力0.3-0.5MPa，供水温度7℃。</w:t>
      </w:r>
    </w:p>
    <w:p w14:paraId="00AF3DBC">
      <w:pPr>
        <w:pStyle w:val="7"/>
        <w:ind w:firstLine="422" w:firstLineChars="200"/>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（3）除盐水：</w:t>
      </w:r>
      <w:r>
        <w:rPr>
          <w:rFonts w:hint="default" w:ascii="Times New Roman" w:hAnsi="Times New Roman" w:eastAsia="宋体" w:cs="Times New Roman"/>
          <w:sz w:val="21"/>
          <w:szCs w:val="21"/>
        </w:rPr>
        <w:t>电阻率≥1.0×10</w:t>
      </w:r>
      <w:r>
        <w:rPr>
          <w:rFonts w:hint="default" w:ascii="Times New Roman" w:hAnsi="Times New Roman" w:eastAsia="宋体" w:cs="Times New Roman"/>
          <w:sz w:val="21"/>
          <w:szCs w:val="21"/>
          <w:vertAlign w:val="superscript"/>
        </w:rPr>
        <w:t>5</w:t>
      </w:r>
      <w:r>
        <w:rPr>
          <w:rFonts w:hint="default" w:ascii="Times New Roman" w:hAnsi="Times New Roman" w:eastAsia="宋体" w:cs="Times New Roman"/>
          <w:sz w:val="21"/>
          <w:szCs w:val="21"/>
        </w:rPr>
        <w:t>Ω·cm；Fe</w:t>
      </w:r>
      <w:r>
        <w:rPr>
          <w:rFonts w:hint="default" w:ascii="Times New Roman" w:hAnsi="Times New Roman" w:eastAsia="宋体" w:cs="Times New Roman"/>
          <w:sz w:val="21"/>
          <w:szCs w:val="21"/>
          <w:vertAlign w:val="superscript"/>
        </w:rPr>
        <w:t>2＋</w:t>
      </w:r>
      <w:r>
        <w:rPr>
          <w:rFonts w:hint="default" w:ascii="Times New Roman" w:hAnsi="Times New Roman" w:eastAsia="宋体" w:cs="Times New Roman"/>
          <w:sz w:val="21"/>
          <w:szCs w:val="21"/>
        </w:rPr>
        <w:t>≤1mg/L；CI</w:t>
      </w:r>
      <w:r>
        <w:rPr>
          <w:rFonts w:hint="default" w:ascii="Times New Roman" w:hAnsi="Times New Roman" w:eastAsia="宋体" w:cs="Times New Roman"/>
          <w:sz w:val="21"/>
          <w:szCs w:val="21"/>
          <w:vertAlign w:val="superscript"/>
        </w:rPr>
        <w:t>-</w:t>
      </w:r>
      <w:r>
        <w:rPr>
          <w:rFonts w:hint="default" w:ascii="Times New Roman" w:hAnsi="Times New Roman" w:eastAsia="宋体" w:cs="Times New Roman"/>
          <w:sz w:val="21"/>
          <w:szCs w:val="21"/>
        </w:rPr>
        <w:t>＜2mg/L；悬浮物＜1mg/L。</w:t>
      </w:r>
    </w:p>
    <w:p w14:paraId="61C804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eastAsia" w:ascii="Times New Roman" w:hAnsi="Times New Roman" w:eastAsia="宋体" w:cs="Times New Roman"/>
          <w:b/>
          <w:bCs/>
          <w:kern w:val="2"/>
          <w:sz w:val="24"/>
          <w:szCs w:val="24"/>
          <w:lang w:val="en-US" w:eastAsia="zh-CN" w:bidi="ar-SA"/>
        </w:rPr>
      </w:pPr>
      <w:bookmarkStart w:id="2" w:name="_Toc134790527"/>
      <w:r>
        <w:rPr>
          <w:rFonts w:hint="eastAsia" w:ascii="Times New Roman" w:hAnsi="Times New Roman" w:eastAsia="宋体" w:cs="Times New Roman"/>
          <w:b/>
          <w:bCs/>
          <w:kern w:val="2"/>
          <w:sz w:val="24"/>
          <w:szCs w:val="24"/>
          <w:lang w:val="en-US" w:eastAsia="zh-CN" w:bidi="ar-SA"/>
        </w:rPr>
        <w:t>2. 设备用气负荷表</w:t>
      </w:r>
      <w:bookmarkEnd w:id="2"/>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2965"/>
        <w:gridCol w:w="1296"/>
        <w:gridCol w:w="1115"/>
        <w:gridCol w:w="1780"/>
      </w:tblGrid>
      <w:tr w14:paraId="1F0E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40" w:type="dxa"/>
            <w:shd w:val="clear" w:color="auto" w:fill="D7D7D7"/>
            <w:noWrap w:val="0"/>
            <w:vAlign w:val="center"/>
          </w:tcPr>
          <w:p w14:paraId="514B9B34">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序号</w:t>
            </w:r>
          </w:p>
        </w:tc>
        <w:tc>
          <w:tcPr>
            <w:tcW w:w="2965" w:type="dxa"/>
            <w:shd w:val="clear" w:color="auto" w:fill="D7D7D7"/>
            <w:noWrap w:val="0"/>
            <w:vAlign w:val="center"/>
          </w:tcPr>
          <w:p w14:paraId="2F9FEE88">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内容</w:t>
            </w:r>
          </w:p>
        </w:tc>
        <w:tc>
          <w:tcPr>
            <w:tcW w:w="1296" w:type="dxa"/>
            <w:shd w:val="clear" w:color="auto" w:fill="D7D7D7"/>
            <w:noWrap w:val="0"/>
            <w:vAlign w:val="center"/>
          </w:tcPr>
          <w:p w14:paraId="6F35EB02">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单位</w:t>
            </w:r>
          </w:p>
        </w:tc>
        <w:tc>
          <w:tcPr>
            <w:tcW w:w="1115" w:type="dxa"/>
            <w:shd w:val="clear" w:color="auto" w:fill="D7D7D7"/>
            <w:noWrap w:val="0"/>
            <w:vAlign w:val="center"/>
          </w:tcPr>
          <w:p w14:paraId="7A53074F">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参数</w:t>
            </w:r>
          </w:p>
        </w:tc>
        <w:tc>
          <w:tcPr>
            <w:tcW w:w="1780" w:type="dxa"/>
            <w:shd w:val="clear" w:color="auto" w:fill="D7D7D7"/>
            <w:noWrap w:val="0"/>
            <w:vAlign w:val="center"/>
          </w:tcPr>
          <w:p w14:paraId="1278036E">
            <w:pPr>
              <w:pStyle w:val="2"/>
              <w:numPr>
                <w:ilvl w:val="0"/>
                <w:numId w:val="0"/>
              </w:numPr>
              <w:tabs>
                <w:tab w:val="clear" w:pos="360"/>
              </w:tabs>
              <w:spacing w:after="0" w:line="360" w:lineRule="auto"/>
              <w:jc w:val="center"/>
              <w:rPr>
                <w:rFonts w:ascii="Times New Roman" w:hAnsi="Times New Roman" w:cs="Times New Roman"/>
                <w:b/>
                <w:bCs/>
                <w:szCs w:val="24"/>
                <w:lang w:bidi="en-US"/>
              </w:rPr>
            </w:pPr>
            <w:r>
              <w:rPr>
                <w:rFonts w:ascii="Times New Roman" w:hAnsi="Times New Roman" w:cs="Times New Roman"/>
                <w:b/>
                <w:bCs/>
                <w:szCs w:val="24"/>
                <w:lang w:bidi="en-US"/>
              </w:rPr>
              <w:t>备注</w:t>
            </w:r>
          </w:p>
        </w:tc>
      </w:tr>
      <w:tr w14:paraId="6E6B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40" w:type="dxa"/>
            <w:noWrap w:val="0"/>
            <w:vAlign w:val="center"/>
          </w:tcPr>
          <w:p w14:paraId="1606C731">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1</w:t>
            </w:r>
          </w:p>
        </w:tc>
        <w:tc>
          <w:tcPr>
            <w:tcW w:w="2965" w:type="dxa"/>
            <w:noWrap w:val="0"/>
            <w:vAlign w:val="center"/>
          </w:tcPr>
          <w:p w14:paraId="5C801382">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hint="eastAsia" w:ascii="Times New Roman" w:hAnsi="Times New Roman" w:cs="Times New Roman"/>
                <w:szCs w:val="24"/>
                <w:lang w:val="en-US" w:eastAsia="zh-CN" w:bidi="en-US"/>
              </w:rPr>
              <w:t>气液分离</w:t>
            </w:r>
            <w:r>
              <w:rPr>
                <w:rFonts w:ascii="Times New Roman" w:hAnsi="Times New Roman" w:cs="Times New Roman"/>
                <w:szCs w:val="24"/>
                <w:lang w:bidi="en-US"/>
              </w:rPr>
              <w:t>装置：仪表气</w:t>
            </w:r>
          </w:p>
        </w:tc>
        <w:tc>
          <w:tcPr>
            <w:tcW w:w="1296" w:type="dxa"/>
            <w:noWrap w:val="0"/>
            <w:vAlign w:val="center"/>
          </w:tcPr>
          <w:p w14:paraId="555FF238">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m³/h</w:t>
            </w:r>
          </w:p>
        </w:tc>
        <w:tc>
          <w:tcPr>
            <w:tcW w:w="1115" w:type="dxa"/>
            <w:noWrap w:val="0"/>
            <w:vAlign w:val="center"/>
          </w:tcPr>
          <w:p w14:paraId="6DB7A686">
            <w:pPr>
              <w:pStyle w:val="2"/>
              <w:numPr>
                <w:ilvl w:val="0"/>
                <w:numId w:val="0"/>
              </w:numPr>
              <w:tabs>
                <w:tab w:val="clear" w:pos="360"/>
              </w:tabs>
              <w:spacing w:after="0" w:line="360" w:lineRule="auto"/>
              <w:jc w:val="center"/>
              <w:rPr>
                <w:rFonts w:hint="default" w:ascii="Times New Roman" w:hAnsi="Times New Roman" w:cs="Times New Roman"/>
                <w:szCs w:val="24"/>
                <w:lang w:val="en-US" w:eastAsia="zh-CN" w:bidi="en-US"/>
              </w:rPr>
            </w:pPr>
            <w:r>
              <w:rPr>
                <w:rFonts w:hint="eastAsia" w:ascii="Times New Roman" w:hAnsi="Times New Roman" w:cs="Times New Roman"/>
                <w:szCs w:val="24"/>
                <w:lang w:val="en-US" w:eastAsia="zh-CN" w:bidi="en-US"/>
              </w:rPr>
              <w:t>10</w:t>
            </w:r>
          </w:p>
        </w:tc>
        <w:tc>
          <w:tcPr>
            <w:tcW w:w="1780" w:type="dxa"/>
            <w:noWrap w:val="0"/>
            <w:vAlign w:val="center"/>
          </w:tcPr>
          <w:p w14:paraId="3E35DD9A">
            <w:pPr>
              <w:pStyle w:val="2"/>
              <w:numPr>
                <w:ilvl w:val="0"/>
                <w:numId w:val="0"/>
              </w:numPr>
              <w:tabs>
                <w:tab w:val="clear" w:pos="360"/>
              </w:tabs>
              <w:spacing w:after="0" w:line="360" w:lineRule="auto"/>
              <w:jc w:val="center"/>
              <w:rPr>
                <w:rFonts w:ascii="Times New Roman" w:hAnsi="Times New Roman" w:cs="Times New Roman"/>
                <w:szCs w:val="24"/>
                <w:lang w:bidi="en-US"/>
              </w:rPr>
            </w:pPr>
          </w:p>
        </w:tc>
      </w:tr>
      <w:tr w14:paraId="7024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40" w:type="dxa"/>
            <w:noWrap w:val="0"/>
            <w:vAlign w:val="center"/>
          </w:tcPr>
          <w:p w14:paraId="3D9F1B14">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2</w:t>
            </w:r>
          </w:p>
        </w:tc>
        <w:tc>
          <w:tcPr>
            <w:tcW w:w="2965" w:type="dxa"/>
            <w:noWrap w:val="0"/>
            <w:vAlign w:val="center"/>
          </w:tcPr>
          <w:p w14:paraId="761F66E8">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hint="eastAsia" w:ascii="Times New Roman" w:hAnsi="Times New Roman" w:cs="Times New Roman"/>
                <w:szCs w:val="24"/>
                <w:lang w:val="en-US" w:eastAsia="zh-CN" w:bidi="en-US"/>
              </w:rPr>
              <w:t>氢气</w:t>
            </w:r>
            <w:r>
              <w:rPr>
                <w:rFonts w:ascii="Times New Roman" w:hAnsi="Times New Roman" w:cs="Times New Roman"/>
                <w:szCs w:val="24"/>
                <w:lang w:bidi="en-US"/>
              </w:rPr>
              <w:t>纯化设备：仪表气</w:t>
            </w:r>
          </w:p>
        </w:tc>
        <w:tc>
          <w:tcPr>
            <w:tcW w:w="1296" w:type="dxa"/>
            <w:noWrap w:val="0"/>
            <w:vAlign w:val="center"/>
          </w:tcPr>
          <w:p w14:paraId="44A351DB">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m³/h</w:t>
            </w:r>
          </w:p>
        </w:tc>
        <w:tc>
          <w:tcPr>
            <w:tcW w:w="1115" w:type="dxa"/>
            <w:noWrap w:val="0"/>
            <w:vAlign w:val="center"/>
          </w:tcPr>
          <w:p w14:paraId="15FAA89F">
            <w:pPr>
              <w:pStyle w:val="2"/>
              <w:numPr>
                <w:ilvl w:val="0"/>
                <w:numId w:val="0"/>
              </w:numPr>
              <w:tabs>
                <w:tab w:val="clear" w:pos="360"/>
              </w:tabs>
              <w:spacing w:after="0" w:line="360" w:lineRule="auto"/>
              <w:jc w:val="center"/>
              <w:rPr>
                <w:rFonts w:hint="default" w:ascii="Times New Roman" w:hAnsi="Times New Roman" w:cs="Times New Roman"/>
                <w:szCs w:val="24"/>
                <w:lang w:val="en-US" w:eastAsia="zh-CN" w:bidi="en-US"/>
              </w:rPr>
            </w:pPr>
            <w:r>
              <w:rPr>
                <w:rFonts w:hint="eastAsia" w:ascii="Times New Roman" w:hAnsi="Times New Roman" w:cs="Times New Roman"/>
                <w:szCs w:val="24"/>
                <w:lang w:eastAsia="zh-CN" w:bidi="en-US"/>
              </w:rPr>
              <w:t>1</w:t>
            </w:r>
            <w:r>
              <w:rPr>
                <w:rFonts w:hint="eastAsia" w:ascii="Times New Roman" w:hAnsi="Times New Roman" w:cs="Times New Roman"/>
                <w:szCs w:val="24"/>
                <w:lang w:val="en-US" w:eastAsia="zh-CN" w:bidi="en-US"/>
              </w:rPr>
              <w:t>0</w:t>
            </w:r>
          </w:p>
        </w:tc>
        <w:tc>
          <w:tcPr>
            <w:tcW w:w="1780" w:type="dxa"/>
            <w:noWrap w:val="0"/>
            <w:vAlign w:val="center"/>
          </w:tcPr>
          <w:p w14:paraId="2AA93E8E">
            <w:pPr>
              <w:pStyle w:val="2"/>
              <w:numPr>
                <w:ilvl w:val="0"/>
                <w:numId w:val="0"/>
              </w:numPr>
              <w:tabs>
                <w:tab w:val="clear" w:pos="360"/>
              </w:tabs>
              <w:spacing w:after="0" w:line="360" w:lineRule="auto"/>
              <w:jc w:val="center"/>
              <w:rPr>
                <w:rFonts w:ascii="Times New Roman" w:hAnsi="Times New Roman" w:cs="Times New Roman"/>
                <w:szCs w:val="24"/>
                <w:lang w:bidi="en-US"/>
              </w:rPr>
            </w:pPr>
          </w:p>
        </w:tc>
      </w:tr>
      <w:tr w14:paraId="185A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40" w:type="dxa"/>
            <w:noWrap w:val="0"/>
            <w:vAlign w:val="center"/>
          </w:tcPr>
          <w:p w14:paraId="417E7514">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3</w:t>
            </w:r>
          </w:p>
        </w:tc>
        <w:tc>
          <w:tcPr>
            <w:tcW w:w="2965" w:type="dxa"/>
            <w:noWrap w:val="0"/>
            <w:vAlign w:val="center"/>
          </w:tcPr>
          <w:p w14:paraId="7CC9DB22">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hint="eastAsia" w:ascii="Times New Roman" w:hAnsi="Times New Roman" w:cs="Times New Roman"/>
                <w:szCs w:val="24"/>
                <w:lang w:val="en-US" w:eastAsia="zh-CN" w:bidi="en-US"/>
              </w:rPr>
              <w:t>气液分离</w:t>
            </w:r>
            <w:r>
              <w:rPr>
                <w:rFonts w:ascii="Times New Roman" w:hAnsi="Times New Roman" w:cs="Times New Roman"/>
                <w:szCs w:val="24"/>
                <w:lang w:bidi="en-US"/>
              </w:rPr>
              <w:t>装置：氮气</w:t>
            </w:r>
          </w:p>
        </w:tc>
        <w:tc>
          <w:tcPr>
            <w:tcW w:w="1296" w:type="dxa"/>
            <w:noWrap w:val="0"/>
            <w:vAlign w:val="center"/>
          </w:tcPr>
          <w:p w14:paraId="3396F2D3">
            <w:pPr>
              <w:pStyle w:val="2"/>
              <w:numPr>
                <w:ilvl w:val="0"/>
                <w:numId w:val="0"/>
              </w:numPr>
              <w:tabs>
                <w:tab w:val="clear" w:pos="360"/>
              </w:tabs>
              <w:spacing w:after="0" w:line="360" w:lineRule="auto"/>
              <w:jc w:val="center"/>
              <w:rPr>
                <w:rFonts w:hint="default" w:ascii="Times New Roman" w:hAnsi="Times New Roman" w:eastAsia="宋体" w:cs="Times New Roman"/>
                <w:szCs w:val="24"/>
                <w:lang w:val="en-US" w:eastAsia="zh-CN" w:bidi="en-US"/>
              </w:rPr>
            </w:pPr>
            <w:r>
              <w:rPr>
                <w:rFonts w:hint="eastAsia" w:ascii="Times New Roman" w:hAnsi="Times New Roman" w:cs="Times New Roman"/>
                <w:szCs w:val="24"/>
                <w:lang w:val="en-US" w:eastAsia="zh-CN" w:bidi="en-US"/>
              </w:rPr>
              <w:t>N</w:t>
            </w:r>
            <w:r>
              <w:rPr>
                <w:rFonts w:ascii="Times New Roman" w:hAnsi="Times New Roman" w:cs="Times New Roman"/>
                <w:szCs w:val="24"/>
                <w:lang w:bidi="en-US"/>
              </w:rPr>
              <w:t>m³</w:t>
            </w:r>
            <w:r>
              <w:rPr>
                <w:rFonts w:hint="eastAsia" w:ascii="Times New Roman" w:hAnsi="Times New Roman" w:cs="Times New Roman"/>
                <w:szCs w:val="24"/>
                <w:lang w:val="en-US" w:eastAsia="zh-CN" w:bidi="en-US"/>
              </w:rPr>
              <w:t>/次</w:t>
            </w:r>
          </w:p>
        </w:tc>
        <w:tc>
          <w:tcPr>
            <w:tcW w:w="1115" w:type="dxa"/>
            <w:noWrap w:val="0"/>
            <w:vAlign w:val="center"/>
          </w:tcPr>
          <w:p w14:paraId="6359C4F1">
            <w:pPr>
              <w:pStyle w:val="2"/>
              <w:numPr>
                <w:ilvl w:val="0"/>
                <w:numId w:val="0"/>
              </w:numPr>
              <w:tabs>
                <w:tab w:val="clear" w:pos="360"/>
              </w:tabs>
              <w:spacing w:after="0" w:line="360" w:lineRule="auto"/>
              <w:jc w:val="center"/>
              <w:rPr>
                <w:rFonts w:hint="default" w:ascii="Times New Roman" w:hAnsi="Times New Roman" w:cs="Times New Roman"/>
                <w:szCs w:val="24"/>
                <w:lang w:val="en-US" w:eastAsia="zh-CN" w:bidi="en-US"/>
              </w:rPr>
            </w:pPr>
            <w:r>
              <w:rPr>
                <w:rFonts w:hint="eastAsia" w:ascii="Times New Roman" w:hAnsi="Times New Roman" w:cs="Times New Roman"/>
                <w:szCs w:val="24"/>
                <w:lang w:val="en-US" w:eastAsia="zh-CN" w:bidi="en-US"/>
              </w:rPr>
              <w:t>320</w:t>
            </w:r>
          </w:p>
        </w:tc>
        <w:tc>
          <w:tcPr>
            <w:tcW w:w="1780" w:type="dxa"/>
            <w:noWrap w:val="0"/>
            <w:vAlign w:val="center"/>
          </w:tcPr>
          <w:p w14:paraId="45C59065">
            <w:pPr>
              <w:widowControl/>
              <w:spacing w:after="0" w:line="276" w:lineRule="auto"/>
              <w:jc w:val="center"/>
              <w:rPr>
                <w:lang w:bidi="en-US"/>
              </w:rPr>
            </w:pPr>
            <w:r>
              <w:rPr>
                <w:lang w:bidi="en-US"/>
              </w:rPr>
              <w:t>运行时不需要</w:t>
            </w:r>
          </w:p>
        </w:tc>
      </w:tr>
      <w:tr w14:paraId="6E4D7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40" w:type="dxa"/>
            <w:noWrap w:val="0"/>
            <w:vAlign w:val="center"/>
          </w:tcPr>
          <w:p w14:paraId="779393A6">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ascii="Times New Roman" w:hAnsi="Times New Roman" w:cs="Times New Roman"/>
                <w:szCs w:val="24"/>
                <w:lang w:bidi="en-US"/>
              </w:rPr>
              <w:t>4</w:t>
            </w:r>
          </w:p>
        </w:tc>
        <w:tc>
          <w:tcPr>
            <w:tcW w:w="2965" w:type="dxa"/>
            <w:noWrap w:val="0"/>
            <w:vAlign w:val="center"/>
          </w:tcPr>
          <w:p w14:paraId="6E1EA69B">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hint="eastAsia" w:ascii="Times New Roman" w:hAnsi="Times New Roman" w:cs="Times New Roman"/>
                <w:szCs w:val="24"/>
                <w:lang w:val="en-US" w:eastAsia="zh-CN" w:bidi="en-US"/>
              </w:rPr>
              <w:t>氢气</w:t>
            </w:r>
            <w:r>
              <w:rPr>
                <w:rFonts w:ascii="Times New Roman" w:hAnsi="Times New Roman" w:cs="Times New Roman"/>
                <w:szCs w:val="24"/>
                <w:lang w:bidi="en-US"/>
              </w:rPr>
              <w:t>纯化设备：氮气</w:t>
            </w:r>
          </w:p>
        </w:tc>
        <w:tc>
          <w:tcPr>
            <w:tcW w:w="1296" w:type="dxa"/>
            <w:noWrap w:val="0"/>
            <w:vAlign w:val="center"/>
          </w:tcPr>
          <w:p w14:paraId="538C4ECA">
            <w:pPr>
              <w:pStyle w:val="2"/>
              <w:numPr>
                <w:ilvl w:val="0"/>
                <w:numId w:val="0"/>
              </w:numPr>
              <w:tabs>
                <w:tab w:val="clear" w:pos="360"/>
              </w:tabs>
              <w:spacing w:after="0" w:line="360" w:lineRule="auto"/>
              <w:jc w:val="center"/>
              <w:rPr>
                <w:rFonts w:ascii="Times New Roman" w:hAnsi="Times New Roman" w:cs="Times New Roman"/>
                <w:szCs w:val="24"/>
                <w:lang w:bidi="en-US"/>
              </w:rPr>
            </w:pPr>
            <w:r>
              <w:rPr>
                <w:rFonts w:hint="eastAsia" w:ascii="Times New Roman" w:hAnsi="Times New Roman" w:cs="Times New Roman"/>
                <w:szCs w:val="24"/>
                <w:lang w:val="en-US" w:eastAsia="zh-CN" w:bidi="en-US"/>
              </w:rPr>
              <w:t>N</w:t>
            </w:r>
            <w:r>
              <w:rPr>
                <w:rFonts w:ascii="Times New Roman" w:hAnsi="Times New Roman" w:cs="Times New Roman"/>
                <w:szCs w:val="24"/>
                <w:lang w:bidi="en-US"/>
              </w:rPr>
              <w:t>m³</w:t>
            </w:r>
            <w:r>
              <w:rPr>
                <w:rFonts w:hint="eastAsia" w:ascii="Times New Roman" w:hAnsi="Times New Roman" w:cs="Times New Roman"/>
                <w:szCs w:val="24"/>
                <w:lang w:val="en-US" w:eastAsia="zh-CN" w:bidi="en-US"/>
              </w:rPr>
              <w:t>/次</w:t>
            </w:r>
          </w:p>
        </w:tc>
        <w:tc>
          <w:tcPr>
            <w:tcW w:w="1115" w:type="dxa"/>
            <w:noWrap w:val="0"/>
            <w:vAlign w:val="center"/>
          </w:tcPr>
          <w:p w14:paraId="2BA65BD9">
            <w:pPr>
              <w:pStyle w:val="2"/>
              <w:numPr>
                <w:ilvl w:val="0"/>
                <w:numId w:val="0"/>
              </w:numPr>
              <w:tabs>
                <w:tab w:val="clear" w:pos="360"/>
              </w:tabs>
              <w:spacing w:after="0" w:line="360" w:lineRule="auto"/>
              <w:jc w:val="center"/>
              <w:rPr>
                <w:rFonts w:hint="default" w:ascii="Times New Roman" w:hAnsi="Times New Roman" w:cs="Times New Roman"/>
                <w:szCs w:val="24"/>
                <w:lang w:val="en-US" w:eastAsia="zh-CN" w:bidi="en-US"/>
              </w:rPr>
            </w:pPr>
            <w:r>
              <w:rPr>
                <w:rFonts w:hint="eastAsia" w:ascii="Times New Roman" w:hAnsi="Times New Roman" w:cs="Times New Roman"/>
                <w:szCs w:val="24"/>
                <w:lang w:val="en-US" w:eastAsia="zh-CN" w:bidi="en-US"/>
              </w:rPr>
              <w:t>120</w:t>
            </w:r>
          </w:p>
        </w:tc>
        <w:tc>
          <w:tcPr>
            <w:tcW w:w="1780" w:type="dxa"/>
            <w:noWrap w:val="0"/>
            <w:vAlign w:val="center"/>
          </w:tcPr>
          <w:p w14:paraId="3C73D108">
            <w:pPr>
              <w:widowControl/>
              <w:spacing w:after="0" w:line="276" w:lineRule="auto"/>
              <w:jc w:val="center"/>
              <w:rPr>
                <w:lang w:bidi="en-US"/>
              </w:rPr>
            </w:pPr>
            <w:r>
              <w:rPr>
                <w:lang w:bidi="en-US"/>
              </w:rPr>
              <w:t>运行时不需要</w:t>
            </w:r>
          </w:p>
        </w:tc>
      </w:tr>
    </w:tbl>
    <w:p w14:paraId="3AF75CCF">
      <w:pPr>
        <w:pStyle w:val="15"/>
        <w:tabs>
          <w:tab w:val="left" w:pos="666"/>
        </w:tabs>
        <w:autoSpaceDE w:val="0"/>
        <w:autoSpaceDN w:val="0"/>
        <w:spacing w:before="156" w:beforeLines="50"/>
        <w:ind w:firstLine="482"/>
        <w:rPr>
          <w:rFonts w:hint="default" w:ascii="Times New Roman" w:hAnsi="Times New Roman" w:eastAsia="宋体" w:cs="Times New Roman"/>
        </w:rPr>
      </w:pPr>
      <w:r>
        <w:rPr>
          <w:rFonts w:hint="default" w:ascii="Times New Roman" w:hAnsi="Times New Roman" w:eastAsia="宋体" w:cs="Times New Roman"/>
          <w:b/>
          <w:bCs/>
        </w:rPr>
        <w:t>（1）仪表气：</w:t>
      </w:r>
      <w:r>
        <w:rPr>
          <w:rFonts w:hint="default" w:ascii="Times New Roman" w:hAnsi="Times New Roman" w:eastAsia="宋体" w:cs="Times New Roman"/>
        </w:rPr>
        <w:t>压力0.5-0.7MPa，含油量＜5mg/m</w:t>
      </w:r>
      <w:r>
        <w:rPr>
          <w:rFonts w:hint="default" w:ascii="Times New Roman" w:hAnsi="Times New Roman" w:eastAsia="宋体" w:cs="Times New Roman"/>
          <w:vertAlign w:val="superscript"/>
        </w:rPr>
        <w:t>3</w:t>
      </w:r>
      <w:r>
        <w:rPr>
          <w:rFonts w:hint="default" w:ascii="Times New Roman" w:hAnsi="Times New Roman" w:eastAsia="宋体" w:cs="Times New Roman"/>
        </w:rPr>
        <w:t>，尘粒＜20um，露点低于环境温度10℃以下。</w:t>
      </w:r>
    </w:p>
    <w:p w14:paraId="3D622EE2">
      <w:pPr>
        <w:pStyle w:val="4"/>
        <w:ind w:firstLine="422" w:firstLineChars="200"/>
        <w:rPr>
          <w:rFonts w:hint="default" w:ascii="Times New Roman" w:hAnsi="Times New Roman" w:eastAsia="宋体" w:cs="Times New Roman"/>
          <w:spacing w:val="-2"/>
        </w:rPr>
      </w:pPr>
      <w:r>
        <w:rPr>
          <w:rFonts w:hint="default" w:ascii="Times New Roman" w:hAnsi="Times New Roman" w:eastAsia="宋体" w:cs="Times New Roman"/>
          <w:b/>
          <w:bCs/>
        </w:rPr>
        <w:t>（2）氮气：</w:t>
      </w:r>
      <w:r>
        <w:rPr>
          <w:rFonts w:hint="default" w:ascii="Times New Roman" w:hAnsi="Times New Roman" w:eastAsia="宋体" w:cs="Times New Roman"/>
          <w:bCs/>
        </w:rPr>
        <w:t>0.</w:t>
      </w:r>
      <w:r>
        <w:rPr>
          <w:rFonts w:hint="default" w:ascii="Times New Roman" w:hAnsi="Times New Roman" w:eastAsia="宋体" w:cs="Times New Roman"/>
          <w:bCs/>
          <w:lang w:val="en-US" w:eastAsia="zh-CN"/>
        </w:rPr>
        <w:t xml:space="preserve">5 </w:t>
      </w:r>
      <w:r>
        <w:rPr>
          <w:rFonts w:hint="default" w:ascii="Times New Roman" w:hAnsi="Times New Roman" w:eastAsia="宋体" w:cs="Times New Roman"/>
          <w:bCs/>
        </w:rPr>
        <w:t>MPa，</w:t>
      </w:r>
      <w:r>
        <w:rPr>
          <w:rFonts w:hint="default" w:ascii="Times New Roman" w:hAnsi="Times New Roman" w:eastAsia="宋体" w:cs="Times New Roman"/>
          <w:spacing w:val="-8"/>
        </w:rPr>
        <w:t xml:space="preserve">露点低于环境温度 </w:t>
      </w:r>
      <w:r>
        <w:rPr>
          <w:rFonts w:hint="default" w:ascii="Times New Roman" w:hAnsi="Times New Roman" w:eastAsia="宋体" w:cs="Times New Roman"/>
          <w:spacing w:val="-2"/>
        </w:rPr>
        <w:t>10℃以下，无油、无尘。</w:t>
      </w:r>
    </w:p>
    <w:p w14:paraId="51AC5C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1"/>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3. 主要设备用电负荷</w:t>
      </w:r>
    </w:p>
    <w:tbl>
      <w:tblPr>
        <w:tblStyle w:val="16"/>
        <w:tblW w:w="83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04"/>
        <w:gridCol w:w="2181"/>
        <w:gridCol w:w="2527"/>
        <w:gridCol w:w="985"/>
        <w:gridCol w:w="2026"/>
      </w:tblGrid>
      <w:tr w14:paraId="0CDA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tblHeader/>
          <w:jc w:val="center"/>
        </w:trPr>
        <w:tc>
          <w:tcPr>
            <w:tcW w:w="0" w:type="auto"/>
            <w:tcBorders>
              <w:tl2br w:val="nil"/>
              <w:tr2bl w:val="nil"/>
            </w:tcBorders>
            <w:shd w:val="clear" w:color="auto" w:fill="D7D7D7" w:themeFill="background1" w:themeFillShade="D8"/>
            <w:vAlign w:val="center"/>
          </w:tcPr>
          <w:p w14:paraId="704B8D08">
            <w:pPr>
              <w:autoSpaceDE w:val="0"/>
              <w:autoSpaceDN w:val="0"/>
              <w:adjustRightInd w:val="0"/>
              <w:snapToGrid w:val="0"/>
              <w:spacing w:line="240" w:lineRule="auto"/>
              <w:ind w:left="0" w:leftChars="0" w:right="0" w:rightChars="0" w:firstLine="0" w:firstLineChars="0"/>
              <w:jc w:val="center"/>
              <w:rPr>
                <w:rFonts w:hint="default" w:ascii="Times New Roman" w:hAnsi="Times New Roman" w:eastAsia="宋体" w:cs="Times New Roman"/>
                <w:b/>
                <w:bCs/>
                <w:kern w:val="0"/>
                <w:sz w:val="21"/>
                <w:szCs w:val="21"/>
                <w:highlight w:val="none"/>
                <w:lang w:eastAsia="en-US"/>
              </w:rPr>
            </w:pPr>
            <w:r>
              <w:rPr>
                <w:rFonts w:hint="default" w:ascii="Times New Roman" w:hAnsi="Times New Roman" w:eastAsia="宋体" w:cs="Times New Roman"/>
                <w:b/>
                <w:bCs/>
                <w:spacing w:val="-5"/>
                <w:kern w:val="0"/>
                <w:sz w:val="21"/>
                <w:szCs w:val="21"/>
                <w:highlight w:val="none"/>
                <w:lang w:eastAsia="en-US"/>
              </w:rPr>
              <w:t>序号</w:t>
            </w:r>
          </w:p>
        </w:tc>
        <w:tc>
          <w:tcPr>
            <w:tcW w:w="0" w:type="auto"/>
            <w:tcBorders>
              <w:tl2br w:val="nil"/>
              <w:tr2bl w:val="nil"/>
            </w:tcBorders>
            <w:shd w:val="clear" w:color="auto" w:fill="D7D7D7" w:themeFill="background1" w:themeFillShade="D8"/>
            <w:vAlign w:val="center"/>
          </w:tcPr>
          <w:p w14:paraId="1D6E69F0">
            <w:pPr>
              <w:autoSpaceDE w:val="0"/>
              <w:autoSpaceDN w:val="0"/>
              <w:adjustRightInd w:val="0"/>
              <w:snapToGrid w:val="0"/>
              <w:spacing w:line="240" w:lineRule="auto"/>
              <w:ind w:left="0" w:leftChars="0" w:right="0" w:rightChars="0" w:firstLine="0" w:firstLineChars="0"/>
              <w:jc w:val="center"/>
              <w:rPr>
                <w:rFonts w:hint="default" w:ascii="Times New Roman" w:hAnsi="Times New Roman" w:eastAsia="宋体" w:cs="Times New Roman"/>
                <w:b/>
                <w:bCs/>
                <w:kern w:val="0"/>
                <w:sz w:val="21"/>
                <w:szCs w:val="21"/>
                <w:highlight w:val="none"/>
                <w:lang w:eastAsia="en-US"/>
              </w:rPr>
            </w:pPr>
            <w:r>
              <w:rPr>
                <w:rFonts w:hint="default" w:ascii="Times New Roman" w:hAnsi="Times New Roman" w:eastAsia="宋体" w:cs="Times New Roman"/>
                <w:b/>
                <w:bCs/>
                <w:spacing w:val="-2"/>
                <w:kern w:val="0"/>
                <w:sz w:val="21"/>
                <w:szCs w:val="21"/>
                <w:highlight w:val="none"/>
                <w:lang w:eastAsia="en-US"/>
              </w:rPr>
              <w:t>用电设备名称</w:t>
            </w:r>
          </w:p>
        </w:tc>
        <w:tc>
          <w:tcPr>
            <w:tcW w:w="2527" w:type="dxa"/>
            <w:tcBorders>
              <w:tl2br w:val="nil"/>
              <w:tr2bl w:val="nil"/>
            </w:tcBorders>
            <w:shd w:val="clear" w:color="auto" w:fill="D7D7D7" w:themeFill="background1" w:themeFillShade="D8"/>
            <w:vAlign w:val="center"/>
          </w:tcPr>
          <w:p w14:paraId="2E47DBC6">
            <w:pPr>
              <w:autoSpaceDE w:val="0"/>
              <w:autoSpaceDN w:val="0"/>
              <w:adjustRightInd w:val="0"/>
              <w:snapToGrid w:val="0"/>
              <w:spacing w:line="240" w:lineRule="auto"/>
              <w:ind w:left="0" w:leftChars="0" w:right="0" w:rightChars="0" w:firstLine="0" w:firstLineChars="0"/>
              <w:jc w:val="center"/>
              <w:rPr>
                <w:rFonts w:hint="default" w:ascii="Times New Roman" w:hAnsi="Times New Roman" w:eastAsia="宋体" w:cs="Times New Roman"/>
                <w:b/>
                <w:bCs/>
                <w:kern w:val="0"/>
                <w:sz w:val="21"/>
                <w:szCs w:val="21"/>
                <w:highlight w:val="none"/>
                <w:lang w:eastAsia="zh-CN"/>
              </w:rPr>
            </w:pPr>
            <w:r>
              <w:rPr>
                <w:rFonts w:hint="default" w:ascii="Times New Roman" w:hAnsi="Times New Roman" w:eastAsia="宋体" w:cs="Times New Roman"/>
                <w:b/>
                <w:bCs/>
                <w:spacing w:val="-4"/>
                <w:kern w:val="0"/>
                <w:sz w:val="21"/>
                <w:szCs w:val="21"/>
                <w:highlight w:val="none"/>
                <w:lang w:eastAsia="zh-CN"/>
              </w:rPr>
              <w:t>单台设备</w:t>
            </w:r>
            <w:r>
              <w:rPr>
                <w:rFonts w:hint="eastAsia" w:ascii="Times New Roman" w:hAnsi="Times New Roman" w:eastAsia="宋体" w:cs="Times New Roman"/>
                <w:b/>
                <w:bCs/>
                <w:spacing w:val="-4"/>
                <w:kern w:val="0"/>
                <w:sz w:val="21"/>
                <w:szCs w:val="21"/>
                <w:highlight w:val="none"/>
                <w:lang w:val="en-US" w:eastAsia="zh-CN"/>
              </w:rPr>
              <w:t>预估</w:t>
            </w:r>
            <w:r>
              <w:rPr>
                <w:rFonts w:hint="default" w:ascii="Times New Roman" w:hAnsi="Times New Roman" w:eastAsia="宋体" w:cs="Times New Roman"/>
                <w:b/>
                <w:bCs/>
                <w:spacing w:val="-2"/>
                <w:kern w:val="0"/>
                <w:sz w:val="21"/>
                <w:szCs w:val="21"/>
                <w:highlight w:val="none"/>
                <w:lang w:eastAsia="zh-CN"/>
              </w:rPr>
              <w:t>功率（kW）</w:t>
            </w:r>
          </w:p>
        </w:tc>
        <w:tc>
          <w:tcPr>
            <w:tcW w:w="985" w:type="dxa"/>
            <w:tcBorders>
              <w:tl2br w:val="nil"/>
              <w:tr2bl w:val="nil"/>
            </w:tcBorders>
            <w:shd w:val="clear" w:color="auto" w:fill="D7D7D7" w:themeFill="background1" w:themeFillShade="D8"/>
            <w:vAlign w:val="center"/>
          </w:tcPr>
          <w:p w14:paraId="72C11AD3">
            <w:pPr>
              <w:autoSpaceDE w:val="0"/>
              <w:autoSpaceDN w:val="0"/>
              <w:adjustRightInd w:val="0"/>
              <w:snapToGrid w:val="0"/>
              <w:spacing w:line="240" w:lineRule="auto"/>
              <w:ind w:left="0" w:leftChars="0" w:right="0" w:rightChars="0" w:firstLine="0" w:firstLineChars="0"/>
              <w:jc w:val="center"/>
              <w:rPr>
                <w:rFonts w:hint="default" w:ascii="Times New Roman" w:hAnsi="Times New Roman" w:eastAsia="宋体" w:cs="Times New Roman"/>
                <w:b/>
                <w:bCs/>
                <w:spacing w:val="-5"/>
                <w:kern w:val="0"/>
                <w:sz w:val="21"/>
                <w:szCs w:val="21"/>
                <w:highlight w:val="none"/>
                <w:lang w:eastAsia="en-US"/>
              </w:rPr>
            </w:pPr>
            <w:r>
              <w:rPr>
                <w:rFonts w:hint="default" w:ascii="Times New Roman" w:hAnsi="Times New Roman" w:eastAsia="宋体" w:cs="Times New Roman"/>
                <w:b/>
                <w:bCs/>
                <w:spacing w:val="-5"/>
                <w:kern w:val="0"/>
                <w:sz w:val="21"/>
                <w:szCs w:val="21"/>
                <w:highlight w:val="none"/>
                <w:lang w:eastAsia="zh-CN"/>
              </w:rPr>
              <w:t>套数</w:t>
            </w:r>
          </w:p>
        </w:tc>
        <w:tc>
          <w:tcPr>
            <w:tcW w:w="2026" w:type="dxa"/>
            <w:tcBorders>
              <w:tl2br w:val="nil"/>
              <w:tr2bl w:val="nil"/>
            </w:tcBorders>
            <w:shd w:val="clear" w:color="auto" w:fill="D7D7D7" w:themeFill="background1" w:themeFillShade="D8"/>
            <w:vAlign w:val="center"/>
          </w:tcPr>
          <w:p w14:paraId="15C6F60D">
            <w:pPr>
              <w:autoSpaceDE w:val="0"/>
              <w:autoSpaceDN w:val="0"/>
              <w:adjustRightInd w:val="0"/>
              <w:snapToGrid w:val="0"/>
              <w:spacing w:line="240" w:lineRule="auto"/>
              <w:ind w:left="0" w:leftChars="0" w:right="0" w:rightChars="0" w:firstLine="0" w:firstLineChars="0"/>
              <w:jc w:val="center"/>
              <w:rPr>
                <w:rFonts w:hint="default" w:ascii="Times New Roman" w:hAnsi="Times New Roman" w:eastAsia="宋体" w:cs="Times New Roman"/>
                <w:b/>
                <w:bCs/>
                <w:kern w:val="0"/>
                <w:sz w:val="21"/>
                <w:szCs w:val="21"/>
                <w:highlight w:val="none"/>
                <w:lang w:eastAsia="en-US"/>
              </w:rPr>
            </w:pPr>
            <w:r>
              <w:rPr>
                <w:rFonts w:hint="default" w:ascii="Times New Roman" w:hAnsi="Times New Roman" w:eastAsia="宋体" w:cs="Times New Roman"/>
                <w:b/>
                <w:bCs/>
                <w:spacing w:val="-5"/>
                <w:kern w:val="0"/>
                <w:sz w:val="21"/>
                <w:szCs w:val="21"/>
                <w:highlight w:val="none"/>
                <w:lang w:eastAsia="en-US"/>
              </w:rPr>
              <w:t>备注</w:t>
            </w:r>
          </w:p>
        </w:tc>
      </w:tr>
      <w:tr w14:paraId="00AE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0" w:type="auto"/>
            <w:tcBorders>
              <w:tl2br w:val="nil"/>
              <w:tr2bl w:val="nil"/>
            </w:tcBorders>
            <w:vAlign w:val="center"/>
          </w:tcPr>
          <w:p w14:paraId="719377A1">
            <w:pPr>
              <w:autoSpaceDE w:val="0"/>
              <w:autoSpaceDN w:val="0"/>
              <w:adjustRightInd w:val="0"/>
              <w:snapToGrid w:val="0"/>
              <w:spacing w:line="240" w:lineRule="auto"/>
              <w:ind w:left="0" w:leftChars="0" w:right="0" w:rightChars="0" w:firstLine="0" w:firstLineChars="0"/>
              <w:jc w:val="center"/>
              <w:rPr>
                <w:rFonts w:ascii="Times New Roman" w:eastAsia="宋体" w:cs="Times New Roman"/>
                <w:kern w:val="0"/>
                <w:sz w:val="21"/>
                <w:szCs w:val="21"/>
                <w:lang w:eastAsia="en-US"/>
              </w:rPr>
            </w:pPr>
            <w:r>
              <w:rPr>
                <w:rFonts w:hint="eastAsia" w:ascii="Times New Roman" w:eastAsia="宋体" w:cs="Times New Roman"/>
                <w:sz w:val="21"/>
                <w:szCs w:val="21"/>
                <w:lang w:eastAsia="zh-CN" w:bidi="en-US"/>
              </w:rPr>
              <w:t>1</w:t>
            </w:r>
          </w:p>
        </w:tc>
        <w:tc>
          <w:tcPr>
            <w:tcW w:w="0" w:type="auto"/>
            <w:tcBorders>
              <w:tl2br w:val="nil"/>
              <w:tr2bl w:val="nil"/>
            </w:tcBorders>
            <w:vAlign w:val="center"/>
          </w:tcPr>
          <w:p w14:paraId="41615CE4">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4"/>
                <w:kern w:val="0"/>
                <w:sz w:val="21"/>
                <w:szCs w:val="21"/>
                <w:lang w:eastAsia="en-US"/>
              </w:rPr>
            </w:pPr>
            <w:r>
              <w:rPr>
                <w:rFonts w:hint="eastAsia" w:ascii="Times New Roman" w:eastAsia="宋体" w:cs="Times New Roman"/>
                <w:sz w:val="21"/>
                <w:szCs w:val="21"/>
                <w:lang w:eastAsia="zh-CN" w:bidi="en-US"/>
              </w:rPr>
              <w:t>碱液循环泵</w:t>
            </w:r>
          </w:p>
        </w:tc>
        <w:tc>
          <w:tcPr>
            <w:tcW w:w="2527" w:type="dxa"/>
            <w:tcBorders>
              <w:tl2br w:val="nil"/>
              <w:tr2bl w:val="nil"/>
            </w:tcBorders>
            <w:vAlign w:val="center"/>
          </w:tcPr>
          <w:p w14:paraId="4E6FB5F8">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5"/>
                <w:kern w:val="0"/>
                <w:sz w:val="21"/>
                <w:szCs w:val="21"/>
                <w:lang w:eastAsia="en-US"/>
              </w:rPr>
            </w:pPr>
            <w:r>
              <w:rPr>
                <w:rFonts w:hint="eastAsia" w:ascii="Times New Roman" w:eastAsia="宋体" w:cs="Times New Roman"/>
                <w:sz w:val="21"/>
                <w:szCs w:val="21"/>
                <w:lang w:eastAsia="zh-CN" w:bidi="en-US"/>
              </w:rPr>
              <w:t>18.5</w:t>
            </w:r>
          </w:p>
        </w:tc>
        <w:tc>
          <w:tcPr>
            <w:tcW w:w="985" w:type="dxa"/>
            <w:tcBorders>
              <w:tl2br w:val="nil"/>
              <w:tr2bl w:val="nil"/>
            </w:tcBorders>
            <w:vAlign w:val="center"/>
          </w:tcPr>
          <w:p w14:paraId="2AA927AB">
            <w:pPr>
              <w:autoSpaceDE w:val="0"/>
              <w:autoSpaceDN w:val="0"/>
              <w:adjustRightInd w:val="0"/>
              <w:snapToGrid w:val="0"/>
              <w:spacing w:line="240" w:lineRule="auto"/>
              <w:ind w:left="0" w:leftChars="0" w:right="0" w:rightChars="0" w:firstLine="0" w:firstLineChars="0"/>
              <w:jc w:val="center"/>
              <w:rPr>
                <w:rFonts w:ascii="Times New Roman" w:eastAsia="宋体"/>
                <w:sz w:val="21"/>
                <w:szCs w:val="21"/>
                <w:lang w:eastAsia="en-US" w:bidi="en-US"/>
              </w:rPr>
            </w:pPr>
            <w:r>
              <w:rPr>
                <w:rFonts w:hint="eastAsia" w:ascii="Times New Roman" w:eastAsia="宋体" w:cs="Times New Roman"/>
                <w:sz w:val="21"/>
                <w:szCs w:val="21"/>
                <w:lang w:val="en-US" w:eastAsia="zh-CN" w:bidi="en-US"/>
              </w:rPr>
              <w:t>6</w:t>
            </w:r>
          </w:p>
        </w:tc>
        <w:tc>
          <w:tcPr>
            <w:tcW w:w="2026" w:type="dxa"/>
            <w:tcBorders>
              <w:tl2br w:val="nil"/>
              <w:tr2bl w:val="nil"/>
            </w:tcBorders>
            <w:vAlign w:val="center"/>
          </w:tcPr>
          <w:p w14:paraId="2EA4BB32">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pacing w:val="-2"/>
                <w:kern w:val="0"/>
                <w:sz w:val="21"/>
                <w:szCs w:val="21"/>
                <w:lang w:val="en-US" w:eastAsia="zh-CN"/>
              </w:rPr>
            </w:pPr>
            <w:r>
              <w:rPr>
                <w:rFonts w:hint="eastAsia" w:ascii="Times New Roman" w:eastAsia="宋体"/>
                <w:sz w:val="21"/>
                <w:szCs w:val="21"/>
                <w:lang w:eastAsia="zh-CN" w:bidi="en-US"/>
              </w:rPr>
              <w:t>380V</w:t>
            </w:r>
            <w:r>
              <w:rPr>
                <w:rFonts w:hint="eastAsia" w:ascii="Times New Roman" w:eastAsia="宋体"/>
                <w:sz w:val="21"/>
                <w:szCs w:val="21"/>
                <w:lang w:val="en-US" w:eastAsia="zh-CN" w:bidi="en-US"/>
              </w:rPr>
              <w:t>/四用两备</w:t>
            </w:r>
          </w:p>
        </w:tc>
      </w:tr>
      <w:tr w14:paraId="18299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0" w:type="auto"/>
            <w:tcBorders>
              <w:tl2br w:val="nil"/>
              <w:tr2bl w:val="nil"/>
            </w:tcBorders>
            <w:vAlign w:val="center"/>
          </w:tcPr>
          <w:p w14:paraId="3426D9BE">
            <w:pPr>
              <w:autoSpaceDE w:val="0"/>
              <w:autoSpaceDN w:val="0"/>
              <w:adjustRightInd w:val="0"/>
              <w:snapToGrid w:val="0"/>
              <w:spacing w:line="240" w:lineRule="auto"/>
              <w:ind w:left="0" w:leftChars="0" w:right="0" w:rightChars="0" w:firstLine="0" w:firstLineChars="0"/>
              <w:jc w:val="center"/>
              <w:rPr>
                <w:rFonts w:ascii="Times New Roman" w:eastAsia="宋体" w:cs="Times New Roman"/>
                <w:kern w:val="0"/>
                <w:sz w:val="21"/>
                <w:szCs w:val="21"/>
                <w:lang w:eastAsia="en-US"/>
              </w:rPr>
            </w:pPr>
            <w:r>
              <w:rPr>
                <w:rFonts w:hint="eastAsia" w:ascii="Times New Roman" w:eastAsia="宋体" w:cs="Times New Roman"/>
                <w:sz w:val="21"/>
                <w:szCs w:val="21"/>
                <w:lang w:eastAsia="zh-CN" w:bidi="en-US"/>
              </w:rPr>
              <w:t>2</w:t>
            </w:r>
          </w:p>
        </w:tc>
        <w:tc>
          <w:tcPr>
            <w:tcW w:w="0" w:type="auto"/>
            <w:tcBorders>
              <w:tl2br w:val="nil"/>
              <w:tr2bl w:val="nil"/>
            </w:tcBorders>
            <w:vAlign w:val="center"/>
          </w:tcPr>
          <w:p w14:paraId="517C11E9">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4"/>
                <w:kern w:val="0"/>
                <w:sz w:val="21"/>
                <w:szCs w:val="21"/>
                <w:lang w:eastAsia="en-US"/>
              </w:rPr>
            </w:pPr>
            <w:r>
              <w:rPr>
                <w:rFonts w:hint="eastAsia" w:ascii="Times New Roman" w:eastAsia="宋体" w:cs="Times New Roman"/>
                <w:sz w:val="21"/>
                <w:szCs w:val="21"/>
                <w:lang w:eastAsia="zh-CN" w:bidi="en-US"/>
              </w:rPr>
              <w:t>补水泵</w:t>
            </w:r>
          </w:p>
        </w:tc>
        <w:tc>
          <w:tcPr>
            <w:tcW w:w="2527" w:type="dxa"/>
            <w:tcBorders>
              <w:tl2br w:val="nil"/>
              <w:tr2bl w:val="nil"/>
            </w:tcBorders>
            <w:vAlign w:val="center"/>
          </w:tcPr>
          <w:p w14:paraId="53C30C9D">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5"/>
                <w:kern w:val="0"/>
                <w:sz w:val="21"/>
                <w:szCs w:val="21"/>
                <w:lang w:eastAsia="en-US"/>
              </w:rPr>
            </w:pPr>
            <w:r>
              <w:rPr>
                <w:rFonts w:hint="eastAsia" w:ascii="Times New Roman" w:eastAsia="宋体" w:cs="Times New Roman"/>
                <w:sz w:val="21"/>
                <w:szCs w:val="21"/>
                <w:lang w:eastAsia="zh-CN" w:bidi="en-US"/>
              </w:rPr>
              <w:t>3</w:t>
            </w:r>
          </w:p>
        </w:tc>
        <w:tc>
          <w:tcPr>
            <w:tcW w:w="985" w:type="dxa"/>
            <w:tcBorders>
              <w:tl2br w:val="nil"/>
              <w:tr2bl w:val="nil"/>
            </w:tcBorders>
            <w:vAlign w:val="center"/>
          </w:tcPr>
          <w:p w14:paraId="24E223E4">
            <w:pPr>
              <w:autoSpaceDE w:val="0"/>
              <w:autoSpaceDN w:val="0"/>
              <w:adjustRightInd w:val="0"/>
              <w:snapToGrid w:val="0"/>
              <w:spacing w:line="240" w:lineRule="auto"/>
              <w:ind w:left="0" w:leftChars="0" w:right="0" w:rightChars="0" w:firstLine="0" w:firstLineChars="0"/>
              <w:jc w:val="center"/>
              <w:rPr>
                <w:rFonts w:ascii="Times New Roman" w:eastAsia="宋体"/>
                <w:sz w:val="21"/>
                <w:szCs w:val="21"/>
                <w:lang w:eastAsia="en-US" w:bidi="en-US"/>
              </w:rPr>
            </w:pPr>
            <w:r>
              <w:rPr>
                <w:rFonts w:hint="eastAsia" w:ascii="Times New Roman" w:eastAsia="宋体" w:cs="Times New Roman"/>
                <w:sz w:val="21"/>
                <w:szCs w:val="21"/>
                <w:lang w:val="en-US" w:eastAsia="zh-CN" w:bidi="en-US"/>
              </w:rPr>
              <w:t>2</w:t>
            </w:r>
          </w:p>
        </w:tc>
        <w:tc>
          <w:tcPr>
            <w:tcW w:w="2026" w:type="dxa"/>
            <w:tcBorders>
              <w:tl2br w:val="nil"/>
              <w:tr2bl w:val="nil"/>
            </w:tcBorders>
            <w:vAlign w:val="center"/>
          </w:tcPr>
          <w:p w14:paraId="7CC7CDA8">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pacing w:val="-2"/>
                <w:kern w:val="0"/>
                <w:sz w:val="21"/>
                <w:szCs w:val="21"/>
                <w:lang w:val="en-US" w:eastAsia="zh-CN"/>
              </w:rPr>
            </w:pPr>
            <w:r>
              <w:rPr>
                <w:rFonts w:hint="eastAsia" w:ascii="Times New Roman" w:eastAsia="宋体"/>
                <w:sz w:val="21"/>
                <w:szCs w:val="21"/>
                <w:lang w:eastAsia="en-US" w:bidi="en-US"/>
              </w:rPr>
              <w:t>380V</w:t>
            </w:r>
            <w:r>
              <w:rPr>
                <w:rFonts w:hint="eastAsia" w:ascii="Times New Roman" w:eastAsia="宋体"/>
                <w:sz w:val="21"/>
                <w:szCs w:val="21"/>
                <w:lang w:val="en-US" w:eastAsia="zh-CN" w:bidi="en-US"/>
              </w:rPr>
              <w:t>/一用一备</w:t>
            </w:r>
          </w:p>
        </w:tc>
      </w:tr>
      <w:tr w14:paraId="585D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0" w:type="auto"/>
            <w:tcBorders>
              <w:tl2br w:val="nil"/>
              <w:tr2bl w:val="nil"/>
            </w:tcBorders>
            <w:vAlign w:val="center"/>
          </w:tcPr>
          <w:p w14:paraId="6DEFB4AD">
            <w:pPr>
              <w:autoSpaceDE w:val="0"/>
              <w:autoSpaceDN w:val="0"/>
              <w:adjustRightInd w:val="0"/>
              <w:snapToGrid w:val="0"/>
              <w:spacing w:line="240" w:lineRule="auto"/>
              <w:ind w:left="0" w:leftChars="0" w:right="0" w:rightChars="0" w:firstLine="0" w:firstLineChars="0"/>
              <w:jc w:val="center"/>
              <w:rPr>
                <w:rFonts w:ascii="Times New Roman" w:eastAsia="宋体" w:cs="Times New Roman"/>
                <w:kern w:val="0"/>
                <w:sz w:val="21"/>
                <w:szCs w:val="21"/>
                <w:lang w:eastAsia="en-US"/>
              </w:rPr>
            </w:pPr>
            <w:r>
              <w:rPr>
                <w:rFonts w:hint="eastAsia" w:ascii="Times New Roman" w:eastAsia="宋体" w:cs="Times New Roman"/>
                <w:sz w:val="21"/>
                <w:szCs w:val="21"/>
                <w:lang w:eastAsia="zh-CN" w:bidi="en-US"/>
              </w:rPr>
              <w:t>3</w:t>
            </w:r>
          </w:p>
        </w:tc>
        <w:tc>
          <w:tcPr>
            <w:tcW w:w="0" w:type="auto"/>
            <w:tcBorders>
              <w:tl2br w:val="nil"/>
              <w:tr2bl w:val="nil"/>
            </w:tcBorders>
            <w:vAlign w:val="center"/>
          </w:tcPr>
          <w:p w14:paraId="1FF33AF3">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sz w:val="21"/>
                <w:szCs w:val="21"/>
                <w:lang w:eastAsia="zh-CN" w:bidi="en-US"/>
              </w:rPr>
            </w:pPr>
            <w:r>
              <w:rPr>
                <w:rFonts w:hint="eastAsia" w:ascii="Times New Roman" w:eastAsia="宋体" w:cs="Times New Roman"/>
                <w:sz w:val="21"/>
                <w:szCs w:val="21"/>
                <w:lang w:eastAsia="zh-CN" w:bidi="en-US"/>
              </w:rPr>
              <w:t>配碱泵</w:t>
            </w:r>
          </w:p>
        </w:tc>
        <w:tc>
          <w:tcPr>
            <w:tcW w:w="2527" w:type="dxa"/>
            <w:tcBorders>
              <w:tl2br w:val="nil"/>
              <w:tr2bl w:val="nil"/>
            </w:tcBorders>
            <w:vAlign w:val="center"/>
          </w:tcPr>
          <w:p w14:paraId="3544C356">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5"/>
                <w:kern w:val="0"/>
                <w:sz w:val="21"/>
                <w:szCs w:val="21"/>
                <w:lang w:eastAsia="en-US"/>
              </w:rPr>
            </w:pPr>
            <w:r>
              <w:rPr>
                <w:rFonts w:hint="eastAsia" w:ascii="Times New Roman" w:eastAsia="宋体" w:cs="Times New Roman"/>
                <w:sz w:val="21"/>
                <w:szCs w:val="21"/>
                <w:lang w:eastAsia="zh-CN" w:bidi="en-US"/>
              </w:rPr>
              <w:t>3</w:t>
            </w:r>
          </w:p>
        </w:tc>
        <w:tc>
          <w:tcPr>
            <w:tcW w:w="985" w:type="dxa"/>
            <w:tcBorders>
              <w:tl2br w:val="nil"/>
              <w:tr2bl w:val="nil"/>
            </w:tcBorders>
            <w:vAlign w:val="center"/>
          </w:tcPr>
          <w:p w14:paraId="780A10E6">
            <w:pPr>
              <w:autoSpaceDE w:val="0"/>
              <w:autoSpaceDN w:val="0"/>
              <w:adjustRightInd w:val="0"/>
              <w:snapToGrid w:val="0"/>
              <w:spacing w:line="240" w:lineRule="auto"/>
              <w:ind w:left="0" w:leftChars="0" w:right="0" w:rightChars="0" w:firstLine="0" w:firstLineChars="0"/>
              <w:jc w:val="center"/>
              <w:rPr>
                <w:rFonts w:ascii="Times New Roman" w:eastAsia="宋体"/>
                <w:sz w:val="21"/>
                <w:szCs w:val="21"/>
                <w:lang w:eastAsia="en-US" w:bidi="en-US"/>
              </w:rPr>
            </w:pPr>
            <w:r>
              <w:rPr>
                <w:rFonts w:hint="eastAsia" w:ascii="Times New Roman" w:eastAsia="宋体" w:cs="Times New Roman"/>
                <w:sz w:val="21"/>
                <w:szCs w:val="21"/>
                <w:lang w:eastAsia="zh-CN" w:bidi="en-US"/>
              </w:rPr>
              <w:t>1</w:t>
            </w:r>
          </w:p>
        </w:tc>
        <w:tc>
          <w:tcPr>
            <w:tcW w:w="2026" w:type="dxa"/>
            <w:tcBorders>
              <w:tl2br w:val="nil"/>
              <w:tr2bl w:val="nil"/>
            </w:tcBorders>
            <w:vAlign w:val="center"/>
          </w:tcPr>
          <w:p w14:paraId="2A068D0A">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2"/>
                <w:kern w:val="0"/>
                <w:sz w:val="21"/>
                <w:szCs w:val="21"/>
                <w:lang w:eastAsia="en-US"/>
              </w:rPr>
            </w:pPr>
            <w:r>
              <w:rPr>
                <w:rFonts w:hint="eastAsia" w:ascii="Times New Roman" w:eastAsia="宋体"/>
                <w:sz w:val="21"/>
                <w:szCs w:val="21"/>
                <w:lang w:eastAsia="en-US" w:bidi="en-US"/>
              </w:rPr>
              <w:t>380V</w:t>
            </w:r>
          </w:p>
        </w:tc>
      </w:tr>
      <w:tr w14:paraId="0B251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0" w:type="auto"/>
            <w:tcBorders>
              <w:tl2br w:val="nil"/>
              <w:tr2bl w:val="nil"/>
            </w:tcBorders>
            <w:vAlign w:val="center"/>
          </w:tcPr>
          <w:p w14:paraId="40179840">
            <w:pPr>
              <w:autoSpaceDE w:val="0"/>
              <w:autoSpaceDN w:val="0"/>
              <w:adjustRightInd w:val="0"/>
              <w:snapToGrid w:val="0"/>
              <w:spacing w:line="240" w:lineRule="auto"/>
              <w:ind w:left="0" w:leftChars="0" w:right="0" w:rightChars="0" w:firstLine="0" w:firstLineChars="0"/>
              <w:jc w:val="center"/>
              <w:rPr>
                <w:rFonts w:ascii="Times New Roman" w:eastAsia="宋体" w:cs="Times New Roman"/>
                <w:kern w:val="0"/>
                <w:sz w:val="21"/>
                <w:szCs w:val="21"/>
                <w:lang w:eastAsia="en-US"/>
              </w:rPr>
            </w:pPr>
            <w:r>
              <w:rPr>
                <w:rFonts w:hint="eastAsia" w:ascii="Times New Roman" w:eastAsia="宋体" w:cs="Times New Roman"/>
                <w:sz w:val="21"/>
                <w:szCs w:val="21"/>
                <w:lang w:eastAsia="zh-CN" w:bidi="en-US"/>
              </w:rPr>
              <w:t>4</w:t>
            </w:r>
          </w:p>
        </w:tc>
        <w:tc>
          <w:tcPr>
            <w:tcW w:w="0" w:type="auto"/>
            <w:tcBorders>
              <w:tl2br w:val="nil"/>
              <w:tr2bl w:val="nil"/>
            </w:tcBorders>
            <w:vAlign w:val="center"/>
          </w:tcPr>
          <w:p w14:paraId="6438B48D">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4"/>
                <w:kern w:val="0"/>
                <w:sz w:val="21"/>
                <w:szCs w:val="21"/>
                <w:lang w:eastAsia="zh"/>
              </w:rPr>
            </w:pPr>
            <w:r>
              <w:rPr>
                <w:rFonts w:hint="eastAsia" w:ascii="Times New Roman" w:eastAsia="宋体" w:cs="Times New Roman"/>
                <w:sz w:val="21"/>
                <w:szCs w:val="21"/>
                <w:lang w:eastAsia="zh-CN" w:bidi="en-US"/>
              </w:rPr>
              <w:t>纯化脱氧塔</w:t>
            </w:r>
          </w:p>
        </w:tc>
        <w:tc>
          <w:tcPr>
            <w:tcW w:w="2527" w:type="dxa"/>
            <w:tcBorders>
              <w:tl2br w:val="nil"/>
              <w:tr2bl w:val="nil"/>
            </w:tcBorders>
            <w:vAlign w:val="center"/>
          </w:tcPr>
          <w:p w14:paraId="5E659434">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pacing w:val="-5"/>
                <w:kern w:val="0"/>
                <w:sz w:val="21"/>
                <w:szCs w:val="21"/>
                <w:lang w:val="en-US" w:eastAsia="en-US"/>
              </w:rPr>
            </w:pPr>
            <w:r>
              <w:rPr>
                <w:rFonts w:hint="eastAsia" w:ascii="Times New Roman" w:eastAsia="宋体" w:cs="Times New Roman"/>
                <w:sz w:val="21"/>
                <w:szCs w:val="21"/>
                <w:lang w:val="en-US" w:eastAsia="zh-CN" w:bidi="en-US"/>
              </w:rPr>
              <w:t>160</w:t>
            </w:r>
          </w:p>
        </w:tc>
        <w:tc>
          <w:tcPr>
            <w:tcW w:w="985" w:type="dxa"/>
            <w:tcBorders>
              <w:tl2br w:val="nil"/>
              <w:tr2bl w:val="nil"/>
            </w:tcBorders>
            <w:vAlign w:val="center"/>
          </w:tcPr>
          <w:p w14:paraId="247DF296">
            <w:pPr>
              <w:autoSpaceDE w:val="0"/>
              <w:autoSpaceDN w:val="0"/>
              <w:adjustRightInd w:val="0"/>
              <w:snapToGrid w:val="0"/>
              <w:spacing w:line="240" w:lineRule="auto"/>
              <w:ind w:left="0" w:leftChars="0" w:right="0" w:rightChars="0" w:firstLine="0" w:firstLineChars="0"/>
              <w:jc w:val="center"/>
              <w:rPr>
                <w:rFonts w:ascii="Times New Roman" w:eastAsia="宋体"/>
                <w:sz w:val="21"/>
                <w:szCs w:val="21"/>
                <w:lang w:eastAsia="en-US" w:bidi="en-US"/>
              </w:rPr>
            </w:pPr>
            <w:r>
              <w:rPr>
                <w:rFonts w:hint="eastAsia" w:ascii="Times New Roman" w:eastAsia="宋体" w:cs="Times New Roman"/>
                <w:sz w:val="21"/>
                <w:szCs w:val="21"/>
                <w:lang w:eastAsia="zh-CN" w:bidi="en-US"/>
              </w:rPr>
              <w:t>1</w:t>
            </w:r>
          </w:p>
        </w:tc>
        <w:tc>
          <w:tcPr>
            <w:tcW w:w="2026" w:type="dxa"/>
            <w:tcBorders>
              <w:tl2br w:val="nil"/>
              <w:tr2bl w:val="nil"/>
            </w:tcBorders>
            <w:vAlign w:val="center"/>
          </w:tcPr>
          <w:p w14:paraId="79F37038">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2"/>
                <w:kern w:val="0"/>
                <w:sz w:val="21"/>
                <w:szCs w:val="21"/>
                <w:lang w:eastAsia="en-US"/>
              </w:rPr>
            </w:pPr>
            <w:r>
              <w:rPr>
                <w:rFonts w:hint="eastAsia" w:ascii="Times New Roman" w:eastAsia="宋体"/>
                <w:sz w:val="21"/>
                <w:szCs w:val="21"/>
                <w:lang w:eastAsia="en-US" w:bidi="en-US"/>
              </w:rPr>
              <w:t>380V</w:t>
            </w:r>
          </w:p>
        </w:tc>
      </w:tr>
      <w:tr w14:paraId="3FC8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04" w:type="dxa"/>
            <w:tcBorders>
              <w:tl2br w:val="nil"/>
              <w:tr2bl w:val="nil"/>
            </w:tcBorders>
            <w:vAlign w:val="center"/>
          </w:tcPr>
          <w:p w14:paraId="0073E532">
            <w:pPr>
              <w:autoSpaceDE w:val="0"/>
              <w:autoSpaceDN w:val="0"/>
              <w:adjustRightInd w:val="0"/>
              <w:snapToGrid w:val="0"/>
              <w:spacing w:line="240" w:lineRule="auto"/>
              <w:ind w:left="0" w:leftChars="0" w:right="0" w:rightChars="0" w:firstLine="0" w:firstLineChars="0"/>
              <w:jc w:val="center"/>
              <w:rPr>
                <w:rFonts w:ascii="Times New Roman" w:eastAsia="宋体" w:cs="Times New Roman"/>
                <w:kern w:val="0"/>
                <w:sz w:val="21"/>
                <w:szCs w:val="21"/>
                <w:lang w:eastAsia="en-US"/>
              </w:rPr>
            </w:pPr>
            <w:r>
              <w:rPr>
                <w:rFonts w:hint="eastAsia" w:ascii="Times New Roman" w:eastAsia="宋体" w:cs="Times New Roman"/>
                <w:sz w:val="21"/>
                <w:szCs w:val="21"/>
                <w:lang w:eastAsia="zh-CN" w:bidi="en-US"/>
              </w:rPr>
              <w:t>5</w:t>
            </w:r>
          </w:p>
        </w:tc>
        <w:tc>
          <w:tcPr>
            <w:tcW w:w="2181" w:type="dxa"/>
            <w:tcBorders>
              <w:tl2br w:val="nil"/>
              <w:tr2bl w:val="nil"/>
            </w:tcBorders>
            <w:vAlign w:val="center"/>
          </w:tcPr>
          <w:p w14:paraId="5763E1D4">
            <w:pPr>
              <w:autoSpaceDE w:val="0"/>
              <w:autoSpaceDN w:val="0"/>
              <w:adjustRightInd w:val="0"/>
              <w:snapToGrid w:val="0"/>
              <w:spacing w:line="240" w:lineRule="auto"/>
              <w:ind w:left="0" w:leftChars="0" w:right="0" w:rightChars="0" w:firstLine="0" w:firstLineChars="0"/>
              <w:jc w:val="center"/>
              <w:rPr>
                <w:rFonts w:ascii="Times New Roman" w:eastAsia="宋体" w:cs="Times New Roman"/>
                <w:sz w:val="21"/>
                <w:szCs w:val="21"/>
                <w:lang w:eastAsia="zh-CN" w:bidi="en-US"/>
              </w:rPr>
            </w:pPr>
            <w:r>
              <w:rPr>
                <w:rFonts w:hint="eastAsia" w:ascii="Times New Roman" w:eastAsia="宋体" w:cs="Times New Roman"/>
                <w:sz w:val="21"/>
                <w:szCs w:val="21"/>
                <w:lang w:eastAsia="zh-CN" w:bidi="en-US"/>
              </w:rPr>
              <w:t>纯化干燥塔</w:t>
            </w:r>
          </w:p>
          <w:p w14:paraId="792C4FC1">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4"/>
                <w:kern w:val="0"/>
                <w:sz w:val="21"/>
                <w:szCs w:val="21"/>
                <w:lang w:eastAsia="zh"/>
              </w:rPr>
            </w:pPr>
            <w:r>
              <w:rPr>
                <w:rFonts w:hint="eastAsia" w:ascii="Times New Roman" w:eastAsia="宋体"/>
                <w:sz w:val="21"/>
                <w:szCs w:val="21"/>
                <w:lang w:eastAsia="zh-CN" w:bidi="en-US"/>
              </w:rPr>
              <w:t>3个塔，1个工作</w:t>
            </w:r>
          </w:p>
        </w:tc>
        <w:tc>
          <w:tcPr>
            <w:tcW w:w="2527" w:type="dxa"/>
            <w:tcBorders>
              <w:tl2br w:val="nil"/>
              <w:tr2bl w:val="nil"/>
            </w:tcBorders>
            <w:vAlign w:val="center"/>
          </w:tcPr>
          <w:p w14:paraId="7D8CE2BA">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pacing w:val="-5"/>
                <w:kern w:val="0"/>
                <w:sz w:val="21"/>
                <w:szCs w:val="21"/>
                <w:lang w:val="en-US" w:eastAsia="en-US"/>
              </w:rPr>
            </w:pPr>
            <w:r>
              <w:rPr>
                <w:rFonts w:hint="eastAsia" w:ascii="Times New Roman" w:eastAsia="宋体" w:cs="Times New Roman"/>
                <w:sz w:val="21"/>
                <w:szCs w:val="21"/>
                <w:lang w:val="en-US" w:eastAsia="zh-CN" w:bidi="en-US"/>
              </w:rPr>
              <w:t>113</w:t>
            </w:r>
          </w:p>
        </w:tc>
        <w:tc>
          <w:tcPr>
            <w:tcW w:w="985" w:type="dxa"/>
            <w:tcBorders>
              <w:tl2br w:val="nil"/>
              <w:tr2bl w:val="nil"/>
            </w:tcBorders>
            <w:vAlign w:val="center"/>
          </w:tcPr>
          <w:p w14:paraId="65BD7702">
            <w:pPr>
              <w:autoSpaceDE w:val="0"/>
              <w:autoSpaceDN w:val="0"/>
              <w:adjustRightInd w:val="0"/>
              <w:snapToGrid w:val="0"/>
              <w:spacing w:line="240" w:lineRule="auto"/>
              <w:ind w:left="0" w:leftChars="0" w:right="0" w:rightChars="0" w:firstLine="0" w:firstLineChars="0"/>
              <w:jc w:val="center"/>
              <w:rPr>
                <w:rFonts w:ascii="Times New Roman" w:eastAsia="宋体"/>
                <w:sz w:val="21"/>
                <w:szCs w:val="21"/>
                <w:lang w:eastAsia="en-US" w:bidi="en-US"/>
              </w:rPr>
            </w:pPr>
            <w:r>
              <w:rPr>
                <w:rFonts w:hint="eastAsia" w:ascii="Times New Roman" w:eastAsia="宋体" w:cs="Times New Roman"/>
                <w:sz w:val="21"/>
                <w:szCs w:val="21"/>
                <w:lang w:eastAsia="zh-CN" w:bidi="en-US"/>
              </w:rPr>
              <w:t>3</w:t>
            </w:r>
          </w:p>
        </w:tc>
        <w:tc>
          <w:tcPr>
            <w:tcW w:w="2026" w:type="dxa"/>
            <w:tcBorders>
              <w:tl2br w:val="nil"/>
              <w:tr2bl w:val="nil"/>
            </w:tcBorders>
            <w:vAlign w:val="center"/>
          </w:tcPr>
          <w:p w14:paraId="20E301CB">
            <w:pPr>
              <w:autoSpaceDE w:val="0"/>
              <w:autoSpaceDN w:val="0"/>
              <w:adjustRightInd w:val="0"/>
              <w:snapToGrid w:val="0"/>
              <w:spacing w:line="240" w:lineRule="auto"/>
              <w:ind w:left="0" w:leftChars="0" w:right="0" w:rightChars="0" w:firstLine="0" w:firstLineChars="0"/>
              <w:jc w:val="center"/>
              <w:rPr>
                <w:rFonts w:ascii="Times New Roman" w:eastAsia="宋体" w:cs="Times New Roman"/>
                <w:spacing w:val="-2"/>
                <w:kern w:val="0"/>
                <w:sz w:val="21"/>
                <w:szCs w:val="21"/>
                <w:lang w:eastAsia="en-US"/>
              </w:rPr>
            </w:pPr>
            <w:r>
              <w:rPr>
                <w:rFonts w:hint="eastAsia" w:ascii="Times New Roman" w:eastAsia="宋体"/>
                <w:sz w:val="21"/>
                <w:szCs w:val="21"/>
                <w:lang w:eastAsia="en-US" w:bidi="en-US"/>
              </w:rPr>
              <w:t>380V</w:t>
            </w:r>
          </w:p>
        </w:tc>
      </w:tr>
      <w:tr w14:paraId="14FE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04" w:type="dxa"/>
            <w:tcBorders>
              <w:tl2br w:val="nil"/>
              <w:tr2bl w:val="nil"/>
            </w:tcBorders>
            <w:vAlign w:val="center"/>
          </w:tcPr>
          <w:p w14:paraId="78D4E2DE">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bookmarkStart w:id="3" w:name="_Toc134790528"/>
            <w:r>
              <w:rPr>
                <w:rFonts w:hint="eastAsia" w:ascii="Times New Roman" w:eastAsia="宋体" w:cs="Times New Roman"/>
                <w:sz w:val="21"/>
                <w:szCs w:val="21"/>
                <w:lang w:val="en-US" w:eastAsia="zh-CN" w:bidi="en-US"/>
              </w:rPr>
              <w:t>6</w:t>
            </w:r>
          </w:p>
        </w:tc>
        <w:tc>
          <w:tcPr>
            <w:tcW w:w="2181" w:type="dxa"/>
            <w:tcBorders>
              <w:tl2br w:val="nil"/>
              <w:tr2bl w:val="nil"/>
            </w:tcBorders>
            <w:shd w:val="clear" w:color="auto" w:fill="auto"/>
            <w:vAlign w:val="center"/>
          </w:tcPr>
          <w:p w14:paraId="38D0CE26">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eastAsia="zh-CN" w:bidi="en-US"/>
              </w:rPr>
              <w:t>闭式冷却水塔</w:t>
            </w:r>
          </w:p>
        </w:tc>
        <w:tc>
          <w:tcPr>
            <w:tcW w:w="2527" w:type="dxa"/>
            <w:tcBorders>
              <w:tl2br w:val="nil"/>
              <w:tr2bl w:val="nil"/>
            </w:tcBorders>
            <w:shd w:val="clear" w:color="auto" w:fill="auto"/>
            <w:vAlign w:val="center"/>
          </w:tcPr>
          <w:p w14:paraId="11E35773">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val="en-US" w:eastAsia="zh-CN" w:bidi="en-US"/>
              </w:rPr>
              <w:t>80</w:t>
            </w:r>
          </w:p>
        </w:tc>
        <w:tc>
          <w:tcPr>
            <w:tcW w:w="985" w:type="dxa"/>
            <w:tcBorders>
              <w:tl2br w:val="nil"/>
              <w:tr2bl w:val="nil"/>
            </w:tcBorders>
            <w:shd w:val="clear" w:color="auto" w:fill="auto"/>
            <w:vAlign w:val="center"/>
          </w:tcPr>
          <w:p w14:paraId="1FEC54D0">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eastAsia="zh-CN" w:bidi="en-US"/>
              </w:rPr>
              <w:t>1</w:t>
            </w:r>
          </w:p>
        </w:tc>
        <w:tc>
          <w:tcPr>
            <w:tcW w:w="2026" w:type="dxa"/>
            <w:tcBorders>
              <w:tl2br w:val="nil"/>
              <w:tr2bl w:val="nil"/>
            </w:tcBorders>
            <w:shd w:val="clear" w:color="auto" w:fill="auto"/>
            <w:vAlign w:val="center"/>
          </w:tcPr>
          <w:p w14:paraId="2A66D4C5">
            <w:pPr>
              <w:autoSpaceDE w:val="0"/>
              <w:autoSpaceDN w:val="0"/>
              <w:adjustRightInd w:val="0"/>
              <w:snapToGrid w:val="0"/>
              <w:spacing w:line="240" w:lineRule="auto"/>
              <w:ind w:left="0" w:leftChars="0" w:right="0" w:rightChars="0" w:firstLine="0" w:firstLineChars="0"/>
              <w:jc w:val="center"/>
              <w:rPr>
                <w:rFonts w:hint="eastAsia" w:ascii="Times New Roman" w:eastAsia="宋体" w:hAnsiTheme="minorHAnsi" w:cstheme="minorBidi"/>
                <w:kern w:val="2"/>
                <w:sz w:val="21"/>
                <w:szCs w:val="21"/>
                <w:lang w:val="en-US" w:eastAsia="en-US" w:bidi="en-US"/>
              </w:rPr>
            </w:pPr>
            <w:r>
              <w:rPr>
                <w:rFonts w:hint="eastAsia" w:ascii="Times New Roman" w:eastAsia="宋体"/>
                <w:sz w:val="21"/>
                <w:szCs w:val="21"/>
                <w:lang w:eastAsia="en-US" w:bidi="en-US"/>
              </w:rPr>
              <w:t>380V</w:t>
            </w:r>
          </w:p>
        </w:tc>
      </w:tr>
      <w:tr w14:paraId="2F69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04" w:type="dxa"/>
            <w:tcBorders>
              <w:tl2br w:val="nil"/>
              <w:tr2bl w:val="nil"/>
            </w:tcBorders>
            <w:vAlign w:val="center"/>
          </w:tcPr>
          <w:p w14:paraId="6D31245B">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r>
              <w:rPr>
                <w:rFonts w:hint="eastAsia" w:ascii="Times New Roman" w:eastAsia="宋体" w:cs="Times New Roman"/>
                <w:sz w:val="21"/>
                <w:szCs w:val="21"/>
                <w:lang w:val="en-US" w:eastAsia="zh-CN" w:bidi="en-US"/>
              </w:rPr>
              <w:t>7</w:t>
            </w:r>
          </w:p>
        </w:tc>
        <w:tc>
          <w:tcPr>
            <w:tcW w:w="2181" w:type="dxa"/>
            <w:tcBorders>
              <w:tl2br w:val="nil"/>
              <w:tr2bl w:val="nil"/>
            </w:tcBorders>
            <w:shd w:val="clear" w:color="auto" w:fill="auto"/>
            <w:vAlign w:val="center"/>
          </w:tcPr>
          <w:p w14:paraId="54BAD378">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eastAsia="zh-CN" w:bidi="en-US"/>
              </w:rPr>
              <w:t>冷冻水机</w:t>
            </w:r>
          </w:p>
        </w:tc>
        <w:tc>
          <w:tcPr>
            <w:tcW w:w="2527" w:type="dxa"/>
            <w:tcBorders>
              <w:tl2br w:val="nil"/>
              <w:tr2bl w:val="nil"/>
            </w:tcBorders>
            <w:shd w:val="clear" w:color="auto" w:fill="auto"/>
            <w:vAlign w:val="center"/>
          </w:tcPr>
          <w:p w14:paraId="66E0A0DF">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val="en-US" w:eastAsia="zh-CN" w:bidi="en-US"/>
              </w:rPr>
              <w:t>260</w:t>
            </w:r>
          </w:p>
        </w:tc>
        <w:tc>
          <w:tcPr>
            <w:tcW w:w="985" w:type="dxa"/>
            <w:tcBorders>
              <w:tl2br w:val="nil"/>
              <w:tr2bl w:val="nil"/>
            </w:tcBorders>
            <w:shd w:val="clear" w:color="auto" w:fill="auto"/>
            <w:vAlign w:val="center"/>
          </w:tcPr>
          <w:p w14:paraId="592F07F7">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eastAsia="zh-CN" w:bidi="en-US"/>
              </w:rPr>
              <w:t>1</w:t>
            </w:r>
          </w:p>
        </w:tc>
        <w:tc>
          <w:tcPr>
            <w:tcW w:w="2026" w:type="dxa"/>
            <w:tcBorders>
              <w:tl2br w:val="nil"/>
              <w:tr2bl w:val="nil"/>
            </w:tcBorders>
            <w:shd w:val="clear" w:color="auto" w:fill="auto"/>
            <w:vAlign w:val="center"/>
          </w:tcPr>
          <w:p w14:paraId="773706E9">
            <w:pPr>
              <w:autoSpaceDE w:val="0"/>
              <w:autoSpaceDN w:val="0"/>
              <w:adjustRightInd w:val="0"/>
              <w:snapToGrid w:val="0"/>
              <w:spacing w:line="240" w:lineRule="auto"/>
              <w:ind w:left="0" w:leftChars="0" w:right="0" w:rightChars="0" w:firstLine="0" w:firstLineChars="0"/>
              <w:jc w:val="center"/>
              <w:rPr>
                <w:rFonts w:hint="eastAsia" w:ascii="Times New Roman" w:eastAsia="宋体" w:hAnsiTheme="minorHAnsi" w:cstheme="minorBidi"/>
                <w:kern w:val="2"/>
                <w:sz w:val="21"/>
                <w:szCs w:val="21"/>
                <w:lang w:val="en-US" w:eastAsia="en-US" w:bidi="en-US"/>
              </w:rPr>
            </w:pPr>
            <w:r>
              <w:rPr>
                <w:rFonts w:hint="eastAsia" w:ascii="Times New Roman" w:eastAsia="宋体"/>
                <w:sz w:val="21"/>
                <w:szCs w:val="21"/>
                <w:lang w:eastAsia="en-US" w:bidi="en-US"/>
              </w:rPr>
              <w:t>380V</w:t>
            </w:r>
          </w:p>
        </w:tc>
      </w:tr>
      <w:tr w14:paraId="5DF6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04" w:type="dxa"/>
            <w:tcBorders>
              <w:tl2br w:val="nil"/>
              <w:tr2bl w:val="nil"/>
            </w:tcBorders>
            <w:vAlign w:val="center"/>
          </w:tcPr>
          <w:p w14:paraId="49D7AC33">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r>
              <w:rPr>
                <w:rFonts w:hint="eastAsia" w:ascii="Times New Roman" w:eastAsia="宋体" w:cs="Times New Roman"/>
                <w:sz w:val="21"/>
                <w:szCs w:val="21"/>
                <w:lang w:val="en-US" w:eastAsia="zh-CN" w:bidi="en-US"/>
              </w:rPr>
              <w:t>8</w:t>
            </w:r>
          </w:p>
        </w:tc>
        <w:tc>
          <w:tcPr>
            <w:tcW w:w="2181" w:type="dxa"/>
            <w:tcBorders>
              <w:tl2br w:val="nil"/>
              <w:tr2bl w:val="nil"/>
            </w:tcBorders>
            <w:shd w:val="clear" w:color="auto" w:fill="auto"/>
            <w:vAlign w:val="center"/>
          </w:tcPr>
          <w:p w14:paraId="3358878D">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eastAsia="zh-CN" w:bidi="en-US"/>
              </w:rPr>
              <w:t>纯水机</w:t>
            </w:r>
          </w:p>
        </w:tc>
        <w:tc>
          <w:tcPr>
            <w:tcW w:w="2527" w:type="dxa"/>
            <w:tcBorders>
              <w:tl2br w:val="nil"/>
              <w:tr2bl w:val="nil"/>
            </w:tcBorders>
            <w:shd w:val="clear" w:color="auto" w:fill="auto"/>
            <w:vAlign w:val="center"/>
          </w:tcPr>
          <w:p w14:paraId="102DF3C0">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val="en-US" w:eastAsia="zh-CN" w:bidi="en-US"/>
              </w:rPr>
              <w:t>36</w:t>
            </w:r>
          </w:p>
        </w:tc>
        <w:tc>
          <w:tcPr>
            <w:tcW w:w="985" w:type="dxa"/>
            <w:tcBorders>
              <w:tl2br w:val="nil"/>
              <w:tr2bl w:val="nil"/>
            </w:tcBorders>
            <w:shd w:val="clear" w:color="auto" w:fill="auto"/>
            <w:vAlign w:val="center"/>
          </w:tcPr>
          <w:p w14:paraId="04DC7624">
            <w:pPr>
              <w:autoSpaceDE w:val="0"/>
              <w:autoSpaceDN w:val="0"/>
              <w:adjustRightInd w:val="0"/>
              <w:snapToGrid w:val="0"/>
              <w:spacing w:line="240" w:lineRule="auto"/>
              <w:ind w:left="0" w:leftChars="0" w:right="0" w:rightChars="0" w:firstLine="0" w:firstLineChars="0"/>
              <w:jc w:val="center"/>
              <w:rPr>
                <w:rFonts w:hint="eastAsia" w:ascii="Times New Roman" w:eastAsia="宋体" w:cs="Times New Roman" w:hAnsiTheme="minorHAnsi"/>
                <w:kern w:val="2"/>
                <w:sz w:val="21"/>
                <w:szCs w:val="21"/>
                <w:lang w:val="en-US" w:eastAsia="zh-CN" w:bidi="en-US"/>
              </w:rPr>
            </w:pPr>
            <w:r>
              <w:rPr>
                <w:rFonts w:hint="eastAsia" w:ascii="Times New Roman" w:eastAsia="宋体" w:cs="Times New Roman"/>
                <w:sz w:val="21"/>
                <w:szCs w:val="21"/>
                <w:lang w:eastAsia="zh-CN" w:bidi="en-US"/>
              </w:rPr>
              <w:t>1</w:t>
            </w:r>
          </w:p>
        </w:tc>
        <w:tc>
          <w:tcPr>
            <w:tcW w:w="2026" w:type="dxa"/>
            <w:tcBorders>
              <w:tl2br w:val="nil"/>
              <w:tr2bl w:val="nil"/>
            </w:tcBorders>
            <w:shd w:val="clear" w:color="auto" w:fill="auto"/>
            <w:vAlign w:val="center"/>
          </w:tcPr>
          <w:p w14:paraId="6900B458">
            <w:pPr>
              <w:autoSpaceDE w:val="0"/>
              <w:autoSpaceDN w:val="0"/>
              <w:adjustRightInd w:val="0"/>
              <w:snapToGrid w:val="0"/>
              <w:spacing w:line="240" w:lineRule="auto"/>
              <w:ind w:left="0" w:leftChars="0" w:right="0" w:rightChars="0" w:firstLine="0" w:firstLineChars="0"/>
              <w:jc w:val="center"/>
              <w:rPr>
                <w:rFonts w:hint="eastAsia" w:ascii="Times New Roman" w:eastAsia="宋体" w:hAnsiTheme="minorHAnsi" w:cstheme="minorBidi"/>
                <w:kern w:val="2"/>
                <w:sz w:val="21"/>
                <w:szCs w:val="21"/>
                <w:lang w:val="en-US" w:eastAsia="en-US" w:bidi="en-US"/>
              </w:rPr>
            </w:pPr>
            <w:r>
              <w:rPr>
                <w:rFonts w:hint="eastAsia" w:ascii="Times New Roman" w:eastAsia="宋体"/>
                <w:sz w:val="21"/>
                <w:szCs w:val="21"/>
                <w:lang w:eastAsia="en-US" w:bidi="en-US"/>
              </w:rPr>
              <w:t>380V</w:t>
            </w:r>
          </w:p>
        </w:tc>
      </w:tr>
      <w:tr w14:paraId="2BC2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604" w:type="dxa"/>
            <w:tcBorders>
              <w:tl2br w:val="nil"/>
              <w:tr2bl w:val="nil"/>
            </w:tcBorders>
            <w:vAlign w:val="center"/>
          </w:tcPr>
          <w:p w14:paraId="72D0C500">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r>
              <w:rPr>
                <w:rFonts w:hint="eastAsia" w:ascii="Times New Roman" w:eastAsia="宋体" w:cs="Times New Roman"/>
                <w:sz w:val="21"/>
                <w:szCs w:val="21"/>
                <w:lang w:val="en-US" w:eastAsia="zh-CN" w:bidi="en-US"/>
              </w:rPr>
              <w:t>9</w:t>
            </w:r>
          </w:p>
        </w:tc>
        <w:tc>
          <w:tcPr>
            <w:tcW w:w="2181" w:type="dxa"/>
            <w:tcBorders>
              <w:tl2br w:val="nil"/>
              <w:tr2bl w:val="nil"/>
            </w:tcBorders>
            <w:shd w:val="clear" w:color="auto" w:fill="auto"/>
            <w:vAlign w:val="center"/>
          </w:tcPr>
          <w:p w14:paraId="3D9314E4">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r>
              <w:rPr>
                <w:rFonts w:hint="eastAsia" w:ascii="Times New Roman" w:eastAsia="宋体" w:cs="Times New Roman"/>
                <w:sz w:val="21"/>
                <w:szCs w:val="21"/>
                <w:lang w:val="en-US" w:eastAsia="zh-CN" w:bidi="en-US"/>
              </w:rPr>
              <w:t>空压机</w:t>
            </w:r>
          </w:p>
        </w:tc>
        <w:tc>
          <w:tcPr>
            <w:tcW w:w="2527" w:type="dxa"/>
            <w:tcBorders>
              <w:tl2br w:val="nil"/>
              <w:tr2bl w:val="nil"/>
            </w:tcBorders>
            <w:shd w:val="clear" w:color="auto" w:fill="auto"/>
            <w:vAlign w:val="center"/>
          </w:tcPr>
          <w:p w14:paraId="03B3906B">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r>
              <w:rPr>
                <w:rFonts w:hint="eastAsia" w:ascii="Times New Roman" w:eastAsia="宋体" w:cs="Times New Roman"/>
                <w:sz w:val="21"/>
                <w:szCs w:val="21"/>
                <w:lang w:val="en-US" w:eastAsia="zh-CN" w:bidi="en-US"/>
              </w:rPr>
              <w:t>11</w:t>
            </w:r>
          </w:p>
        </w:tc>
        <w:tc>
          <w:tcPr>
            <w:tcW w:w="985" w:type="dxa"/>
            <w:tcBorders>
              <w:tl2br w:val="nil"/>
              <w:tr2bl w:val="nil"/>
            </w:tcBorders>
            <w:shd w:val="clear" w:color="auto" w:fill="auto"/>
            <w:vAlign w:val="center"/>
          </w:tcPr>
          <w:p w14:paraId="1058D703">
            <w:pPr>
              <w:autoSpaceDE w:val="0"/>
              <w:autoSpaceDN w:val="0"/>
              <w:adjustRightInd w:val="0"/>
              <w:snapToGrid w:val="0"/>
              <w:spacing w:line="240" w:lineRule="auto"/>
              <w:ind w:left="0" w:leftChars="0" w:right="0" w:rightChars="0" w:firstLine="0" w:firstLineChars="0"/>
              <w:jc w:val="center"/>
              <w:rPr>
                <w:rFonts w:hint="default" w:ascii="Times New Roman" w:eastAsia="宋体" w:cs="Times New Roman"/>
                <w:sz w:val="21"/>
                <w:szCs w:val="21"/>
                <w:lang w:val="en-US" w:eastAsia="zh-CN" w:bidi="en-US"/>
              </w:rPr>
            </w:pPr>
            <w:r>
              <w:rPr>
                <w:rFonts w:hint="eastAsia" w:ascii="Times New Roman" w:eastAsia="宋体" w:cs="Times New Roman"/>
                <w:sz w:val="21"/>
                <w:szCs w:val="21"/>
                <w:lang w:val="en-US" w:eastAsia="zh-CN" w:bidi="en-US"/>
              </w:rPr>
              <w:t>1</w:t>
            </w:r>
          </w:p>
        </w:tc>
        <w:tc>
          <w:tcPr>
            <w:tcW w:w="2026" w:type="dxa"/>
            <w:tcBorders>
              <w:tl2br w:val="nil"/>
              <w:tr2bl w:val="nil"/>
            </w:tcBorders>
            <w:shd w:val="clear" w:color="auto" w:fill="auto"/>
            <w:vAlign w:val="center"/>
          </w:tcPr>
          <w:p w14:paraId="232D7AAC">
            <w:pPr>
              <w:autoSpaceDE w:val="0"/>
              <w:autoSpaceDN w:val="0"/>
              <w:adjustRightInd w:val="0"/>
              <w:snapToGrid w:val="0"/>
              <w:spacing w:line="240" w:lineRule="auto"/>
              <w:ind w:left="0" w:leftChars="0" w:right="0" w:rightChars="0" w:firstLine="0" w:firstLineChars="0"/>
              <w:jc w:val="center"/>
              <w:rPr>
                <w:rFonts w:hint="eastAsia" w:ascii="Times New Roman" w:eastAsia="宋体"/>
                <w:sz w:val="21"/>
                <w:szCs w:val="21"/>
                <w:lang w:eastAsia="en-US" w:bidi="en-US"/>
              </w:rPr>
            </w:pPr>
            <w:r>
              <w:rPr>
                <w:rFonts w:hint="eastAsia" w:ascii="Times New Roman" w:eastAsia="宋体"/>
                <w:sz w:val="21"/>
                <w:szCs w:val="21"/>
                <w:lang w:eastAsia="en-US" w:bidi="en-US"/>
              </w:rPr>
              <w:t>380V</w:t>
            </w:r>
          </w:p>
        </w:tc>
      </w:tr>
      <w:bookmarkEnd w:id="3"/>
    </w:tbl>
    <w:p w14:paraId="2FB3A9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cs="Times New Roman"/>
          <w:sz w:val="24"/>
          <w:szCs w:val="32"/>
          <w:lang w:val="en-US" w:eastAsia="zh-CN"/>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9C1C0B"/>
    <w:multiLevelType w:val="singleLevel"/>
    <w:tmpl w:val="B09C1C0B"/>
    <w:lvl w:ilvl="0" w:tentative="0">
      <w:start w:val="2"/>
      <w:numFmt w:val="chineseCounting"/>
      <w:suff w:val="nothing"/>
      <w:lvlText w:val="%1、"/>
      <w:lvlJc w:val="left"/>
      <w:rPr>
        <w:rFonts w:hint="eastAsia"/>
      </w:rPr>
    </w:lvl>
  </w:abstractNum>
  <w:abstractNum w:abstractNumId="1">
    <w:nsid w:val="72368F02"/>
    <w:multiLevelType w:val="singleLevel"/>
    <w:tmpl w:val="72368F02"/>
    <w:lvl w:ilvl="0" w:tentative="0">
      <w:start w:val="1"/>
      <w:numFmt w:val="bullet"/>
      <w:pStyle w:val="2"/>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A5ACD"/>
    <w:rsid w:val="028D5DB7"/>
    <w:rsid w:val="069961D8"/>
    <w:rsid w:val="0928623B"/>
    <w:rsid w:val="0C4D5CB5"/>
    <w:rsid w:val="0D215336"/>
    <w:rsid w:val="0E820056"/>
    <w:rsid w:val="13486FF2"/>
    <w:rsid w:val="18812BF4"/>
    <w:rsid w:val="19D51E0F"/>
    <w:rsid w:val="1A6B5E42"/>
    <w:rsid w:val="1D2043B1"/>
    <w:rsid w:val="1E131B08"/>
    <w:rsid w:val="1E465076"/>
    <w:rsid w:val="1E736E08"/>
    <w:rsid w:val="1F1E7236"/>
    <w:rsid w:val="1F2C36C6"/>
    <w:rsid w:val="224C3B27"/>
    <w:rsid w:val="332C76A9"/>
    <w:rsid w:val="374A525E"/>
    <w:rsid w:val="3ABF6FA6"/>
    <w:rsid w:val="48C5256D"/>
    <w:rsid w:val="49471FA0"/>
    <w:rsid w:val="4C103156"/>
    <w:rsid w:val="4C782E9D"/>
    <w:rsid w:val="4D8F0540"/>
    <w:rsid w:val="4E4C0694"/>
    <w:rsid w:val="55D668A1"/>
    <w:rsid w:val="58D2085F"/>
    <w:rsid w:val="5FD135AD"/>
    <w:rsid w:val="69E108A2"/>
    <w:rsid w:val="73526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List Bullet"/>
    <w:basedOn w:val="1"/>
    <w:uiPriority w:val="0"/>
    <w:pPr>
      <w:numPr>
        <w:ilvl w:val="0"/>
        <w:numId w:val="1"/>
      </w:numPr>
    </w:pPr>
  </w:style>
  <w:style w:type="paragraph" w:styleId="3">
    <w:name w:val="toa heading"/>
    <w:basedOn w:val="1"/>
    <w:next w:val="1"/>
    <w:qFormat/>
    <w:uiPriority w:val="99"/>
    <w:pPr>
      <w:spacing w:before="120"/>
    </w:pPr>
    <w:rPr>
      <w:rFonts w:ascii="Arial" w:hAnsi="Arial"/>
      <w:szCs w:val="20"/>
    </w:rPr>
  </w:style>
  <w:style w:type="paragraph" w:styleId="4">
    <w:name w:val="Body Text"/>
    <w:basedOn w:val="1"/>
    <w:unhideWhenUsed/>
    <w:qFormat/>
    <w:uiPriority w:val="99"/>
    <w:pPr>
      <w:spacing w:after="120"/>
    </w:pPr>
  </w:style>
  <w:style w:type="paragraph" w:styleId="5">
    <w:name w:val="Body Text Indent"/>
    <w:basedOn w:val="1"/>
    <w:next w:val="6"/>
    <w:unhideWhenUsed/>
    <w:qFormat/>
    <w:uiPriority w:val="99"/>
    <w:pPr>
      <w:ind w:firstLine="480" w:firstLineChars="200"/>
    </w:pPr>
  </w:style>
  <w:style w:type="paragraph" w:styleId="6">
    <w:name w:val="footer"/>
    <w:basedOn w:val="1"/>
    <w:next w:val="1"/>
    <w:unhideWhenUsed/>
    <w:qFormat/>
    <w:uiPriority w:val="99"/>
    <w:pPr>
      <w:tabs>
        <w:tab w:val="center" w:pos="4153"/>
        <w:tab w:val="right" w:pos="8306"/>
      </w:tabs>
      <w:snapToGrid w:val="0"/>
      <w:jc w:val="left"/>
    </w:pPr>
    <w:rPr>
      <w:sz w:val="18"/>
      <w:szCs w:val="18"/>
    </w:rPr>
  </w:style>
  <w:style w:type="paragraph" w:styleId="7">
    <w:name w:val="Plain Text"/>
    <w:basedOn w:val="1"/>
    <w:qFormat/>
    <w:uiPriority w:val="99"/>
    <w:rPr>
      <w:rFonts w:ascii="宋体" w:hAnsi="Calibri"/>
      <w:sz w:val="22"/>
    </w:rPr>
  </w:style>
  <w:style w:type="paragraph" w:styleId="8">
    <w:name w:val="Body Text First Indent 2"/>
    <w:basedOn w:val="5"/>
    <w:unhideWhenUsed/>
    <w:qFormat/>
    <w:uiPriority w:val="0"/>
    <w:pPr>
      <w:ind w:firstLine="420"/>
    </w:pPr>
    <w:rPr>
      <w:szCs w:val="20"/>
    </w:rPr>
  </w:style>
  <w:style w:type="table" w:styleId="10">
    <w:name w:val="Table Grid"/>
    <w:basedOn w:val="9"/>
    <w:qFormat/>
    <w:uiPriority w:val="0"/>
    <w:pPr>
      <w:spacing w:after="200" w:line="276" w:lineRule="auto"/>
      <w:jc w:val="both"/>
    </w:pPr>
    <w:rPr>
      <w:rFonts w:ascii="Times New Roman" w:hAnsi="Times New Roman" w:eastAsia="宋体" w:cs="Times New Roman"/>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customStyle="1" w:styleId="13">
    <w:name w:val="Default"/>
    <w:autoRedefine/>
    <w:unhideWhenUsed/>
    <w:qFormat/>
    <w:uiPriority w:val="0"/>
    <w:pPr>
      <w:widowControl w:val="0"/>
      <w:autoSpaceDE w:val="0"/>
      <w:autoSpaceDN w:val="0"/>
    </w:pPr>
    <w:rPr>
      <w:rFonts w:hint="eastAsia" w:ascii="宋体" w:hAnsi="Calibri" w:eastAsia="宋体" w:cs="Times New Roman"/>
      <w:color w:val="000000"/>
      <w:sz w:val="24"/>
      <w:lang w:val="en-US" w:eastAsia="zh-CN" w:bidi="ar-SA"/>
    </w:rPr>
  </w:style>
  <w:style w:type="paragraph" w:customStyle="1" w:styleId="14">
    <w:name w:val="QN正文"/>
    <w:basedOn w:val="1"/>
    <w:autoRedefine/>
    <w:qFormat/>
    <w:uiPriority w:val="0"/>
    <w:pPr>
      <w:ind w:firstLine="420" w:firstLineChars="200"/>
    </w:pPr>
    <w:rPr>
      <w:rFonts w:asciiTheme="minorEastAsia" w:hAnsiTheme="minorEastAsia"/>
      <w:szCs w:val="21"/>
    </w:rPr>
  </w:style>
  <w:style w:type="paragraph" w:styleId="15">
    <w:name w:val="List Paragraph"/>
    <w:basedOn w:val="1"/>
    <w:qFormat/>
    <w:uiPriority w:val="34"/>
    <w:pPr>
      <w:ind w:firstLine="420" w:firstLineChars="200"/>
    </w:pPr>
  </w:style>
  <w:style w:type="table" w:customStyle="1" w:styleId="16">
    <w:name w:val="Table Normal"/>
    <w:semiHidden/>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ECB019B1-382A-4266-B25C-5B523AA43C14-1">
      <extobjdata type="ECB019B1-382A-4266-B25C-5B523AA43C14" data="ewoJIkZpbGVJZCIgOiAiNDQ2MDMxNzQ2MTE2IiwKCSJHcm91cElkIiA6ICIxMjAzMzYwNzAxIiwKCSJJbWFnZSIgOiAiaVZCT1J3MEtHZ29BQUFBTlNVaEVVZ0FBQk1vQUFBSENDQVlBQUFBZW1DWHpBQUFBQVhOU1IwSUFyczRjNlFBQUlBQkpSRUZVZUp6czNYbGNWT1grQi9EUGM4NHNySUtLNGtJS2hoc2lESkNaZFcyNXQvcDV0ZHQyVzdUeW10cHFsa3Q1TXpQTjlwdWxxWlZhdVhaTFcyeHh5Mnp4cXQzS1RBZEJVUlFSRmMxZGtNV0JtWE9lM3g4TWN4a1k1SURLZ0g3ZXI1Y3ZPZWM4eTNmR09TUHpuV2NC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WkQvK0gwa2VaQVhnZ0lGZEFBQUFBRWxGVGtTdVFtQ0MiLAoJIlRoZW1lIiA6ICIiLAoJIlR5cGUiIDogImZsb3ciLAoJIlVzZXJJZCIgOiAiMjMyNjA4Mzg0IiwKCSJWZXJzaW9uIiA6ICIzNyIKfQo="/>
    </extobj>
    <extobj name="ECB019B1-382A-4266-B25C-5B523AA43C14-2">
      <extobjdata type="ECB019B1-382A-4266-B25C-5B523AA43C14" data="ewoJIkZpbGVJZCIgOiAiNDQ2MDM5MDkyOTQ5IiwKCSJHcm91cElkIiA6ICIxMjAzMzYwNzAxIiwKCSJJbWFnZSIgOiAiaVZCT1J3MEtHZ29BQUFBTlNVaEVVZ0FBQk40QUFBTFZDQVlBQUFBZjVpemZBQUFBQVhOU1IwSUFyczRjNlFBQUlBQkpSRUZVZUp6czNYbGNsTlgrQi9EUG1SbDJFRlJVVUN3MFRFR0JBYTZtZGYyWm1wcGVzN0t1cFltV2xZWmJLdTRhU2k2NVllQ2Ftcm1pZVMxdjJuTFRTalBjRjlZVWpWd0RyeHNvaThneU04L3ZEM0V1eUtDQXpEd3p3K2Y5ZXZtNnpYbWV3M3c1OXpEem5POXpubk1B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FjL0I4K2IxS2VkT2lzM2dBQUFBQkpSVTVFcmtKZ2dnPT0iLAoJIlRoZW1lIiA6ICIiLAoJIlR5cGUiIDogImZsb3ciLAoJIlVzZXJJZCIgOiAiMjMyNjA4Mzg0IiwKCSJWZXJzaW9uIiA6ICI3M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5915</Words>
  <Characters>6335</Characters>
  <Lines>0</Lines>
  <Paragraphs>0</Paragraphs>
  <TotalTime>12</TotalTime>
  <ScaleCrop>false</ScaleCrop>
  <LinksUpToDate>false</LinksUpToDate>
  <CharactersWithSpaces>6520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2025-09-01T03:23:00Z</dcterms:created>
  <dc:creator>DELL</dc:creator>
  <cp:lastModifiedBy>余智勇</cp:lastModifiedBy>
  <dcterms:modified xsi:type="dcterms:W3CDTF">2026-09-09T05:44:31Z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eyJoZGlkIjoiZDk1ZjE4YTUxNmMxMzIyOWMzNjdiNWY3ODE1ZGY3ODMiLCJ1c2VySWQiOiI0ODc0OTk4OTYifQ==</vt:lpwstr>
  </property>
  <property fmtid="{D5CDD505-2E9C-101B-9397-08002B2CF9AE}" pid="4" name="ICV">
    <vt:lpwstr>BE2A72B2188B4E9985AA78622B4DE523_13</vt:lpwstr>
  </property>
</Properties>
</file>