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7AA3" w14:textId="77777777" w:rsidR="00A727A6" w:rsidRDefault="00A727A6" w:rsidP="00A727A6">
      <w:pPr>
        <w:rPr>
          <w:rStyle w:val="fontstyle01"/>
          <w:rFonts w:hint="default"/>
          <w:b/>
          <w:sz w:val="22"/>
        </w:rPr>
      </w:pPr>
      <w:r w:rsidRPr="00AE61A0">
        <w:rPr>
          <w:rStyle w:val="fontstyle01"/>
          <w:rFonts w:hint="default"/>
          <w:b/>
          <w:sz w:val="22"/>
        </w:rPr>
        <w:t xml:space="preserve">附件 </w:t>
      </w:r>
      <w:r w:rsidRPr="00AE61A0">
        <w:rPr>
          <w:rStyle w:val="fontstyle21"/>
          <w:b w:val="0"/>
          <w:sz w:val="22"/>
        </w:rPr>
        <w:t xml:space="preserve">2. </w:t>
      </w:r>
      <w:r w:rsidRPr="00AE61A0">
        <w:rPr>
          <w:rStyle w:val="fontstyle01"/>
          <w:rFonts w:hint="default"/>
          <w:b/>
          <w:sz w:val="22"/>
        </w:rPr>
        <w:t>使用说明</w:t>
      </w:r>
      <w:r>
        <w:rPr>
          <w:rStyle w:val="fontstyle01"/>
          <w:rFonts w:hint="default"/>
          <w:b/>
          <w:sz w:val="22"/>
        </w:rPr>
        <w:t>书模板</w:t>
      </w:r>
    </w:p>
    <w:p w14:paraId="789DB85F" w14:textId="77777777" w:rsidR="00A727A6" w:rsidRDefault="00A727A6" w:rsidP="00A727A6">
      <w:pPr>
        <w:rPr>
          <w:rStyle w:val="fontstyle01"/>
          <w:rFonts w:hint="default"/>
          <w:sz w:val="22"/>
        </w:rPr>
      </w:pPr>
    </w:p>
    <w:p w14:paraId="55B709B3" w14:textId="77777777" w:rsidR="00A727A6" w:rsidRDefault="00A727A6" w:rsidP="00A727A6">
      <w:pPr>
        <w:ind w:firstLineChars="200" w:firstLine="440"/>
        <w:rPr>
          <w:rStyle w:val="fontstyle01"/>
          <w:rFonts w:hint="default"/>
          <w:sz w:val="22"/>
        </w:rPr>
      </w:pPr>
      <w:r>
        <w:rPr>
          <w:rStyle w:val="fontstyle01"/>
          <w:rFonts w:hint="default"/>
          <w:sz w:val="22"/>
        </w:rPr>
        <w:t xml:space="preserve">附件 </w:t>
      </w:r>
      <w:r>
        <w:rPr>
          <w:rStyle w:val="fontstyle31"/>
        </w:rPr>
        <w:t xml:space="preserve">2 </w:t>
      </w:r>
      <w:r>
        <w:rPr>
          <w:rStyle w:val="fontstyle01"/>
          <w:rFonts w:hint="default"/>
          <w:sz w:val="22"/>
        </w:rPr>
        <w:t>给出案例使用说明书的模板，参赛者必须为自己的教学案例提供教学案例使用说明书。案例使用说明书又叫</w:t>
      </w:r>
      <w:r>
        <w:rPr>
          <w:rStyle w:val="fontstyle31"/>
        </w:rPr>
        <w:t>"</w:t>
      </w:r>
      <w:r>
        <w:rPr>
          <w:rStyle w:val="fontstyle01"/>
          <w:rFonts w:hint="default"/>
          <w:sz w:val="22"/>
        </w:rPr>
        <w:t>教学指导书</w:t>
      </w:r>
      <w:r>
        <w:rPr>
          <w:rStyle w:val="fontstyle31"/>
        </w:rPr>
        <w:t>"</w:t>
      </w:r>
      <w:r>
        <w:rPr>
          <w:rStyle w:val="fontstyle01"/>
          <w:rFonts w:hint="default"/>
          <w:sz w:val="22"/>
        </w:rPr>
        <w:t>，是用来向使用此案例教学的教师提供案例材料中未提及的背景信息及注意事项的文件，并无权威的约束力，仅供教师备课时参考。为统一案例使用说明书的格式，特指定此模板，草拟案例使用说明书大纲，各案例编写人可以参照拟定的大纲，在满足总体要求的基础上，根据自身案例的特点自行进行调整。</w:t>
      </w:r>
    </w:p>
    <w:p w14:paraId="69FBF529" w14:textId="77777777" w:rsidR="00A727A6" w:rsidRDefault="00A727A6" w:rsidP="00A727A6">
      <w:pPr>
        <w:ind w:firstLineChars="200" w:firstLine="440"/>
        <w:rPr>
          <w:rStyle w:val="fontstyle01"/>
          <w:rFonts w:hint="default"/>
          <w:sz w:val="22"/>
        </w:rPr>
      </w:pPr>
    </w:p>
    <w:p w14:paraId="01F91DA2" w14:textId="77777777" w:rsidR="00A727A6" w:rsidRDefault="00A727A6" w:rsidP="00A727A6">
      <w:pPr>
        <w:rPr>
          <w:rStyle w:val="fontstyle01"/>
          <w:rFonts w:hint="default"/>
          <w:sz w:val="22"/>
        </w:rPr>
      </w:pPr>
      <w:r>
        <w:rPr>
          <w:rStyle w:val="fontstyle31"/>
        </w:rPr>
        <w:t xml:space="preserve">1. </w:t>
      </w:r>
      <w:r>
        <w:rPr>
          <w:rStyle w:val="fontstyle01"/>
          <w:rFonts w:hint="default"/>
          <w:sz w:val="22"/>
        </w:rPr>
        <w:t>案例概述</w:t>
      </w:r>
    </w:p>
    <w:p w14:paraId="4CF28D5E" w14:textId="77777777" w:rsidR="00A727A6" w:rsidRDefault="00A727A6" w:rsidP="00A727A6">
      <w:pPr>
        <w:ind w:firstLineChars="200" w:firstLine="440"/>
        <w:rPr>
          <w:rStyle w:val="fontstyle01"/>
          <w:rFonts w:hint="default"/>
          <w:sz w:val="22"/>
        </w:rPr>
      </w:pPr>
      <w:r>
        <w:rPr>
          <w:rStyle w:val="fontstyle01"/>
          <w:rFonts w:hint="default"/>
          <w:sz w:val="22"/>
        </w:rPr>
        <w:t>此部分对案例的基本情况进行简要介绍。</w:t>
      </w:r>
    </w:p>
    <w:p w14:paraId="10262DDD" w14:textId="77777777" w:rsidR="00A727A6" w:rsidRDefault="00A727A6" w:rsidP="00A727A6">
      <w:pPr>
        <w:rPr>
          <w:rStyle w:val="fontstyle01"/>
          <w:rFonts w:hint="default"/>
          <w:sz w:val="22"/>
        </w:rPr>
      </w:pPr>
    </w:p>
    <w:p w14:paraId="23BA322E" w14:textId="77777777" w:rsidR="00A727A6" w:rsidRDefault="00A727A6" w:rsidP="00A727A6">
      <w:pPr>
        <w:rPr>
          <w:rStyle w:val="fontstyle01"/>
          <w:rFonts w:hint="default"/>
          <w:sz w:val="22"/>
        </w:rPr>
      </w:pPr>
      <w:r>
        <w:rPr>
          <w:rStyle w:val="fontstyle31"/>
        </w:rPr>
        <w:t xml:space="preserve">2. </w:t>
      </w:r>
      <w:r>
        <w:rPr>
          <w:rStyle w:val="fontstyle01"/>
          <w:rFonts w:hint="default"/>
          <w:sz w:val="22"/>
        </w:rPr>
        <w:t>案例教学目标</w:t>
      </w:r>
    </w:p>
    <w:p w14:paraId="3923DFB6" w14:textId="77777777" w:rsidR="00A727A6" w:rsidRDefault="00A727A6" w:rsidP="00A727A6">
      <w:pPr>
        <w:ind w:firstLineChars="200" w:firstLine="440"/>
        <w:rPr>
          <w:rStyle w:val="fontstyle01"/>
          <w:rFonts w:hint="default"/>
          <w:sz w:val="22"/>
        </w:rPr>
      </w:pPr>
      <w:r>
        <w:rPr>
          <w:rStyle w:val="fontstyle01"/>
          <w:rFonts w:hint="default"/>
          <w:sz w:val="22"/>
        </w:rPr>
        <w:t>此部分给出本案例需要解决的关键问题，即通过案例教学所要实现的教学目标。</w:t>
      </w:r>
    </w:p>
    <w:p w14:paraId="304A0A28" w14:textId="77777777" w:rsidR="00A727A6" w:rsidRDefault="00A727A6" w:rsidP="00A727A6">
      <w:pPr>
        <w:rPr>
          <w:rStyle w:val="fontstyle01"/>
          <w:rFonts w:hint="default"/>
          <w:sz w:val="22"/>
        </w:rPr>
      </w:pPr>
    </w:p>
    <w:p w14:paraId="23746D7C" w14:textId="77777777" w:rsidR="00A727A6" w:rsidRDefault="00A727A6" w:rsidP="00A727A6">
      <w:pPr>
        <w:rPr>
          <w:rStyle w:val="fontstyle01"/>
          <w:rFonts w:hint="default"/>
          <w:sz w:val="22"/>
        </w:rPr>
      </w:pPr>
      <w:r>
        <w:rPr>
          <w:rStyle w:val="fontstyle31"/>
        </w:rPr>
        <w:t xml:space="preserve">3. </w:t>
      </w:r>
      <w:r>
        <w:rPr>
          <w:rStyle w:val="fontstyle01"/>
          <w:rFonts w:hint="default"/>
          <w:sz w:val="22"/>
        </w:rPr>
        <w:t>案例准备</w:t>
      </w:r>
    </w:p>
    <w:p w14:paraId="4498F66D" w14:textId="77777777" w:rsidR="00A727A6" w:rsidRDefault="00A727A6" w:rsidP="00A727A6">
      <w:pPr>
        <w:ind w:firstLineChars="200" w:firstLine="440"/>
        <w:rPr>
          <w:rStyle w:val="fontstyle01"/>
          <w:rFonts w:hint="default"/>
          <w:sz w:val="22"/>
        </w:rPr>
      </w:pPr>
      <w:r>
        <w:rPr>
          <w:rStyle w:val="fontstyle01"/>
          <w:rFonts w:hint="default"/>
          <w:sz w:val="22"/>
        </w:rPr>
        <w:t>此部分介绍开展案例教学需要进行的准备工作，即需要学生事先掌握的背景材料，包括理论背景、行业背景、制度背景等，可以给出一些需要学生提前阅读的资料建议。</w:t>
      </w:r>
    </w:p>
    <w:p w14:paraId="3B329F45" w14:textId="77777777" w:rsidR="00A727A6" w:rsidRDefault="00A727A6" w:rsidP="00A727A6">
      <w:pPr>
        <w:rPr>
          <w:rStyle w:val="fontstyle01"/>
          <w:rFonts w:hint="default"/>
          <w:sz w:val="22"/>
        </w:rPr>
      </w:pPr>
    </w:p>
    <w:p w14:paraId="2014F495" w14:textId="77777777" w:rsidR="00A727A6" w:rsidRDefault="00A727A6" w:rsidP="00A727A6">
      <w:pPr>
        <w:rPr>
          <w:rStyle w:val="fontstyle01"/>
          <w:rFonts w:hint="default"/>
          <w:sz w:val="22"/>
        </w:rPr>
      </w:pPr>
      <w:r>
        <w:rPr>
          <w:rStyle w:val="fontstyle31"/>
        </w:rPr>
        <w:t xml:space="preserve">4. </w:t>
      </w:r>
      <w:r>
        <w:rPr>
          <w:rStyle w:val="fontstyle01"/>
          <w:rFonts w:hint="default"/>
          <w:sz w:val="22"/>
        </w:rPr>
        <w:t>案例教学要点</w:t>
      </w:r>
    </w:p>
    <w:p w14:paraId="5EF7BBCA" w14:textId="77777777" w:rsidR="00A727A6" w:rsidRDefault="00A727A6" w:rsidP="00A727A6">
      <w:pPr>
        <w:ind w:firstLineChars="200" w:firstLine="440"/>
        <w:rPr>
          <w:rStyle w:val="fontstyle01"/>
          <w:rFonts w:hint="default"/>
          <w:sz w:val="22"/>
        </w:rPr>
      </w:pPr>
      <w:r>
        <w:rPr>
          <w:rStyle w:val="fontstyle01"/>
          <w:rFonts w:hint="default"/>
          <w:sz w:val="22"/>
        </w:rPr>
        <w:t>案例教学要点分析，即通过案例分析要解决的知识点。</w:t>
      </w:r>
    </w:p>
    <w:p w14:paraId="60EC0F0B"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1</w:t>
      </w:r>
      <w:r>
        <w:rPr>
          <w:rStyle w:val="fontstyle01"/>
          <w:rFonts w:hint="default"/>
          <w:sz w:val="22"/>
        </w:rPr>
        <w:t>）需要学生识别的关键问题；</w:t>
      </w:r>
    </w:p>
    <w:p w14:paraId="5B0A10F4"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2</w:t>
      </w:r>
      <w:r>
        <w:rPr>
          <w:rStyle w:val="fontstyle01"/>
          <w:rFonts w:hint="default"/>
          <w:sz w:val="22"/>
        </w:rPr>
        <w:t>）根据案例相关知识点提出解决问题的可供选择方案，并评价这些方案的利弊得失；</w:t>
      </w:r>
    </w:p>
    <w:p w14:paraId="2C39596D"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3</w:t>
      </w:r>
      <w:r>
        <w:rPr>
          <w:rStyle w:val="fontstyle01"/>
          <w:rFonts w:hint="default"/>
          <w:sz w:val="22"/>
        </w:rPr>
        <w:t>）推荐解决问题的方案及具体措施。</w:t>
      </w:r>
    </w:p>
    <w:p w14:paraId="2F287CF2" w14:textId="77777777" w:rsidR="00A727A6" w:rsidRDefault="00A727A6" w:rsidP="00A727A6">
      <w:pPr>
        <w:ind w:firstLineChars="200" w:firstLine="440"/>
        <w:rPr>
          <w:rStyle w:val="fontstyle31"/>
        </w:rPr>
      </w:pPr>
    </w:p>
    <w:p w14:paraId="3F4E1B4B" w14:textId="77777777" w:rsidR="00A727A6" w:rsidRDefault="00A727A6" w:rsidP="00A727A6">
      <w:pPr>
        <w:rPr>
          <w:rStyle w:val="fontstyle01"/>
          <w:rFonts w:hint="default"/>
          <w:sz w:val="22"/>
        </w:rPr>
      </w:pPr>
      <w:r>
        <w:rPr>
          <w:rStyle w:val="fontstyle31"/>
        </w:rPr>
        <w:t xml:space="preserve">5. </w:t>
      </w:r>
      <w:r>
        <w:rPr>
          <w:rStyle w:val="fontstyle01"/>
          <w:rFonts w:hint="default"/>
          <w:sz w:val="22"/>
        </w:rPr>
        <w:t>案例教学组织方式</w:t>
      </w:r>
    </w:p>
    <w:p w14:paraId="3279DBBF" w14:textId="77777777" w:rsidR="00A727A6" w:rsidRDefault="00A727A6" w:rsidP="00A727A6">
      <w:pPr>
        <w:ind w:firstLineChars="200" w:firstLine="440"/>
        <w:rPr>
          <w:rStyle w:val="fontstyle01"/>
          <w:rFonts w:hint="default"/>
          <w:sz w:val="22"/>
        </w:rPr>
      </w:pPr>
      <w:r>
        <w:rPr>
          <w:rStyle w:val="fontstyle01"/>
          <w:rFonts w:hint="default"/>
          <w:sz w:val="22"/>
        </w:rPr>
        <w:t>即为了对在课堂上如何就这一特定案例进行组织引导提出建议。可能包括以下内容：</w:t>
      </w:r>
    </w:p>
    <w:p w14:paraId="07EFFD84"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1</w:t>
      </w:r>
      <w:r>
        <w:rPr>
          <w:rStyle w:val="fontstyle01"/>
          <w:rFonts w:hint="default"/>
          <w:sz w:val="22"/>
        </w:rPr>
        <w:t>）问题清单及提问顺序、资料发放顺序；</w:t>
      </w:r>
    </w:p>
    <w:p w14:paraId="1CDD5D3D"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2</w:t>
      </w:r>
      <w:r>
        <w:rPr>
          <w:rStyle w:val="fontstyle01"/>
          <w:rFonts w:hint="default"/>
          <w:sz w:val="22"/>
        </w:rPr>
        <w:t>）课时分配（时间安排）；</w:t>
      </w:r>
    </w:p>
    <w:p w14:paraId="734EAE0C"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3</w:t>
      </w:r>
      <w:r>
        <w:rPr>
          <w:rStyle w:val="fontstyle01"/>
          <w:rFonts w:hint="default"/>
          <w:sz w:val="22"/>
        </w:rPr>
        <w:t>）教学方式（情景模拟、小组式、辩论式等）；</w:t>
      </w:r>
    </w:p>
    <w:p w14:paraId="2C77E7BD" w14:textId="77777777" w:rsidR="00A727A6" w:rsidRDefault="00A727A6" w:rsidP="00A727A6">
      <w:pPr>
        <w:ind w:firstLineChars="200" w:firstLine="440"/>
        <w:rPr>
          <w:rStyle w:val="fontstyle01"/>
          <w:rFonts w:hint="default"/>
          <w:sz w:val="22"/>
        </w:rPr>
      </w:pPr>
      <w:r>
        <w:rPr>
          <w:rStyle w:val="fontstyle01"/>
          <w:rFonts w:hint="default"/>
          <w:sz w:val="22"/>
        </w:rPr>
        <w:t>（</w:t>
      </w:r>
      <w:r>
        <w:rPr>
          <w:rStyle w:val="fontstyle31"/>
        </w:rPr>
        <w:t>4</w:t>
      </w:r>
      <w:r>
        <w:rPr>
          <w:rStyle w:val="fontstyle01"/>
          <w:rFonts w:hint="default"/>
          <w:sz w:val="22"/>
        </w:rPr>
        <w:t>）课堂讨论总结。</w:t>
      </w:r>
    </w:p>
    <w:p w14:paraId="0F020E5C" w14:textId="77777777" w:rsidR="00A727A6" w:rsidRDefault="00A727A6" w:rsidP="00A727A6">
      <w:pPr>
        <w:rPr>
          <w:rStyle w:val="fontstyle01"/>
          <w:rFonts w:hint="default"/>
          <w:sz w:val="22"/>
        </w:rPr>
      </w:pPr>
    </w:p>
    <w:p w14:paraId="5CEDAAF3" w14:textId="77777777" w:rsidR="00A727A6" w:rsidRDefault="00A727A6" w:rsidP="00A727A6">
      <w:pPr>
        <w:rPr>
          <w:rStyle w:val="fontstyle01"/>
          <w:rFonts w:hint="default"/>
          <w:sz w:val="22"/>
        </w:rPr>
      </w:pPr>
      <w:r>
        <w:rPr>
          <w:rStyle w:val="fontstyle31"/>
        </w:rPr>
        <w:t xml:space="preserve">6. </w:t>
      </w:r>
      <w:r>
        <w:rPr>
          <w:rStyle w:val="fontstyle01"/>
          <w:rFonts w:hint="default"/>
          <w:sz w:val="22"/>
        </w:rPr>
        <w:t>开放性问题</w:t>
      </w:r>
    </w:p>
    <w:p w14:paraId="24C409B7" w14:textId="77777777" w:rsidR="00A727A6" w:rsidRDefault="00A727A6" w:rsidP="00A727A6">
      <w:pPr>
        <w:ind w:firstLineChars="200" w:firstLine="440"/>
      </w:pPr>
      <w:r>
        <w:rPr>
          <w:rStyle w:val="fontstyle01"/>
          <w:rFonts w:hint="default"/>
          <w:sz w:val="22"/>
        </w:rPr>
        <w:t>针对本案例的一些深入探讨和启发思考的问题，布置作业或进一步阅读资料等内容。</w:t>
      </w:r>
    </w:p>
    <w:p w14:paraId="5A8A876F" w14:textId="77777777" w:rsidR="007350AF" w:rsidRPr="00A727A6" w:rsidRDefault="007350AF"/>
    <w:sectPr w:rsidR="007350AF" w:rsidRPr="00A727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A6"/>
    <w:rsid w:val="00632FDF"/>
    <w:rsid w:val="007350AF"/>
    <w:rsid w:val="00A7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96DB"/>
  <w15:chartTrackingRefBased/>
  <w15:docId w15:val="{BDE7298A-DF32-44D0-BF91-5DED3C02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727A6"/>
    <w:rPr>
      <w:rFonts w:ascii="宋体" w:eastAsia="宋体" w:hAnsi="宋体" w:hint="eastAsia"/>
      <w:b w:val="0"/>
      <w:bCs w:val="0"/>
      <w:i w:val="0"/>
      <w:iCs w:val="0"/>
      <w:color w:val="000000"/>
      <w:sz w:val="28"/>
      <w:szCs w:val="28"/>
    </w:rPr>
  </w:style>
  <w:style w:type="character" w:customStyle="1" w:styleId="fontstyle21">
    <w:name w:val="fontstyle21"/>
    <w:basedOn w:val="a0"/>
    <w:rsid w:val="00A727A6"/>
    <w:rPr>
      <w:rFonts w:ascii="Calibri" w:hAnsi="Calibri" w:cs="Calibri" w:hint="default"/>
      <w:b/>
      <w:bCs/>
      <w:i w:val="0"/>
      <w:iCs w:val="0"/>
      <w:color w:val="000000"/>
      <w:sz w:val="28"/>
      <w:szCs w:val="28"/>
    </w:rPr>
  </w:style>
  <w:style w:type="character" w:customStyle="1" w:styleId="fontstyle31">
    <w:name w:val="fontstyle31"/>
    <w:basedOn w:val="a0"/>
    <w:rsid w:val="00A727A6"/>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Yueshen</dc:creator>
  <cp:keywords/>
  <dc:description/>
  <cp:lastModifiedBy>Xu Yueshen</cp:lastModifiedBy>
  <cp:revision>1</cp:revision>
  <dcterms:created xsi:type="dcterms:W3CDTF">2021-11-05T13:08:00Z</dcterms:created>
  <dcterms:modified xsi:type="dcterms:W3CDTF">2021-11-05T13:09:00Z</dcterms:modified>
</cp:coreProperties>
</file>