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07FCD" w14:textId="3CA0727A" w:rsidR="00AA36E9" w:rsidRPr="002F1838" w:rsidRDefault="00AA36E9" w:rsidP="00AA36E9">
      <w:pPr>
        <w:jc w:val="center"/>
        <w:rPr>
          <w:rFonts w:ascii="Times New Roman" w:hAnsi="Times New Roman" w:cs="Times New Roman"/>
          <w:b/>
          <w:bCs/>
          <w:sz w:val="36"/>
          <w:szCs w:val="36"/>
        </w:rPr>
      </w:pPr>
      <w:r w:rsidRPr="008D4771">
        <w:rPr>
          <w:rFonts w:ascii="Times New Roman" w:hAnsi="Times New Roman" w:cs="Times New Roman"/>
          <w:b/>
          <w:bCs/>
          <w:sz w:val="36"/>
          <w:szCs w:val="36"/>
        </w:rPr>
        <w:t>Dose</w:t>
      </w:r>
      <w:r w:rsidRPr="002F1838">
        <w:rPr>
          <w:rFonts w:ascii="Times New Roman" w:hAnsi="Times New Roman" w:cs="Times New Roman"/>
          <w:b/>
          <w:bCs/>
          <w:sz w:val="36"/>
          <w:szCs w:val="36"/>
        </w:rPr>
        <w:t xml:space="preserve"> </w:t>
      </w:r>
      <w:r w:rsidRPr="008D4771">
        <w:rPr>
          <w:rFonts w:ascii="Times New Roman" w:hAnsi="Times New Roman" w:cs="Times New Roman"/>
          <w:b/>
          <w:bCs/>
          <w:sz w:val="36"/>
          <w:szCs w:val="36"/>
        </w:rPr>
        <w:t>Calculator</w:t>
      </w:r>
    </w:p>
    <w:p w14:paraId="49B3AFD7" w14:textId="77777777" w:rsidR="00AA36E9" w:rsidRPr="002F1838" w:rsidRDefault="00AA36E9" w:rsidP="00AA36E9">
      <w:pPr>
        <w:jc w:val="both"/>
        <w:rPr>
          <w:rFonts w:ascii="Times New Roman" w:hAnsi="Times New Roman" w:cs="Times New Roman"/>
          <w:sz w:val="28"/>
          <w:szCs w:val="28"/>
        </w:rPr>
      </w:pPr>
    </w:p>
    <w:p w14:paraId="0A272D9B" w14:textId="54008EE5" w:rsidR="00AA36E9" w:rsidRPr="00502176"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is a software for calculation of different values used in the everyday work of R&amp;D and QC departments. This software is developed using Python 3</w:t>
      </w:r>
      <w:r w:rsidR="00816C53">
        <w:rPr>
          <w:rFonts w:ascii="Times New Roman" w:hAnsi="Times New Roman" w:cs="Times New Roman"/>
          <w:sz w:val="28"/>
          <w:szCs w:val="28"/>
        </w:rPr>
        <w:t>.10.4</w:t>
      </w:r>
      <w:r>
        <w:rPr>
          <w:rFonts w:ascii="Times New Roman" w:hAnsi="Times New Roman" w:cs="Times New Roman"/>
          <w:sz w:val="28"/>
          <w:szCs w:val="28"/>
        </w:rPr>
        <w:t>, QML 6.5</w:t>
      </w:r>
      <w:r w:rsidR="00816C53">
        <w:rPr>
          <w:rFonts w:ascii="Times New Roman" w:hAnsi="Times New Roman" w:cs="Times New Roman"/>
          <w:sz w:val="28"/>
          <w:szCs w:val="28"/>
        </w:rPr>
        <w:t>.0</w:t>
      </w:r>
      <w:r>
        <w:rPr>
          <w:rFonts w:ascii="Times New Roman" w:hAnsi="Times New Roman" w:cs="Times New Roman"/>
          <w:sz w:val="28"/>
          <w:szCs w:val="28"/>
        </w:rPr>
        <w:t xml:space="preserve"> and SQLite3.</w:t>
      </w:r>
      <w:r w:rsidR="00502176">
        <w:rPr>
          <w:rFonts w:ascii="Times New Roman" w:hAnsi="Times New Roman" w:cs="Times New Roman"/>
          <w:sz w:val="28"/>
          <w:szCs w:val="28"/>
        </w:rPr>
        <w:t xml:space="preserve"> Database contains all Polimaster Europe gamma and neutron sources as of 16.12.2024.</w:t>
      </w:r>
    </w:p>
    <w:p w14:paraId="0D6DB92E" w14:textId="39F514AE" w:rsidR="00AA36E9" w:rsidRP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has five different modes, there are</w:t>
      </w:r>
      <w:r w:rsidRPr="00AA36E9">
        <w:rPr>
          <w:rFonts w:ascii="Times New Roman" w:hAnsi="Times New Roman" w:cs="Times New Roman"/>
          <w:sz w:val="28"/>
          <w:szCs w:val="28"/>
        </w:rPr>
        <w:t>:</w:t>
      </w:r>
    </w:p>
    <w:p w14:paraId="4565C6AB" w14:textId="2DB997E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DER calculation with known source, distance and shielding</w:t>
      </w:r>
      <w:r w:rsidRPr="00AA36E9">
        <w:rPr>
          <w:rFonts w:ascii="Times New Roman" w:hAnsi="Times New Roman" w:cs="Times New Roman"/>
          <w:sz w:val="28"/>
          <w:szCs w:val="28"/>
        </w:rPr>
        <w:t>.</w:t>
      </w:r>
    </w:p>
    <w:p w14:paraId="6C83675C" w14:textId="059B8E47"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Distance calculation with known DER, source and shielding</w:t>
      </w:r>
      <w:r w:rsidRPr="00AA36E9">
        <w:rPr>
          <w:rFonts w:ascii="Times New Roman" w:hAnsi="Times New Roman" w:cs="Times New Roman"/>
          <w:sz w:val="28"/>
          <w:szCs w:val="28"/>
        </w:rPr>
        <w:t>.</w:t>
      </w:r>
    </w:p>
    <w:p w14:paraId="08211B14" w14:textId="5FA4E1AE" w:rsidR="00AA36E9" w:rsidRPr="00AA36E9" w:rsidRDefault="00493A74"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Total counts</w:t>
      </w:r>
      <w:r w:rsidR="00AA36E9">
        <w:rPr>
          <w:rFonts w:ascii="Times New Roman" w:hAnsi="Times New Roman" w:cs="Times New Roman"/>
          <w:sz w:val="28"/>
          <w:szCs w:val="28"/>
        </w:rPr>
        <w:t xml:space="preserve"> conversion between static and dynamic experiments</w:t>
      </w:r>
      <w:r w:rsidR="00AA36E9" w:rsidRPr="00AA36E9">
        <w:rPr>
          <w:rFonts w:ascii="Times New Roman" w:hAnsi="Times New Roman" w:cs="Times New Roman"/>
          <w:sz w:val="28"/>
          <w:szCs w:val="28"/>
        </w:rPr>
        <w:t>.</w:t>
      </w:r>
    </w:p>
    <w:p w14:paraId="79187C0B" w14:textId="58F0329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Alarm limits calculation with known background count rate, FAR and search window time</w:t>
      </w:r>
      <w:r w:rsidRPr="00AA36E9">
        <w:rPr>
          <w:rFonts w:ascii="Times New Roman" w:hAnsi="Times New Roman" w:cs="Times New Roman"/>
          <w:sz w:val="28"/>
          <w:szCs w:val="28"/>
        </w:rPr>
        <w:t>.</w:t>
      </w:r>
    </w:p>
    <w:p w14:paraId="3B5BB186" w14:textId="6A0A8AB9" w:rsid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Background count rates calculation for alarm limits with known FAR and search window time</w:t>
      </w:r>
      <w:r w:rsidRPr="00AA36E9">
        <w:rPr>
          <w:rFonts w:ascii="Times New Roman" w:hAnsi="Times New Roman" w:cs="Times New Roman"/>
          <w:sz w:val="28"/>
          <w:szCs w:val="28"/>
        </w:rPr>
        <w:t>.</w:t>
      </w:r>
    </w:p>
    <w:p w14:paraId="07582C81" w14:textId="77777777" w:rsidR="00AA36E9" w:rsidRDefault="00AA36E9" w:rsidP="00AA36E9">
      <w:pPr>
        <w:jc w:val="both"/>
        <w:rPr>
          <w:rFonts w:ascii="Times New Roman" w:hAnsi="Times New Roman" w:cs="Times New Roman"/>
          <w:sz w:val="28"/>
          <w:szCs w:val="28"/>
        </w:rPr>
      </w:pPr>
    </w:p>
    <w:p w14:paraId="760BE7A6"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Kerma calculated from photons flux using ICRP PUBLICATION 119</w:t>
      </w:r>
      <w:r w:rsidR="00C12F22">
        <w:rPr>
          <w:rFonts w:ascii="Times New Roman" w:hAnsi="Times New Roman" w:cs="Times New Roman"/>
          <w:sz w:val="28"/>
          <w:szCs w:val="28"/>
        </w:rPr>
        <w:t>, Annex I</w:t>
      </w:r>
      <w:r w:rsidR="003275DD">
        <w:rPr>
          <w:rFonts w:ascii="Times New Roman" w:hAnsi="Times New Roman" w:cs="Times New Roman"/>
          <w:sz w:val="28"/>
          <w:szCs w:val="28"/>
        </w:rPr>
        <w:t>.</w:t>
      </w:r>
    </w:p>
    <w:p w14:paraId="3D906DEC"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kerma-to-dose conversion used standard ISO 4037-3:2019</w:t>
      </w:r>
      <w:r>
        <w:rPr>
          <w:rFonts w:ascii="Times New Roman" w:hAnsi="Times New Roman" w:cs="Times New Roman"/>
          <w:sz w:val="28"/>
          <w:szCs w:val="28"/>
        </w:rPr>
        <w:t>, Table 14</w:t>
      </w:r>
      <w:r w:rsidRPr="00AA36E9">
        <w:rPr>
          <w:rFonts w:ascii="Times New Roman" w:hAnsi="Times New Roman" w:cs="Times New Roman"/>
          <w:sz w:val="28"/>
          <w:szCs w:val="28"/>
        </w:rPr>
        <w:t>.</w:t>
      </w:r>
    </w:p>
    <w:p w14:paraId="6EB21D6F" w14:textId="3B20A4F2" w:rsidR="003275DD" w:rsidRPr="002F1838" w:rsidRDefault="003275DD" w:rsidP="00AA36E9">
      <w:pPr>
        <w:jc w:val="both"/>
        <w:rPr>
          <w:rFonts w:ascii="Times New Roman" w:hAnsi="Times New Roman" w:cs="Times New Roman"/>
          <w:sz w:val="28"/>
          <w:szCs w:val="28"/>
        </w:rPr>
      </w:pPr>
      <w:r>
        <w:rPr>
          <w:rFonts w:ascii="Times New Roman" w:hAnsi="Times New Roman" w:cs="Times New Roman"/>
          <w:sz w:val="28"/>
          <w:szCs w:val="28"/>
        </w:rPr>
        <w:t>Neutron fluence-to-dose coefficients from ISO 8529-1:2001, Table 1.</w:t>
      </w:r>
    </w:p>
    <w:p w14:paraId="47D587BC" w14:textId="69D222DD" w:rsidR="00AA36E9"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attenuation calculations used data from NIST (</w:t>
      </w:r>
      <w:hyperlink r:id="rId5" w:history="1">
        <w:r w:rsidRPr="00AA36E9">
          <w:rPr>
            <w:rStyle w:val="Hyperlink"/>
            <w:rFonts w:ascii="Times New Roman" w:hAnsi="Times New Roman" w:cs="Times New Roman"/>
            <w:sz w:val="28"/>
            <w:szCs w:val="28"/>
          </w:rPr>
          <w:t>https://www.nist.gov/pml/x-ray-mass-attenuation-coefficients</w:t>
        </w:r>
      </w:hyperlink>
      <w:r w:rsidRPr="00AA36E9">
        <w:rPr>
          <w:rFonts w:ascii="Times New Roman" w:hAnsi="Times New Roman" w:cs="Times New Roman"/>
          <w:sz w:val="28"/>
          <w:szCs w:val="28"/>
        </w:rPr>
        <w:t>).</w:t>
      </w:r>
    </w:p>
    <w:p w14:paraId="5662A40A" w14:textId="77777777" w:rsidR="00AA36E9" w:rsidRDefault="00AA36E9" w:rsidP="00AA36E9">
      <w:pPr>
        <w:jc w:val="both"/>
        <w:rPr>
          <w:rFonts w:ascii="Times New Roman" w:hAnsi="Times New Roman" w:cs="Times New Roman"/>
          <w:sz w:val="28"/>
          <w:szCs w:val="28"/>
        </w:rPr>
      </w:pPr>
    </w:p>
    <w:p w14:paraId="1B0399E9" w14:textId="77777777" w:rsidR="008E485A" w:rsidRDefault="00AA36E9" w:rsidP="00AA36E9">
      <w:pPr>
        <w:jc w:val="both"/>
        <w:rPr>
          <w:rFonts w:ascii="Times New Roman" w:hAnsi="Times New Roman" w:cs="Times New Roman"/>
          <w:sz w:val="28"/>
          <w:szCs w:val="28"/>
        </w:rPr>
      </w:pPr>
      <w:r>
        <w:rPr>
          <w:rFonts w:ascii="Times New Roman" w:hAnsi="Times New Roman" w:cs="Times New Roman"/>
          <w:sz w:val="28"/>
          <w:szCs w:val="28"/>
        </w:rPr>
        <w:t>NOTE!!!</w:t>
      </w:r>
      <w:r w:rsidRPr="00AA36E9">
        <w:rPr>
          <w:rFonts w:ascii="Times New Roman" w:hAnsi="Times New Roman" w:cs="Times New Roman"/>
          <w:sz w:val="28"/>
          <w:szCs w:val="28"/>
        </w:rPr>
        <w:t xml:space="preserve"> </w:t>
      </w:r>
      <w:r>
        <w:rPr>
          <w:rFonts w:ascii="Times New Roman" w:hAnsi="Times New Roman" w:cs="Times New Roman"/>
          <w:sz w:val="28"/>
          <w:szCs w:val="28"/>
        </w:rPr>
        <w:t>Database name must be</w:t>
      </w:r>
      <w:r w:rsidRPr="00AA36E9">
        <w:rPr>
          <w:rFonts w:ascii="Times New Roman" w:hAnsi="Times New Roman" w:cs="Times New Roman"/>
          <w:sz w:val="28"/>
          <w:szCs w:val="28"/>
        </w:rPr>
        <w:t xml:space="preserve"> DoseCalculator_DB.db, </w:t>
      </w:r>
      <w:r>
        <w:rPr>
          <w:rFonts w:ascii="Times New Roman" w:hAnsi="Times New Roman" w:cs="Times New Roman"/>
          <w:sz w:val="28"/>
          <w:szCs w:val="28"/>
        </w:rPr>
        <w:t>and it must be in the same folder as</w:t>
      </w:r>
      <w:r w:rsidRPr="00AA36E9">
        <w:rPr>
          <w:rFonts w:ascii="Times New Roman" w:hAnsi="Times New Roman" w:cs="Times New Roman"/>
          <w:sz w:val="28"/>
          <w:szCs w:val="28"/>
        </w:rPr>
        <w:t xml:space="preserve"> DoseCalculator 0.2.</w:t>
      </w:r>
      <w:r>
        <w:rPr>
          <w:rFonts w:ascii="Times New Roman" w:hAnsi="Times New Roman" w:cs="Times New Roman"/>
          <w:sz w:val="28"/>
          <w:szCs w:val="28"/>
        </w:rPr>
        <w:t>5</w:t>
      </w:r>
      <w:r w:rsidRPr="00AA36E9">
        <w:rPr>
          <w:rFonts w:ascii="Times New Roman" w:hAnsi="Times New Roman" w:cs="Times New Roman"/>
          <w:sz w:val="28"/>
          <w:szCs w:val="28"/>
        </w:rPr>
        <w:t>.exe.</w:t>
      </w:r>
      <w:r w:rsidR="008E485A">
        <w:rPr>
          <w:rFonts w:ascii="Times New Roman" w:hAnsi="Times New Roman" w:cs="Times New Roman"/>
          <w:sz w:val="28"/>
          <w:szCs w:val="28"/>
        </w:rPr>
        <w:t xml:space="preserve"> When there is no database found, popup message will be shown, and only Dynamic to Static and Alarm limits calculations will be available.</w:t>
      </w:r>
    </w:p>
    <w:p w14:paraId="47B64183" w14:textId="61AF3EA8"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br w:type="page"/>
      </w:r>
    </w:p>
    <w:p w14:paraId="35FC24A5" w14:textId="556FB405" w:rsidR="00AA36E9" w:rsidRPr="008D4771" w:rsidRDefault="00AA36E9"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DER calculation</w:t>
      </w:r>
    </w:p>
    <w:p w14:paraId="2516908E" w14:textId="77777777" w:rsidR="00AA36E9" w:rsidRPr="008D4771" w:rsidRDefault="00AA36E9" w:rsidP="00AA36E9">
      <w:pPr>
        <w:pStyle w:val="ListParagraph"/>
        <w:jc w:val="both"/>
        <w:rPr>
          <w:rFonts w:ascii="Times New Roman" w:hAnsi="Times New Roman" w:cs="Times New Roman"/>
          <w:sz w:val="28"/>
          <w:szCs w:val="28"/>
          <w:lang w:val="ru-RU"/>
        </w:rPr>
      </w:pPr>
    </w:p>
    <w:p w14:paraId="6DB45D6B"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575BA615" wp14:editId="71FF6046">
            <wp:extent cx="5943600" cy="3709035"/>
            <wp:effectExtent l="0" t="0" r="0" b="5715"/>
            <wp:docPr id="227122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2732" name="Picture 1" descr="A screenshot of a computer&#10;&#10;Description automatically generated"/>
                    <pic:cNvPicPr/>
                  </pic:nvPicPr>
                  <pic:blipFill>
                    <a:blip r:embed="rId6"/>
                    <a:stretch>
                      <a:fillRect/>
                    </a:stretch>
                  </pic:blipFill>
                  <pic:spPr>
                    <a:xfrm>
                      <a:off x="0" y="0"/>
                      <a:ext cx="5943600" cy="3709035"/>
                    </a:xfrm>
                    <a:prstGeom prst="rect">
                      <a:avLst/>
                    </a:prstGeom>
                  </pic:spPr>
                </pic:pic>
              </a:graphicData>
            </a:graphic>
          </wp:inline>
        </w:drawing>
      </w:r>
    </w:p>
    <w:p w14:paraId="3B70B6CD" w14:textId="77777777" w:rsidR="00AA36E9" w:rsidRPr="008D4771" w:rsidRDefault="00AA36E9" w:rsidP="00AA36E9">
      <w:pPr>
        <w:jc w:val="both"/>
        <w:rPr>
          <w:rFonts w:ascii="Times New Roman" w:hAnsi="Times New Roman" w:cs="Times New Roman"/>
          <w:sz w:val="28"/>
          <w:szCs w:val="28"/>
          <w:lang w:val="ru-RU"/>
        </w:rPr>
      </w:pPr>
    </w:p>
    <w:p w14:paraId="6E21A3B9" w14:textId="11CEE8E0"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You can choose an existing source from “Source catalogue”. All source parameters</w:t>
      </w:r>
      <w:r w:rsidRPr="00C12F22">
        <w:rPr>
          <w:rFonts w:ascii="Times New Roman" w:hAnsi="Times New Roman" w:cs="Times New Roman"/>
          <w:sz w:val="28"/>
          <w:szCs w:val="28"/>
        </w:rPr>
        <w:t xml:space="preserve"> </w:t>
      </w:r>
      <w:r>
        <w:rPr>
          <w:rFonts w:ascii="Times New Roman" w:hAnsi="Times New Roman" w:cs="Times New Roman"/>
          <w:sz w:val="28"/>
          <w:szCs w:val="28"/>
        </w:rPr>
        <w:t>will be automatically filled in corresponding fields: half-life, production date, original activity. Current activity for current date will be also calculated.</w:t>
      </w:r>
    </w:p>
    <w:p w14:paraId="2C4F2A33" w14:textId="42A237FA" w:rsidR="00C12F22"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It is also possible to fill all fields manually, except half-life, it loads from database in correspondence with the source </w:t>
      </w:r>
      <w:r w:rsidR="00DA5F01">
        <w:rPr>
          <w:rFonts w:ascii="Times New Roman" w:hAnsi="Times New Roman" w:cs="Times New Roman"/>
          <w:sz w:val="28"/>
          <w:szCs w:val="28"/>
        </w:rPr>
        <w:t>chosen</w:t>
      </w:r>
      <w:r>
        <w:rPr>
          <w:rFonts w:ascii="Times New Roman" w:hAnsi="Times New Roman" w:cs="Times New Roman"/>
          <w:sz w:val="28"/>
          <w:szCs w:val="28"/>
        </w:rPr>
        <w:t>.</w:t>
      </w:r>
    </w:p>
    <w:p w14:paraId="39E966EF" w14:textId="32F226DD"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source parameters will entail recalculation of current activity</w:t>
      </w:r>
      <w:r w:rsidR="00AA36E9" w:rsidRPr="00C12F22">
        <w:rPr>
          <w:rFonts w:ascii="Times New Roman" w:hAnsi="Times New Roman" w:cs="Times New Roman"/>
          <w:sz w:val="28"/>
          <w:szCs w:val="28"/>
        </w:rPr>
        <w:t>.</w:t>
      </w:r>
    </w:p>
    <w:p w14:paraId="6CC2B6CE" w14:textId="4C36844F"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list Material you can chose shielding material. If there is no any shielding you should select Air. Air shielding applied automatically, distance for air shield is calculated as difference between distance to the source and thickness of the shield.</w:t>
      </w:r>
    </w:p>
    <w:p w14:paraId="1537FF1C" w14:textId="608676AE"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Thickness field it is possible to enter the thickness of the shield in centimeters</w:t>
      </w:r>
      <w:r w:rsidR="00AA36E9" w:rsidRPr="00DA5F01">
        <w:rPr>
          <w:rFonts w:ascii="Times New Roman" w:hAnsi="Times New Roman" w:cs="Times New Roman"/>
          <w:sz w:val="28"/>
          <w:szCs w:val="28"/>
        </w:rPr>
        <w:t>.</w:t>
      </w:r>
    </w:p>
    <w:p w14:paraId="204287C0" w14:textId="51C2BBF6"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Field Distance is for the distance from the source in centimeters</w:t>
      </w:r>
      <w:r w:rsidR="00AA36E9" w:rsidRPr="00DA5F01">
        <w:rPr>
          <w:rFonts w:ascii="Times New Roman" w:hAnsi="Times New Roman" w:cs="Times New Roman"/>
          <w:sz w:val="28"/>
          <w:szCs w:val="28"/>
        </w:rPr>
        <w:t>.</w:t>
      </w:r>
    </w:p>
    <w:p w14:paraId="335E9B88" w14:textId="3393C53D" w:rsidR="00AA36E9"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Using list Dose type you can choose ambient</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DA5F01">
        <w:rPr>
          <w:rFonts w:ascii="Times New Roman" w:hAnsi="Times New Roman" w:cs="Times New Roman"/>
          <w:sz w:val="28"/>
          <w:szCs w:val="28"/>
          <w:vertAlign w:val="superscript"/>
        </w:rPr>
        <w:t>*</w:t>
      </w:r>
      <w:r w:rsidR="00AA36E9" w:rsidRPr="00DA5F01">
        <w:rPr>
          <w:rFonts w:ascii="Times New Roman" w:hAnsi="Times New Roman" w:cs="Times New Roman"/>
          <w:sz w:val="28"/>
          <w:szCs w:val="28"/>
        </w:rPr>
        <w:t xml:space="preserve">) </w:t>
      </w:r>
      <w:r>
        <w:rPr>
          <w:rFonts w:ascii="Times New Roman" w:hAnsi="Times New Roman" w:cs="Times New Roman"/>
          <w:sz w:val="28"/>
          <w:szCs w:val="28"/>
        </w:rPr>
        <w:t>or personal</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8D4771">
        <w:rPr>
          <w:rFonts w:ascii="Times New Roman" w:hAnsi="Times New Roman" w:cs="Times New Roman"/>
          <w:sz w:val="28"/>
          <w:szCs w:val="28"/>
          <w:vertAlign w:val="subscript"/>
        </w:rPr>
        <w:t>p</w:t>
      </w:r>
      <w:r w:rsidR="00AA36E9" w:rsidRPr="00DA5F01">
        <w:rPr>
          <w:rFonts w:ascii="Times New Roman" w:hAnsi="Times New Roman" w:cs="Times New Roman"/>
          <w:sz w:val="28"/>
          <w:szCs w:val="28"/>
        </w:rPr>
        <w:t>10)</w:t>
      </w:r>
      <w:r>
        <w:rPr>
          <w:rFonts w:ascii="Times New Roman" w:hAnsi="Times New Roman" w:cs="Times New Roman"/>
          <w:sz w:val="28"/>
          <w:szCs w:val="28"/>
        </w:rPr>
        <w:t xml:space="preserve"> dose rate</w:t>
      </w:r>
      <w:r w:rsidR="00AA36E9" w:rsidRPr="00DA5F01">
        <w:rPr>
          <w:rFonts w:ascii="Times New Roman" w:hAnsi="Times New Roman" w:cs="Times New Roman"/>
          <w:sz w:val="28"/>
          <w:szCs w:val="28"/>
        </w:rPr>
        <w:t>.</w:t>
      </w:r>
    </w:p>
    <w:p w14:paraId="3C4D8E5F" w14:textId="49F69B22"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Shield parameters section will entail to recalculation of DER and Flux.</w:t>
      </w:r>
    </w:p>
    <w:p w14:paraId="4F816E85" w14:textId="0796B58A" w:rsidR="00AA36E9" w:rsidRPr="003275DD"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There are data about calculated DER and Flux</w:t>
      </w:r>
      <w:r w:rsidR="003275DD">
        <w:rPr>
          <w:rFonts w:ascii="Times New Roman" w:hAnsi="Times New Roman" w:cs="Times New Roman"/>
          <w:sz w:val="28"/>
          <w:szCs w:val="28"/>
        </w:rPr>
        <w:t xml:space="preserve"> in the right top corner of the software</w:t>
      </w:r>
      <w:r w:rsidR="00AA36E9" w:rsidRPr="003275DD">
        <w:rPr>
          <w:rFonts w:ascii="Times New Roman" w:hAnsi="Times New Roman" w:cs="Times New Roman"/>
          <w:sz w:val="28"/>
          <w:szCs w:val="28"/>
        </w:rPr>
        <w:t>.</w:t>
      </w:r>
    </w:p>
    <w:p w14:paraId="3379D469" w14:textId="60501EB5"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right bottom corner, there are data about gamma lines, yields, DERs and fluxes of corresponding lines</w:t>
      </w:r>
      <w:r w:rsidR="00AA36E9" w:rsidRPr="003275DD">
        <w:rPr>
          <w:rFonts w:ascii="Times New Roman" w:hAnsi="Times New Roman" w:cs="Times New Roman"/>
          <w:sz w:val="28"/>
          <w:szCs w:val="28"/>
        </w:rPr>
        <w:t>.</w:t>
      </w:r>
    </w:p>
    <w:p w14:paraId="39573BCF" w14:textId="77777777" w:rsidR="00AA36E9" w:rsidRPr="002F1838" w:rsidRDefault="00AA36E9" w:rsidP="00AA36E9">
      <w:pPr>
        <w:jc w:val="both"/>
        <w:rPr>
          <w:rFonts w:ascii="Times New Roman" w:hAnsi="Times New Roman" w:cs="Times New Roman"/>
          <w:sz w:val="28"/>
          <w:szCs w:val="28"/>
        </w:rPr>
      </w:pPr>
      <w:r w:rsidRPr="002F1838">
        <w:rPr>
          <w:rFonts w:ascii="Times New Roman" w:hAnsi="Times New Roman" w:cs="Times New Roman"/>
          <w:sz w:val="28"/>
          <w:szCs w:val="28"/>
        </w:rPr>
        <w:br w:type="page"/>
      </w:r>
    </w:p>
    <w:p w14:paraId="629E3E9A" w14:textId="77DD8B14" w:rsidR="00AA36E9" w:rsidRPr="003275DD" w:rsidRDefault="003275DD"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Distance calculation with known DER</w:t>
      </w:r>
    </w:p>
    <w:p w14:paraId="6BD481F2" w14:textId="77777777" w:rsidR="00AA36E9" w:rsidRPr="003275DD" w:rsidRDefault="00AA36E9" w:rsidP="00AA36E9">
      <w:pPr>
        <w:pStyle w:val="ListParagraph"/>
        <w:jc w:val="both"/>
        <w:rPr>
          <w:rFonts w:ascii="Times New Roman" w:hAnsi="Times New Roman" w:cs="Times New Roman"/>
          <w:sz w:val="28"/>
          <w:szCs w:val="28"/>
        </w:rPr>
      </w:pPr>
    </w:p>
    <w:p w14:paraId="5289FF3F" w14:textId="5B0672DA"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distance calculation you need at first to fill all data about the source</w:t>
      </w:r>
      <w:r w:rsidR="00AA36E9" w:rsidRPr="003275DD">
        <w:rPr>
          <w:rFonts w:ascii="Times New Roman" w:hAnsi="Times New Roman" w:cs="Times New Roman"/>
          <w:sz w:val="28"/>
          <w:szCs w:val="28"/>
        </w:rPr>
        <w:t>.</w:t>
      </w:r>
    </w:p>
    <w:p w14:paraId="1312081B" w14:textId="7798369C"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Then enter desired DER in µSv/h in the field Desired DER</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You must enter the value slowly, number by number, because calculation may take some time</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Calculation process is accompanied by animation</w:t>
      </w:r>
      <w:r w:rsidR="00AA36E9" w:rsidRPr="003275DD">
        <w:rPr>
          <w:rFonts w:ascii="Times New Roman" w:hAnsi="Times New Roman" w:cs="Times New Roman"/>
          <w:sz w:val="28"/>
          <w:szCs w:val="28"/>
        </w:rPr>
        <w:t>.</w:t>
      </w:r>
    </w:p>
    <w:p w14:paraId="35CD9CB8" w14:textId="605E75BB"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After calculation is finished necessary distance will be shown in the field Distance in centimeters</w:t>
      </w:r>
      <w:r w:rsidR="00AA36E9" w:rsidRPr="003275DD">
        <w:rPr>
          <w:rFonts w:ascii="Times New Roman" w:hAnsi="Times New Roman" w:cs="Times New Roman"/>
          <w:sz w:val="28"/>
          <w:szCs w:val="28"/>
        </w:rPr>
        <w:t>.</w:t>
      </w:r>
    </w:p>
    <w:p w14:paraId="2C021F6E" w14:textId="77777777" w:rsidR="00AA36E9" w:rsidRPr="003275DD" w:rsidRDefault="00AA36E9" w:rsidP="00AA36E9">
      <w:pPr>
        <w:jc w:val="both"/>
        <w:rPr>
          <w:rFonts w:ascii="Times New Roman" w:hAnsi="Times New Roman" w:cs="Times New Roman"/>
          <w:sz w:val="28"/>
          <w:szCs w:val="28"/>
        </w:rPr>
      </w:pPr>
      <w:r w:rsidRPr="003275DD">
        <w:rPr>
          <w:rFonts w:ascii="Times New Roman" w:hAnsi="Times New Roman" w:cs="Times New Roman"/>
          <w:sz w:val="28"/>
          <w:szCs w:val="28"/>
        </w:rPr>
        <w:br w:type="page"/>
      </w:r>
    </w:p>
    <w:p w14:paraId="687C779B" w14:textId="099E89F4" w:rsidR="00AA36E9" w:rsidRPr="00493A74" w:rsidRDefault="00493A74"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Dynamic to static total counts conversion</w:t>
      </w:r>
    </w:p>
    <w:p w14:paraId="0A055B71" w14:textId="77777777" w:rsidR="00AA36E9" w:rsidRPr="00493A74" w:rsidRDefault="00AA36E9" w:rsidP="00AA36E9">
      <w:pPr>
        <w:pStyle w:val="ListParagraph"/>
        <w:jc w:val="both"/>
        <w:rPr>
          <w:rFonts w:ascii="Times New Roman" w:hAnsi="Times New Roman" w:cs="Times New Roman"/>
          <w:sz w:val="28"/>
          <w:szCs w:val="28"/>
        </w:rPr>
      </w:pPr>
    </w:p>
    <w:p w14:paraId="0A91A145"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6D1D45CD" wp14:editId="170BCABA">
            <wp:extent cx="5943600" cy="3709035"/>
            <wp:effectExtent l="0" t="0" r="0" b="5715"/>
            <wp:docPr id="141147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71228" name="Picture 1" descr="A screenshot of a computer&#10;&#10;Description automatically generated"/>
                    <pic:cNvPicPr/>
                  </pic:nvPicPr>
                  <pic:blipFill>
                    <a:blip r:embed="rId7"/>
                    <a:stretch>
                      <a:fillRect/>
                    </a:stretch>
                  </pic:blipFill>
                  <pic:spPr>
                    <a:xfrm>
                      <a:off x="0" y="0"/>
                      <a:ext cx="5943600" cy="3709035"/>
                    </a:xfrm>
                    <a:prstGeom prst="rect">
                      <a:avLst/>
                    </a:prstGeom>
                  </pic:spPr>
                </pic:pic>
              </a:graphicData>
            </a:graphic>
          </wp:inline>
        </w:drawing>
      </w:r>
    </w:p>
    <w:p w14:paraId="0FE495C8" w14:textId="77777777" w:rsidR="00AA36E9" w:rsidRPr="008D4771" w:rsidRDefault="00AA36E9" w:rsidP="00AA36E9">
      <w:pPr>
        <w:jc w:val="both"/>
        <w:rPr>
          <w:rFonts w:ascii="Times New Roman" w:hAnsi="Times New Roman" w:cs="Times New Roman"/>
          <w:sz w:val="28"/>
          <w:szCs w:val="28"/>
          <w:lang w:val="ru-RU"/>
        </w:rPr>
      </w:pPr>
    </w:p>
    <w:p w14:paraId="1DE99BD6" w14:textId="105AAB2C"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section Dynamic to Static, you can calculate transfer coefficient between dynamic (passing by) and static measurements. It is assumed, that the distance from source to detector (minimal distance in case of dynamic measurement) and experiment time in dynamic and static experiments are the same. It means that thit coefficient shows relation between total counts registered by static detector and total counts registered by moving detector for the same time.</w:t>
      </w:r>
    </w:p>
    <w:p w14:paraId="2D97A12D" w14:textId="63316068"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In the field First to Second ratio, you can find relation of total counts registered between two dynamic experiments, but with different conditions. It is useful when it is necessary to compare or recalculate the sensitivity of detectors according to different standards or </w:t>
      </w:r>
      <w:r w:rsidR="008E485A">
        <w:rPr>
          <w:rFonts w:ascii="Times New Roman" w:hAnsi="Times New Roman" w:cs="Times New Roman"/>
          <w:sz w:val="28"/>
          <w:szCs w:val="28"/>
        </w:rPr>
        <w:t>circumstances.</w:t>
      </w:r>
    </w:p>
    <w:p w14:paraId="25E4726A" w14:textId="77777777" w:rsidR="008E485A" w:rsidRPr="00493A74" w:rsidRDefault="008E485A" w:rsidP="008E485A">
      <w:pPr>
        <w:pStyle w:val="ListParagraph"/>
        <w:ind w:left="1080"/>
        <w:jc w:val="both"/>
        <w:rPr>
          <w:rFonts w:ascii="Times New Roman" w:hAnsi="Times New Roman" w:cs="Times New Roman"/>
          <w:sz w:val="28"/>
          <w:szCs w:val="28"/>
        </w:rPr>
      </w:pPr>
    </w:p>
    <w:p w14:paraId="5DBCFFD7" w14:textId="03B0F70A" w:rsidR="00AA36E9" w:rsidRPr="008E485A" w:rsidRDefault="008E485A" w:rsidP="00AA36E9">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NOTE</w:t>
      </w:r>
      <w:r w:rsidRPr="008E485A">
        <w:rPr>
          <w:rFonts w:ascii="Times New Roman" w:hAnsi="Times New Roman" w:cs="Times New Roman"/>
          <w:sz w:val="28"/>
          <w:szCs w:val="28"/>
        </w:rPr>
        <w:t>!</w:t>
      </w:r>
      <w:r>
        <w:rPr>
          <w:rFonts w:ascii="Times New Roman" w:hAnsi="Times New Roman" w:cs="Times New Roman"/>
          <w:sz w:val="28"/>
          <w:szCs w:val="28"/>
        </w:rPr>
        <w:t>!!</w:t>
      </w:r>
      <w:r w:rsidR="00AA36E9" w:rsidRPr="008E485A">
        <w:rPr>
          <w:rFonts w:ascii="Times New Roman" w:hAnsi="Times New Roman" w:cs="Times New Roman"/>
          <w:sz w:val="28"/>
          <w:szCs w:val="28"/>
        </w:rPr>
        <w:t xml:space="preserve"> </w:t>
      </w:r>
      <w:r>
        <w:rPr>
          <w:rFonts w:ascii="Times New Roman" w:hAnsi="Times New Roman" w:cs="Times New Roman"/>
          <w:sz w:val="28"/>
          <w:szCs w:val="28"/>
        </w:rPr>
        <w:t>Air shielding doesn’t took into account in that case</w:t>
      </w:r>
      <w:r w:rsidR="00AA36E9" w:rsidRPr="008E485A">
        <w:rPr>
          <w:rFonts w:ascii="Times New Roman" w:hAnsi="Times New Roman" w:cs="Times New Roman"/>
          <w:sz w:val="28"/>
          <w:szCs w:val="28"/>
        </w:rPr>
        <w:t>.</w:t>
      </w:r>
    </w:p>
    <w:p w14:paraId="36AFBC4A" w14:textId="77777777" w:rsidR="00AA36E9" w:rsidRPr="008E485A" w:rsidRDefault="00AA36E9" w:rsidP="00AA36E9">
      <w:pPr>
        <w:jc w:val="both"/>
        <w:rPr>
          <w:rFonts w:ascii="Times New Roman" w:hAnsi="Times New Roman" w:cs="Times New Roman"/>
          <w:sz w:val="28"/>
          <w:szCs w:val="28"/>
        </w:rPr>
      </w:pPr>
      <w:r w:rsidRPr="008E485A">
        <w:rPr>
          <w:rFonts w:ascii="Times New Roman" w:hAnsi="Times New Roman" w:cs="Times New Roman"/>
          <w:sz w:val="28"/>
          <w:szCs w:val="28"/>
        </w:rPr>
        <w:br w:type="page"/>
      </w:r>
    </w:p>
    <w:p w14:paraId="0ED72CEA" w14:textId="25921884" w:rsidR="00AA36E9" w:rsidRPr="008D4771" w:rsidRDefault="008E485A"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Alarm limits calculation</w:t>
      </w:r>
    </w:p>
    <w:p w14:paraId="6FE2D22A" w14:textId="77777777" w:rsidR="00AA36E9" w:rsidRPr="008D4771" w:rsidRDefault="00AA36E9" w:rsidP="00AA36E9">
      <w:pPr>
        <w:pStyle w:val="ListParagraph"/>
        <w:jc w:val="both"/>
        <w:rPr>
          <w:rFonts w:ascii="Times New Roman" w:hAnsi="Times New Roman" w:cs="Times New Roman"/>
          <w:sz w:val="28"/>
          <w:szCs w:val="28"/>
          <w:lang w:val="ru-RU"/>
        </w:rPr>
      </w:pPr>
    </w:p>
    <w:p w14:paraId="7F76A5DE" w14:textId="78450A0A"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Here you can calculate necessary counts value for searching device to alarm according to background count rate and false alarm rate.</w:t>
      </w:r>
    </w:p>
    <w:p w14:paraId="6BA58832" w14:textId="02D9C606" w:rsidR="00AA36E9"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field Background must be count rate of the background in CPS</w:t>
      </w:r>
      <w:r w:rsidR="00AA36E9" w:rsidRPr="008E485A">
        <w:rPr>
          <w:rFonts w:ascii="Times New Roman" w:hAnsi="Times New Roman" w:cs="Times New Roman"/>
          <w:sz w:val="28"/>
          <w:szCs w:val="28"/>
        </w:rPr>
        <w:t>.</w:t>
      </w:r>
    </w:p>
    <w:p w14:paraId="306D3B6D" w14:textId="393E2AB8"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FAR field is for the false alarm rate per second. For example, if the standard says, tha</w:t>
      </w:r>
      <w:r w:rsidR="00F36E37">
        <w:rPr>
          <w:rFonts w:ascii="Times New Roman" w:hAnsi="Times New Roman" w:cs="Times New Roman"/>
          <w:sz w:val="28"/>
          <w:szCs w:val="28"/>
        </w:rPr>
        <w:t>t</w:t>
      </w:r>
      <w:r>
        <w:rPr>
          <w:rFonts w:ascii="Times New Roman" w:hAnsi="Times New Roman" w:cs="Times New Roman"/>
          <w:sz w:val="28"/>
          <w:szCs w:val="28"/>
        </w:rPr>
        <w:t xml:space="preserve"> i</w:t>
      </w:r>
      <w:r w:rsidR="00F36E37">
        <w:rPr>
          <w:rFonts w:ascii="Times New Roman" w:hAnsi="Times New Roman" w:cs="Times New Roman"/>
          <w:sz w:val="28"/>
          <w:szCs w:val="28"/>
        </w:rPr>
        <w:t>t</w:t>
      </w:r>
      <w:r>
        <w:rPr>
          <w:rFonts w:ascii="Times New Roman" w:hAnsi="Times New Roman" w:cs="Times New Roman"/>
          <w:sz w:val="28"/>
          <w:szCs w:val="28"/>
        </w:rPr>
        <w:t xml:space="preserve"> should be no more than </w:t>
      </w:r>
      <w:r w:rsidR="00F36E37">
        <w:rPr>
          <w:rFonts w:ascii="Times New Roman" w:hAnsi="Times New Roman" w:cs="Times New Roman"/>
          <w:sz w:val="28"/>
          <w:szCs w:val="28"/>
        </w:rPr>
        <w:t>1 false alarm per 10 hours, you should set this field to 1/(10*3600) = 0.000028.</w:t>
      </w:r>
    </w:p>
    <w:p w14:paraId="2C8F8DB1" w14:textId="2E4CCAEA"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Experiment time field, you need to write search window time in seconds</w:t>
      </w:r>
      <w:r w:rsidR="00AA36E9" w:rsidRPr="00F36E37">
        <w:rPr>
          <w:rFonts w:ascii="Times New Roman" w:hAnsi="Times New Roman" w:cs="Times New Roman"/>
          <w:sz w:val="28"/>
          <w:szCs w:val="28"/>
        </w:rPr>
        <w:t>.</w:t>
      </w:r>
    </w:p>
    <w:p w14:paraId="3BFCA7AF" w14:textId="0F82901F"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alarm limit calculation. The result will be in the row Limit. Calculation process is accompanied by animation.</w:t>
      </w:r>
    </w:p>
    <w:p w14:paraId="7B0FF004" w14:textId="77777777" w:rsidR="00AA36E9" w:rsidRDefault="00AA36E9" w:rsidP="00AA36E9">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77B7C0" w14:textId="22E90743" w:rsidR="00AA36E9" w:rsidRPr="00F36E37" w:rsidRDefault="00F36E37"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Background CPS calculation for different alarm limits</w:t>
      </w:r>
    </w:p>
    <w:p w14:paraId="64D1029C" w14:textId="77777777" w:rsidR="00AA36E9" w:rsidRPr="00F36E37" w:rsidRDefault="00AA36E9" w:rsidP="00AA36E9">
      <w:pPr>
        <w:pStyle w:val="ListParagraph"/>
        <w:jc w:val="both"/>
        <w:rPr>
          <w:rFonts w:ascii="Times New Roman" w:hAnsi="Times New Roman" w:cs="Times New Roman"/>
          <w:sz w:val="28"/>
          <w:szCs w:val="28"/>
        </w:rPr>
      </w:pPr>
    </w:p>
    <w:p w14:paraId="415E0DE9" w14:textId="25AB4DFB"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FAR and time values are taken form the section Alarm limit</w:t>
      </w:r>
      <w:r w:rsidR="00AA36E9" w:rsidRPr="00F36E37">
        <w:rPr>
          <w:rFonts w:ascii="Times New Roman" w:hAnsi="Times New Roman" w:cs="Times New Roman"/>
          <w:sz w:val="28"/>
          <w:szCs w:val="28"/>
        </w:rPr>
        <w:t>.</w:t>
      </w:r>
    </w:p>
    <w:p w14:paraId="758B48B3" w14:textId="5DAD4BDD"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Max limit field you need to set the maximum limit for which it is necessary to calculate corresponding background CPS.</w:t>
      </w:r>
    </w:p>
    <w:p w14:paraId="0A1977AB" w14:textId="097E7C66" w:rsidR="00AA36E9"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calculation</w:t>
      </w:r>
      <w:r w:rsidR="00AA36E9" w:rsidRPr="00F36E37">
        <w:rPr>
          <w:rFonts w:ascii="Times New Roman" w:hAnsi="Times New Roman" w:cs="Times New Roman"/>
          <w:sz w:val="28"/>
          <w:szCs w:val="28"/>
        </w:rPr>
        <w:t>.</w:t>
      </w:r>
      <w:r>
        <w:rPr>
          <w:rFonts w:ascii="Times New Roman" w:hAnsi="Times New Roman" w:cs="Times New Roman"/>
          <w:sz w:val="28"/>
          <w:szCs w:val="28"/>
        </w:rPr>
        <w:t xml:space="preserve"> Calculation process is accompanied by animation.</w:t>
      </w:r>
    </w:p>
    <w:p w14:paraId="74168C04" w14:textId="55C3D78C"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The result will be shown in the field Background. Index of the CPS value corresponds to the value of the limit. That is, first value for limit equal to 1, second for the limit equal to 2 and so on. The values could be copied to the clipboard by </w:t>
      </w:r>
      <w:r w:rsidR="00816C53">
        <w:rPr>
          <w:rFonts w:ascii="Times New Roman" w:hAnsi="Times New Roman" w:cs="Times New Roman"/>
          <w:sz w:val="28"/>
          <w:szCs w:val="28"/>
        </w:rPr>
        <w:t>clicking on them.</w:t>
      </w:r>
    </w:p>
    <w:p w14:paraId="46D89495" w14:textId="77777777" w:rsidR="008E485A" w:rsidRPr="002F1838" w:rsidRDefault="008E485A" w:rsidP="008E485A">
      <w:pPr>
        <w:ind w:left="360"/>
        <w:jc w:val="both"/>
        <w:rPr>
          <w:rFonts w:ascii="Times New Roman" w:hAnsi="Times New Roman" w:cs="Times New Roman"/>
          <w:sz w:val="28"/>
          <w:szCs w:val="28"/>
        </w:rPr>
      </w:pPr>
    </w:p>
    <w:sectPr w:rsidR="008E485A" w:rsidRPr="002F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52D5"/>
    <w:multiLevelType w:val="multilevel"/>
    <w:tmpl w:val="AA367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311BA7"/>
    <w:multiLevelType w:val="hybridMultilevel"/>
    <w:tmpl w:val="0CF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999798">
    <w:abstractNumId w:val="1"/>
  </w:num>
  <w:num w:numId="2" w16cid:durableId="6713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E9"/>
    <w:rsid w:val="002F1838"/>
    <w:rsid w:val="003275DD"/>
    <w:rsid w:val="0035040E"/>
    <w:rsid w:val="003A530E"/>
    <w:rsid w:val="00493A74"/>
    <w:rsid w:val="00502176"/>
    <w:rsid w:val="0077159E"/>
    <w:rsid w:val="00816C53"/>
    <w:rsid w:val="008E485A"/>
    <w:rsid w:val="00AA36E9"/>
    <w:rsid w:val="00BF264D"/>
    <w:rsid w:val="00C12F22"/>
    <w:rsid w:val="00DA5F01"/>
    <w:rsid w:val="00F3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3A4"/>
  <w15:chartTrackingRefBased/>
  <w15:docId w15:val="{254F435F-DF2B-4C09-9D28-67F3A80C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E9"/>
  </w:style>
  <w:style w:type="paragraph" w:styleId="Heading1">
    <w:name w:val="heading 1"/>
    <w:basedOn w:val="Normal"/>
    <w:next w:val="Normal"/>
    <w:link w:val="Heading1Char"/>
    <w:uiPriority w:val="9"/>
    <w:qFormat/>
    <w:rsid w:val="00AA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E9"/>
    <w:rPr>
      <w:rFonts w:eastAsiaTheme="majorEastAsia" w:cstheme="majorBidi"/>
      <w:color w:val="272727" w:themeColor="text1" w:themeTint="D8"/>
    </w:rPr>
  </w:style>
  <w:style w:type="paragraph" w:styleId="Title">
    <w:name w:val="Title"/>
    <w:basedOn w:val="Normal"/>
    <w:next w:val="Normal"/>
    <w:link w:val="TitleChar"/>
    <w:uiPriority w:val="10"/>
    <w:qFormat/>
    <w:rsid w:val="00AA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E9"/>
    <w:pPr>
      <w:spacing w:before="160"/>
      <w:jc w:val="center"/>
    </w:pPr>
    <w:rPr>
      <w:i/>
      <w:iCs/>
      <w:color w:val="404040" w:themeColor="text1" w:themeTint="BF"/>
    </w:rPr>
  </w:style>
  <w:style w:type="character" w:customStyle="1" w:styleId="QuoteChar">
    <w:name w:val="Quote Char"/>
    <w:basedOn w:val="DefaultParagraphFont"/>
    <w:link w:val="Quote"/>
    <w:uiPriority w:val="29"/>
    <w:rsid w:val="00AA36E9"/>
    <w:rPr>
      <w:i/>
      <w:iCs/>
      <w:color w:val="404040" w:themeColor="text1" w:themeTint="BF"/>
    </w:rPr>
  </w:style>
  <w:style w:type="paragraph" w:styleId="ListParagraph">
    <w:name w:val="List Paragraph"/>
    <w:basedOn w:val="Normal"/>
    <w:uiPriority w:val="34"/>
    <w:qFormat/>
    <w:rsid w:val="00AA36E9"/>
    <w:pPr>
      <w:ind w:left="720"/>
      <w:contextualSpacing/>
    </w:pPr>
  </w:style>
  <w:style w:type="character" w:styleId="IntenseEmphasis">
    <w:name w:val="Intense Emphasis"/>
    <w:basedOn w:val="DefaultParagraphFont"/>
    <w:uiPriority w:val="21"/>
    <w:qFormat/>
    <w:rsid w:val="00AA36E9"/>
    <w:rPr>
      <w:i/>
      <w:iCs/>
      <w:color w:val="0F4761" w:themeColor="accent1" w:themeShade="BF"/>
    </w:rPr>
  </w:style>
  <w:style w:type="paragraph" w:styleId="IntenseQuote">
    <w:name w:val="Intense Quote"/>
    <w:basedOn w:val="Normal"/>
    <w:next w:val="Normal"/>
    <w:link w:val="IntenseQuoteChar"/>
    <w:uiPriority w:val="30"/>
    <w:qFormat/>
    <w:rsid w:val="00AA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E9"/>
    <w:rPr>
      <w:i/>
      <w:iCs/>
      <w:color w:val="0F4761" w:themeColor="accent1" w:themeShade="BF"/>
    </w:rPr>
  </w:style>
  <w:style w:type="character" w:styleId="IntenseReference">
    <w:name w:val="Intense Reference"/>
    <w:basedOn w:val="DefaultParagraphFont"/>
    <w:uiPriority w:val="32"/>
    <w:qFormat/>
    <w:rsid w:val="00AA36E9"/>
    <w:rPr>
      <w:b/>
      <w:bCs/>
      <w:smallCaps/>
      <w:color w:val="0F4761" w:themeColor="accent1" w:themeShade="BF"/>
      <w:spacing w:val="5"/>
    </w:rPr>
  </w:style>
  <w:style w:type="character" w:styleId="Hyperlink">
    <w:name w:val="Hyperlink"/>
    <w:basedOn w:val="DefaultParagraphFont"/>
    <w:uiPriority w:val="99"/>
    <w:unhideWhenUsed/>
    <w:rsid w:val="00AA36E9"/>
    <w:rPr>
      <w:color w:val="467886" w:themeColor="hyperlink"/>
      <w:u w:val="single"/>
    </w:rPr>
  </w:style>
  <w:style w:type="character" w:styleId="UnresolvedMention">
    <w:name w:val="Unresolved Mention"/>
    <w:basedOn w:val="DefaultParagraphFont"/>
    <w:uiPriority w:val="99"/>
    <w:semiHidden/>
    <w:unhideWhenUsed/>
    <w:rsid w:val="00AA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ist.gov/pml/x-ray-mass-attenuation-coeffici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Gutovski</dc:creator>
  <cp:keywords/>
  <dc:description/>
  <cp:lastModifiedBy>Aleksei Gutovski</cp:lastModifiedBy>
  <cp:revision>3</cp:revision>
  <dcterms:created xsi:type="dcterms:W3CDTF">2024-12-16T12:09:00Z</dcterms:created>
  <dcterms:modified xsi:type="dcterms:W3CDTF">2024-12-16T13:34:00Z</dcterms:modified>
</cp:coreProperties>
</file>