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60" w:lineRule="auto"/>
        <w:jc w:val="center"/>
        <w:rPr>
          <w:rFonts w:hint="eastAsia"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文件归档申请表</w:t>
      </w:r>
    </w:p>
    <w:p>
      <w:pPr>
        <w:spacing w:line="360" w:lineRule="auto"/>
        <w:ind w:firstLine="211" w:firstLineChars="100"/>
        <w:outlineLvl w:val="0"/>
        <w:rPr>
          <w:rFonts w:ascii="黑体" w:eastAsia="黑体"/>
          <w:b/>
          <w:bCs/>
          <w:sz w:val="21"/>
        </w:rPr>
      </w:pP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hint="eastAsia" w:ascii="宋体" w:hAnsi="宋体"/>
          <w:b/>
        </w:rPr>
        <w:t xml:space="preserve"> 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ab/>
      </w:r>
      <w:r>
        <w:rPr>
          <w:rFonts w:ascii="黑体" w:eastAsia="黑体"/>
          <w:b/>
          <w:bCs/>
          <w:sz w:val="21"/>
        </w:rPr>
        <w:t>NO:</w:t>
      </w:r>
    </w:p>
    <w:tbl>
      <w:tblPr>
        <w:tblStyle w:val="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697"/>
        <w:gridCol w:w="99"/>
        <w:gridCol w:w="1559"/>
        <w:gridCol w:w="9"/>
        <w:gridCol w:w="1365"/>
        <w:gridCol w:w="1569"/>
        <w:gridCol w:w="1411"/>
        <w:gridCol w:w="208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申请部门</w:t>
            </w:r>
          </w:p>
        </w:tc>
        <w:tc>
          <w:tcPr>
            <w:tcW w:w="1667" w:type="dxa"/>
            <w:gridSpan w:val="3"/>
            <w:noWrap w:val="0"/>
            <w:vAlign w:val="top"/>
          </w:tcPr>
          <w:p>
            <w:pPr>
              <w:spacing w:before="60" w:after="6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{{apply_dpt}}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申请人</w:t>
            </w:r>
          </w:p>
        </w:tc>
        <w:tc>
          <w:tcPr>
            <w:tcW w:w="1569" w:type="dxa"/>
            <w:noWrap w:val="0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eastAsia" w:eastAsia="宋体"/>
                <w:lang w:val="en-US" w:eastAsia="zh-CN"/>
              </w:rPr>
              <w:t>{{apply_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 w:eastAsia="宋体"/>
                <w:lang w:val="en-US" w:eastAsia="zh-CN"/>
              </w:rPr>
              <w:t>}}</w:t>
            </w:r>
          </w:p>
        </w:tc>
        <w:tc>
          <w:tcPr>
            <w:tcW w:w="141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申请日期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eastAsia"/>
                <w:lang w:val="en-US" w:eastAsia="zh-CN"/>
              </w:rPr>
              <w:t>{{apply_date}}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产品/项目名称</w:t>
            </w:r>
          </w:p>
        </w:tc>
        <w:tc>
          <w:tcPr>
            <w:tcW w:w="8099" w:type="dxa"/>
            <w:gridSpan w:val="7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{{apply_product_name}}</w:t>
            </w:r>
            <w:r>
              <w:rPr>
                <w:rFonts w:hint="eastAsia"/>
                <w:b/>
              </w:rPr>
              <w:t>项目(bplus架构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首次归档</w:t>
            </w:r>
          </w:p>
        </w:tc>
        <w:tc>
          <w:tcPr>
            <w:tcW w:w="8796" w:type="dxa"/>
            <w:gridSpan w:val="8"/>
            <w:noWrap w:val="0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before="60" w:after="60"/>
              <w:jc w:val="both"/>
              <w:rPr>
                <w:b/>
              </w:rPr>
            </w:pPr>
            <w:r>
              <w:rPr>
                <w:rFonts w:hint="eastAsia" w:ascii="宋体" w:hAnsi="宋体"/>
                <w:b/>
              </w:rPr>
              <w:t>产品</w:t>
            </w:r>
            <w:r>
              <w:rPr>
                <w:rFonts w:ascii="宋体" w:hAnsi="宋体"/>
                <w:b/>
              </w:rPr>
              <w:t>组成</w:t>
            </w:r>
            <w:r>
              <w:rPr>
                <w:rFonts w:hint="eastAsia" w:ascii="宋体" w:hAnsi="宋体"/>
                <w:b/>
              </w:rPr>
              <w:t>及</w:t>
            </w:r>
            <w:r>
              <w:rPr>
                <w:rFonts w:ascii="宋体" w:hAnsi="宋体"/>
                <w:b/>
              </w:rPr>
              <w:t>版本配置定义</w:t>
            </w:r>
          </w:p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8"/>
            <w:noWrap w:val="0"/>
            <w:vAlign w:val="center"/>
          </w:tcPr>
          <w:p>
            <w:pPr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2</w:t>
            </w:r>
            <w:r>
              <w:rPr>
                <w:rFonts w:ascii="宋体"/>
                <w:b/>
              </w:rPr>
              <w:t>.</w:t>
            </w:r>
            <w:r>
              <w:rPr>
                <w:rFonts w:hint="eastAsia" w:ascii="宋体"/>
                <w:b/>
              </w:rPr>
              <w:t>适用</w:t>
            </w:r>
            <w:r>
              <w:rPr>
                <w:rFonts w:ascii="宋体"/>
                <w:b/>
              </w:rPr>
              <w:t>范围：</w:t>
            </w:r>
          </w:p>
          <w:p>
            <w:pPr>
              <w:rPr>
                <w:rFonts w:hint="eastAsia" w:ascii="宋体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归档</w:t>
            </w:r>
          </w:p>
        </w:tc>
        <w:tc>
          <w:tcPr>
            <w:tcW w:w="8796" w:type="dxa"/>
            <w:gridSpan w:val="8"/>
            <w:noWrap w:val="0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before="60" w:after="6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更改</w:t>
            </w:r>
            <w:r>
              <w:rPr>
                <w:b/>
              </w:rPr>
              <w:t>原因</w:t>
            </w:r>
          </w:p>
          <w:p>
            <w:pPr>
              <w:ind w:firstLine="240" w:firstLineChars="100"/>
            </w:pPr>
            <w:r>
              <w:rPr>
                <w:rFonts w:hint="eastAsia" w:ascii="Segoe UI Symbol" w:hAnsi="Segoe UI Symbol" w:eastAsia="Segoe UI Symbol"/>
              </w:rPr>
              <w:t>☑</w:t>
            </w:r>
            <w:r>
              <w:rPr>
                <w:rFonts w:hint="eastAsia" w:ascii="Segoe UI Symbol" w:hAnsi="Segoe UI Symbol"/>
              </w:rPr>
              <w:t>版本</w:t>
            </w:r>
            <w:r>
              <w:rPr>
                <w:rFonts w:ascii="Segoe UI Symbol" w:hAnsi="Segoe UI Symbol"/>
              </w:rPr>
              <w:t>迭代</w:t>
            </w:r>
            <w:r>
              <w:rPr>
                <w:rFonts w:hint="eastAsia" w:ascii="Segoe UI Symbol" w:hAnsi="Segoe UI Symbol"/>
              </w:rPr>
              <w:t xml:space="preserve">  </w:t>
            </w:r>
            <w:r>
              <w:rPr>
                <w:rFonts w:ascii="Segoe UI Symbol" w:hAnsi="Segoe UI Symbol"/>
              </w:rPr>
              <w:t xml:space="preserve">     </w:t>
            </w:r>
            <w:r>
              <w:rPr>
                <w:rFonts w:hint="eastAsia" w:ascii="Segoe UI Symbol" w:hAnsi="Segoe UI Symbol"/>
              </w:rPr>
              <w:t xml:space="preserve"> </w:t>
            </w:r>
            <w:r>
              <w:rPr>
                <w:rFonts w:ascii="Segoe UI Symbol" w:hAnsi="Segoe UI Symbol"/>
              </w:rPr>
              <w:t xml:space="preserve">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市场</w:t>
            </w:r>
            <w:r>
              <w:t>需求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测试</w:t>
            </w:r>
            <w:r>
              <w:t>问题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生产</w:t>
            </w:r>
            <w:r>
              <w:t>问题</w:t>
            </w:r>
          </w:p>
          <w:p>
            <w:pPr>
              <w:ind w:firstLine="240" w:firstLineChars="100"/>
              <w:jc w:val="both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部</w:t>
            </w:r>
            <w:r>
              <w:t>品规格变更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用户反馈 </w:t>
            </w:r>
            <w:r>
              <w:t xml:space="preserve">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其他_____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8"/>
            <w:noWrap w:val="0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before="60" w:after="60"/>
              <w:jc w:val="both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更改内容及影响的功能模块</w:t>
            </w:r>
          </w:p>
          <w:p>
            <w:pPr>
              <w:spacing w:before="60" w:after="60"/>
              <w:ind w:firstLine="240" w:firstLineChars="100"/>
              <w:rPr>
                <w:rFonts w:hint="eastAsia" w:ascii="宋体"/>
              </w:rPr>
            </w:pPr>
            <w:r>
              <w:rPr>
                <w:rFonts w:hint="eastAsia" w:ascii="Segoe UI Symbol" w:hAnsi="Segoe UI Symbol" w:eastAsia="Segoe UI Symbol"/>
              </w:rPr>
              <w:t>☑</w:t>
            </w:r>
            <w:r>
              <w:rPr>
                <w:rFonts w:hint="eastAsia" w:ascii="宋体" w:hAnsi="宋体"/>
              </w:rPr>
              <w:t xml:space="preserve">软件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□硬件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 □结构包装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□其他_________________</w:t>
            </w:r>
          </w:p>
          <w:p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/>
              </w:rPr>
              <w:t xml:space="preserve">    </w:t>
            </w:r>
            <w:r>
              <w:rPr>
                <w:rFonts w:ascii="宋体"/>
              </w:rPr>
              <w:t xml:space="preserve"> </w:t>
            </w:r>
            <w:r>
              <w:rPr>
                <w:rFonts w:hint="eastAsia" w:ascii="宋体"/>
              </w:rPr>
              <w:t>变更</w:t>
            </w:r>
            <w:r>
              <w:rPr>
                <w:rFonts w:ascii="宋体"/>
              </w:rPr>
              <w:t>所</w:t>
            </w:r>
            <w:r>
              <w:rPr>
                <w:rFonts w:hint="eastAsia" w:ascii="宋体"/>
              </w:rPr>
              <w:t>涉及</w:t>
            </w:r>
            <w:r>
              <w:rPr>
                <w:rFonts w:ascii="宋体"/>
              </w:rPr>
              <w:t>的文件：</w:t>
            </w:r>
          </w:p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{{apply_product_name}}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{{tar_name}}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8"/>
            <w:noWrap w:val="0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before="60" w:after="60"/>
              <w:jc w:val="both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更改内容及影响的功能模块说明</w:t>
            </w:r>
          </w:p>
          <w:p>
            <w:pPr>
              <w:widowControl w:val="0"/>
              <w:spacing w:before="60" w:after="60"/>
              <w:jc w:val="both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Open Sans" w:hAnsi="Open Sans" w:cs="Open Sans"/>
                <w:color w:val="333333"/>
                <w:shd w:val="clear" w:color="auto" w:fill="FFFFFF"/>
                <w:lang w:val="en-US" w:eastAsia="zh-CN"/>
              </w:rPr>
              <w:t>{{apply_content}}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8796" w:type="dxa"/>
            <w:gridSpan w:val="8"/>
            <w:noWrap w:val="0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before="60" w:after="60"/>
              <w:jc w:val="both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适用范围</w:t>
            </w:r>
          </w:p>
          <w:p>
            <w:pPr>
              <w:ind w:left="255"/>
              <w:rPr>
                <w:rFonts w:hint="eastAsia" w:ascii="宋体"/>
              </w:rPr>
            </w:pPr>
            <w:r>
              <w:rPr>
                <w:rFonts w:ascii="宋体"/>
              </w:rPr>
              <w:t>T信安卓、IOS、PC版本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部署注意事项</w:t>
            </w:r>
          </w:p>
        </w:tc>
        <w:tc>
          <w:tcPr>
            <w:tcW w:w="8796" w:type="dxa"/>
            <w:gridSpan w:val="8"/>
            <w:noWrap w:val="0"/>
            <w:vAlign w:val="top"/>
          </w:tcPr>
          <w:p>
            <w:pPr>
              <w:widowControl w:val="0"/>
              <w:spacing w:before="60" w:after="6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本次部署包括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/>
              </w:rPr>
              <w:t>个后端服务，</w:t>
            </w:r>
            <w:r>
              <w:rPr>
                <w:rFonts w:ascii="宋体"/>
              </w:rPr>
              <w:t>1</w:t>
            </w:r>
            <w:r>
              <w:rPr>
                <w:rFonts w:hint="eastAsia" w:ascii="宋体"/>
              </w:rPr>
              <w:t>个前端服务，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/>
              </w:rPr>
              <w:t>个数据库变更。</w:t>
            </w:r>
          </w:p>
          <w:p>
            <w:pPr>
              <w:widowControl w:val="0"/>
              <w:spacing w:before="60" w:after="6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部署顺序如下：</w:t>
            </w:r>
          </w:p>
          <w:p>
            <w:pPr>
              <w:widowControl w:val="0"/>
              <w:numPr>
                <w:ilvl w:val="0"/>
                <w:numId w:val="3"/>
              </w:numPr>
              <w:spacing w:before="60" w:after="60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{{tar_name}}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回退注意事项</w:t>
            </w:r>
          </w:p>
        </w:tc>
        <w:tc>
          <w:tcPr>
            <w:tcW w:w="8796" w:type="dxa"/>
            <w:gridSpan w:val="8"/>
            <w:noWrap w:val="0"/>
            <w:vAlign w:val="top"/>
          </w:tcPr>
          <w:p>
            <w:pPr>
              <w:widowControl w:val="0"/>
              <w:spacing w:before="60" w:after="6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回退顺序如下：</w:t>
            </w:r>
          </w:p>
          <w:p>
            <w:pPr>
              <w:widowControl w:val="0"/>
              <w:numPr>
                <w:ilvl w:val="0"/>
                <w:numId w:val="4"/>
              </w:numPr>
              <w:spacing w:before="60" w:after="60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{{rollback_tar_name}}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9482" w:type="dxa"/>
            <w:gridSpan w:val="9"/>
            <w:noWrap w:val="0"/>
            <w:vAlign w:val="center"/>
          </w:tcPr>
          <w:p>
            <w:pPr>
              <w:spacing w:before="60" w:after="60"/>
              <w:ind w:hanging="58"/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</w:rPr>
              <w:t>归档文件说明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796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模块</w:t>
            </w:r>
            <w:r>
              <w:rPr>
                <w:rFonts w:ascii="宋体" w:hAnsi="宋体"/>
                <w:b/>
                <w:sz w:val="21"/>
                <w:szCs w:val="21"/>
              </w:rPr>
              <w:t>名称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模块信息名称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模块信息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restart"/>
            <w:noWrap w:val="0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源码版本号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 w:bidi="ar-SA"/>
              </w:rPr>
              <w:t>{{git_version}}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源码存放路径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git@git.sinosun.com.cn:{{git_url}}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安装版本号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eastAsia="宋体"/>
                <w:sz w:val="24"/>
                <w:szCs w:val="24"/>
                <w:highlight w:val="none"/>
                <w:lang w:val="en-US" w:eastAsia="zh-CN" w:bidi="ar-SA"/>
              </w:rPr>
              <w:t>{{tar_version}}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安装版本路径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 w:bidi="ar-SA"/>
              </w:rPr>
              <w:t>{{svn_url}}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回退版本号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eastAsia="宋体"/>
                <w:sz w:val="24"/>
                <w:szCs w:val="24"/>
                <w:highlight w:val="none"/>
                <w:lang w:val="en-US" w:eastAsia="zh-CN" w:bidi="ar-SA"/>
              </w:rPr>
              <w:t>{{rollback_tar_version}}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回退版本路径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 w:bidi="ar-SA"/>
              </w:rPr>
              <w:t>{{</w:t>
            </w:r>
            <w:r>
              <w:rPr>
                <w:rFonts w:hint="eastAsia" w:eastAsia="宋体"/>
                <w:sz w:val="24"/>
                <w:szCs w:val="24"/>
                <w:highlight w:val="none"/>
                <w:lang w:val="en-US" w:eastAsia="zh-CN" w:bidi="ar-SA"/>
              </w:rPr>
              <w:t>rollback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 w:bidi="ar-SA"/>
              </w:rPr>
              <w:t>_svn_url}}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796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备注</w:t>
            </w:r>
          </w:p>
        </w:tc>
        <w:tc>
          <w:tcPr>
            <w:tcW w:w="644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482" w:type="dxa"/>
            <w:gridSpan w:val="9"/>
            <w:noWrap w:val="0"/>
            <w:vAlign w:val="top"/>
          </w:tcPr>
          <w:p>
            <w:pPr>
              <w:spacing w:before="12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归档部门经理意见：</w:t>
            </w: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pStyle w:val="2"/>
              <w:tabs>
                <w:tab w:val="clear" w:pos="4153"/>
                <w:tab w:val="clear" w:pos="8306"/>
              </w:tabs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签名：            日期：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482" w:type="dxa"/>
            <w:gridSpan w:val="9"/>
            <w:noWrap w:val="0"/>
            <w:vAlign w:val="top"/>
          </w:tcPr>
          <w:p>
            <w:pPr>
              <w:spacing w:before="12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</w:rPr>
              <w:t>产品研发</w:t>
            </w:r>
            <w:r>
              <w:rPr>
                <w:rFonts w:ascii="宋体" w:hAnsi="宋体"/>
                <w:b/>
              </w:rPr>
              <w:t>总监意见</w:t>
            </w:r>
            <w:r>
              <w:rPr>
                <w:rFonts w:ascii="宋体" w:hAnsi="宋体"/>
              </w:rPr>
              <w:t>：</w:t>
            </w:r>
          </w:p>
          <w:p>
            <w:pPr>
              <w:spacing w:before="120"/>
              <w:rPr>
                <w:rFonts w:ascii="宋体" w:hAnsi="宋体"/>
              </w:rPr>
            </w:pPr>
          </w:p>
          <w:p>
            <w:pPr>
              <w:spacing w:before="120"/>
              <w:rPr>
                <w:rFonts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签名</w:t>
            </w:r>
            <w:r>
              <w:rPr>
                <w:rFonts w:ascii="宋体" w:hAnsi="宋体"/>
              </w:rPr>
              <w:t>：</w:t>
            </w:r>
            <w:r>
              <w:rPr>
                <w:rFonts w:hint="eastAsia" w:ascii="宋体" w:hAnsi="宋体"/>
              </w:rPr>
              <w:t xml:space="preserve">            日期</w:t>
            </w:r>
            <w:r>
              <w:rPr>
                <w:rFonts w:ascii="宋体" w:hAnsi="宋体"/>
              </w:rPr>
              <w:t>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482" w:type="dxa"/>
            <w:gridSpan w:val="9"/>
            <w:noWrap w:val="0"/>
            <w:vAlign w:val="top"/>
          </w:tcPr>
          <w:p>
            <w:pPr>
              <w:spacing w:before="1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硬件</w:t>
            </w:r>
            <w:r>
              <w:rPr>
                <w:rFonts w:ascii="宋体" w:hAnsi="宋体"/>
                <w:b/>
              </w:rPr>
              <w:t>技术总监意见：</w:t>
            </w:r>
          </w:p>
          <w:p>
            <w:pPr>
              <w:spacing w:before="120"/>
              <w:rPr>
                <w:rFonts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</w:p>
          <w:p>
            <w:pPr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      签名</w:t>
            </w:r>
            <w:r>
              <w:rPr>
                <w:rFonts w:ascii="宋体" w:hAnsi="宋体"/>
              </w:rPr>
              <w:t>：</w:t>
            </w:r>
            <w:r>
              <w:rPr>
                <w:rFonts w:hint="eastAsia" w:ascii="宋体" w:hAnsi="宋体"/>
              </w:rPr>
              <w:t xml:space="preserve">            日期</w:t>
            </w:r>
            <w:r>
              <w:rPr>
                <w:rFonts w:ascii="宋体" w:hAnsi="宋体"/>
              </w:rPr>
              <w:t>：</w:t>
            </w:r>
          </w:p>
        </w:tc>
      </w:tr>
    </w:tbl>
    <w:p>
      <w:pPr>
        <w:spacing w:after="120" w:line="360" w:lineRule="auto"/>
        <w:rPr>
          <w:rFonts w:hint="eastAsia" w:eastAsia="黑体"/>
          <w:sz w:val="21"/>
        </w:rPr>
      </w:pPr>
      <w:r>
        <w:rPr>
          <w:rFonts w:hint="eastAsia" w:eastAsia="黑体"/>
          <w:sz w:val="21"/>
        </w:rPr>
        <w:t xml:space="preserve"> 注：硬件归档时要发给硬件技术总监批准。</w:t>
      </w:r>
    </w:p>
    <w:p>
      <w:bookmarkStart w:id="0" w:name="_GoBack"/>
      <w:bookmarkEnd w:id="0"/>
    </w:p>
    <w:sectPr>
      <w:headerReference r:id="rId3" w:type="default"/>
      <w:pgSz w:w="11906" w:h="16838"/>
      <w:pgMar w:top="1134" w:right="1134" w:bottom="1134" w:left="1134" w:header="567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object>
        <v:shape id="_x0000_i1025" o:spt="75" type="#_x0000_t75" style="height:22.4pt;width:31.6pt;" o:ole="t" filled="f" stroked="f" coordsize="21600,21600">
          <v:path/>
          <v:fill on="f" focussize="0,0"/>
          <v:stroke on="f"/>
          <v:imagedata r:id="rId2" o:title=""/>
          <o:lock v:ext="edit" aspectratio="t"/>
          <w10:wrap type="none"/>
          <w10:anchorlock/>
        </v:shape>
        <o:OLEObject Type="Embed" ProgID="CorelDRAW.Graphic.9" ShapeID="_x0000_i1025" DrawAspect="Content" ObjectID="_1468075725" r:id="rId1">
          <o:LockedField>false</o:LockedField>
        </o:OLEObject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31934"/>
    <w:multiLevelType w:val="singleLevel"/>
    <w:tmpl w:val="2B731934"/>
    <w:lvl w:ilvl="0" w:tentative="0">
      <w:start w:val="1"/>
      <w:numFmt w:val="decimal"/>
      <w:lvlText w:val="%1."/>
      <w:lvlJc w:val="left"/>
      <w:pPr>
        <w:tabs>
          <w:tab w:val="left" w:pos="255"/>
        </w:tabs>
        <w:ind w:left="255" w:hanging="255"/>
      </w:pPr>
      <w:rPr>
        <w:rFonts w:hint="eastAsia"/>
      </w:rPr>
    </w:lvl>
  </w:abstractNum>
  <w:abstractNum w:abstractNumId="1">
    <w:nsid w:val="2C1D1D7D"/>
    <w:multiLevelType w:val="multilevel"/>
    <w:tmpl w:val="2C1D1D7D"/>
    <w:lvl w:ilvl="0" w:tentative="0">
      <w:start w:val="1"/>
      <w:numFmt w:val="decimal"/>
      <w:lvlText w:val="%1)"/>
      <w:lvlJc w:val="left"/>
      <w:pPr>
        <w:ind w:left="67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095" w:hanging="420"/>
      </w:pPr>
    </w:lvl>
    <w:lvl w:ilvl="2" w:tentative="0">
      <w:start w:val="1"/>
      <w:numFmt w:val="lowerRoman"/>
      <w:lvlText w:val="%3."/>
      <w:lvlJc w:val="right"/>
      <w:pPr>
        <w:ind w:left="1515" w:hanging="420"/>
      </w:pPr>
    </w:lvl>
    <w:lvl w:ilvl="3" w:tentative="0">
      <w:start w:val="1"/>
      <w:numFmt w:val="decimal"/>
      <w:lvlText w:val="%4."/>
      <w:lvlJc w:val="left"/>
      <w:pPr>
        <w:ind w:left="1935" w:hanging="420"/>
      </w:pPr>
    </w:lvl>
    <w:lvl w:ilvl="4" w:tentative="0">
      <w:start w:val="1"/>
      <w:numFmt w:val="lowerLetter"/>
      <w:lvlText w:val="%5)"/>
      <w:lvlJc w:val="left"/>
      <w:pPr>
        <w:ind w:left="2355" w:hanging="420"/>
      </w:pPr>
    </w:lvl>
    <w:lvl w:ilvl="5" w:tentative="0">
      <w:start w:val="1"/>
      <w:numFmt w:val="lowerRoman"/>
      <w:lvlText w:val="%6."/>
      <w:lvlJc w:val="right"/>
      <w:pPr>
        <w:ind w:left="2775" w:hanging="420"/>
      </w:pPr>
    </w:lvl>
    <w:lvl w:ilvl="6" w:tentative="0">
      <w:start w:val="1"/>
      <w:numFmt w:val="decimal"/>
      <w:lvlText w:val="%7."/>
      <w:lvlJc w:val="left"/>
      <w:pPr>
        <w:ind w:left="3195" w:hanging="420"/>
      </w:pPr>
    </w:lvl>
    <w:lvl w:ilvl="7" w:tentative="0">
      <w:start w:val="1"/>
      <w:numFmt w:val="lowerLetter"/>
      <w:lvlText w:val="%8)"/>
      <w:lvlJc w:val="left"/>
      <w:pPr>
        <w:ind w:left="3615" w:hanging="420"/>
      </w:pPr>
    </w:lvl>
    <w:lvl w:ilvl="8" w:tentative="0">
      <w:start w:val="1"/>
      <w:numFmt w:val="lowerRoman"/>
      <w:lvlText w:val="%9."/>
      <w:lvlJc w:val="right"/>
      <w:pPr>
        <w:ind w:left="4035" w:hanging="420"/>
      </w:pPr>
    </w:lvl>
  </w:abstractNum>
  <w:abstractNum w:abstractNumId="2">
    <w:nsid w:val="4BE84887"/>
    <w:multiLevelType w:val="multilevel"/>
    <w:tmpl w:val="4BE8488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B52CE"/>
    <w:multiLevelType w:val="multilevel"/>
    <w:tmpl w:val="506B52CE"/>
    <w:lvl w:ilvl="0" w:tentative="0">
      <w:start w:val="1"/>
      <w:numFmt w:val="decimal"/>
      <w:lvlText w:val="%1)"/>
      <w:lvlJc w:val="left"/>
      <w:pPr>
        <w:ind w:left="67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095" w:hanging="420"/>
      </w:pPr>
    </w:lvl>
    <w:lvl w:ilvl="2" w:tentative="0">
      <w:start w:val="1"/>
      <w:numFmt w:val="lowerRoman"/>
      <w:lvlText w:val="%3."/>
      <w:lvlJc w:val="right"/>
      <w:pPr>
        <w:ind w:left="1515" w:hanging="420"/>
      </w:pPr>
    </w:lvl>
    <w:lvl w:ilvl="3" w:tentative="0">
      <w:start w:val="1"/>
      <w:numFmt w:val="decimal"/>
      <w:lvlText w:val="%4."/>
      <w:lvlJc w:val="left"/>
      <w:pPr>
        <w:ind w:left="1935" w:hanging="420"/>
      </w:pPr>
    </w:lvl>
    <w:lvl w:ilvl="4" w:tentative="0">
      <w:start w:val="1"/>
      <w:numFmt w:val="lowerLetter"/>
      <w:lvlText w:val="%5)"/>
      <w:lvlJc w:val="left"/>
      <w:pPr>
        <w:ind w:left="2355" w:hanging="420"/>
      </w:pPr>
    </w:lvl>
    <w:lvl w:ilvl="5" w:tentative="0">
      <w:start w:val="1"/>
      <w:numFmt w:val="lowerRoman"/>
      <w:lvlText w:val="%6."/>
      <w:lvlJc w:val="right"/>
      <w:pPr>
        <w:ind w:left="2775" w:hanging="420"/>
      </w:pPr>
    </w:lvl>
    <w:lvl w:ilvl="6" w:tentative="0">
      <w:start w:val="1"/>
      <w:numFmt w:val="decimal"/>
      <w:lvlText w:val="%7."/>
      <w:lvlJc w:val="left"/>
      <w:pPr>
        <w:ind w:left="3195" w:hanging="420"/>
      </w:pPr>
    </w:lvl>
    <w:lvl w:ilvl="7" w:tentative="0">
      <w:start w:val="1"/>
      <w:numFmt w:val="lowerLetter"/>
      <w:lvlText w:val="%8)"/>
      <w:lvlJc w:val="left"/>
      <w:pPr>
        <w:ind w:left="3615" w:hanging="420"/>
      </w:pPr>
    </w:lvl>
    <w:lvl w:ilvl="8" w:tentative="0">
      <w:start w:val="1"/>
      <w:numFmt w:val="lowerRoman"/>
      <w:lvlText w:val="%9."/>
      <w:lvlJc w:val="right"/>
      <w:pPr>
        <w:ind w:left="4035" w:hanging="420"/>
      </w:pPr>
    </w:lvl>
  </w:abstractNum>
  <w:abstractNum w:abstractNumId="4">
    <w:nsid w:val="62645666"/>
    <w:multiLevelType w:val="singleLevel"/>
    <w:tmpl w:val="62645666"/>
    <w:lvl w:ilvl="0" w:tentative="0">
      <w:start w:val="1"/>
      <w:numFmt w:val="decimal"/>
      <w:lvlText w:val="%1."/>
      <w:lvlJc w:val="left"/>
      <w:pPr>
        <w:tabs>
          <w:tab w:val="left" w:pos="255"/>
        </w:tabs>
        <w:ind w:left="255" w:hanging="255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0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2021-05-20T07:33:10Z</dcterms:created>
  <dc:creator>Administrator</dc:creator>
  <cp:lastModifiedBy>huturenji</cp:lastModifiedBy>
  <dcterms:modified xsi:type="dcterms:W3CDTF">2021-05-20T07:33:20Z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5AA70B27490C402D8E58CAEF31E2D986</vt:lpwstr>
  </property>
</Properties>
</file>