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layer</w:t>
      </w:r>
      <w:r>
        <w:t xml:space="preserve"> </w:t>
      </w:r>
      <w:r>
        <w:t xml:space="preserve">architecture</w:t>
      </w:r>
    </w:p>
    <w:bookmarkStart w:id="20" w:name="what-is-the-three-layer-architecture"/>
    <w:p>
      <w:pPr>
        <w:pStyle w:val="Heading3"/>
      </w:pPr>
      <w:r>
        <w:t xml:space="preserve">What is the Three layer architecture</w:t>
      </w:r>
    </w:p>
    <w:p>
      <w:pPr>
        <w:numPr>
          <w:ilvl w:val="0"/>
          <w:numId w:val="1001"/>
        </w:numPr>
        <w:pStyle w:val="Compact"/>
      </w:pPr>
      <w:r>
        <w:t xml:space="preserve">The three-layer architecture organizes applications into three logical layers:</w:t>
      </w:r>
    </w:p>
    <w:p>
      <w:pPr>
        <w:numPr>
          <w:ilvl w:val="1"/>
          <w:numId w:val="1002"/>
        </w:numPr>
        <w:pStyle w:val="Compact"/>
      </w:pPr>
      <w:r>
        <w:t xml:space="preserve">Presentation layer: responsible for making the bridge between the user and our application, it receives and validate user input, provides responses...</w:t>
      </w:r>
    </w:p>
    <w:p>
      <w:pPr>
        <w:numPr>
          <w:ilvl w:val="1"/>
          <w:numId w:val="1002"/>
        </w:numPr>
        <w:pStyle w:val="Compact"/>
      </w:pPr>
      <w:r>
        <w:t xml:space="preserve">Business logic layer: apply business logic and transform the input data to entity, transport the response from the database to the presentation layer</w:t>
      </w:r>
    </w:p>
    <w:p>
      <w:pPr>
        <w:numPr>
          <w:ilvl w:val="1"/>
          <w:numId w:val="1002"/>
        </w:numPr>
        <w:pStyle w:val="Compact"/>
      </w:pPr>
      <w:r>
        <w:t xml:space="preserve">Data access layer: manipulating and managing data</w:t>
      </w:r>
    </w:p>
    <w:bookmarkEnd w:id="20"/>
    <w:bookmarkStart w:id="21" w:name="benefits"/>
    <w:p>
      <w:pPr>
        <w:pStyle w:val="Heading3"/>
      </w:pPr>
      <w:r>
        <w:t xml:space="preserve">Benefits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Separate responsibilities</w:t>
      </w:r>
      <w:r>
        <w:t xml:space="preserve">: Each layer has a specific responsibility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Manage dependencies</w:t>
      </w:r>
      <w:r>
        <w:t xml:space="preserve">: A higher layer can use services in a lower layer, but not the other way around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Maintainability</w:t>
      </w:r>
      <w:r>
        <w:t xml:space="preserve">: codebase much cleaner, more understandable, and more maintainable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Better security</w:t>
      </w:r>
      <w:r>
        <w:t xml:space="preserve">: The client does not have direct access to the database and obtain unauthorized data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Integrity</w:t>
      </w:r>
      <w:r>
        <w:t xml:space="preserve">: BLL ensure that only validated information is allowed to be updated in the database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Faster development</w:t>
      </w:r>
      <w:r>
        <w:t xml:space="preserve">: each team/member can work on each layer independently</w:t>
      </w:r>
    </w:p>
    <w:bookmarkEnd w:id="21"/>
    <w:bookmarkStart w:id="22" w:name="challenges"/>
    <w:p>
      <w:pPr>
        <w:pStyle w:val="Heading3"/>
      </w:pPr>
      <w:r>
        <w:t xml:space="preserve">Challenges</w:t>
      </w:r>
    </w:p>
    <w:p>
      <w:pPr>
        <w:numPr>
          <w:ilvl w:val="0"/>
          <w:numId w:val="1004"/>
        </w:numPr>
        <w:pStyle w:val="Compact"/>
      </w:pPr>
      <w:r>
        <w:t xml:space="preserve">For small projects, it's likely end up with a BLL just for passing CRUD requests, adding unnecessary latency</w:t>
      </w:r>
    </w:p>
    <w:p>
      <w:pPr>
        <w:numPr>
          <w:ilvl w:val="0"/>
          <w:numId w:val="1004"/>
        </w:numPr>
        <w:pStyle w:val="Compact"/>
      </w:pPr>
      <w:r>
        <w:t xml:space="preserve">In a monolithic app, all functions are implemented using the same technology stack. That limits the ability to take advantage of other languages, frameworks, or resources</w:t>
      </w:r>
    </w:p>
    <w:p>
      <w:pPr>
        <w:numPr>
          <w:ilvl w:val="0"/>
          <w:numId w:val="1004"/>
        </w:numPr>
        <w:pStyle w:val="Compact"/>
      </w:pPr>
      <w:r>
        <w:t xml:space="preserve">BLL holds the important logic but it is dependent on data access implementation details -&gt; hard to test business logic, requires mock db</w:t>
      </w:r>
    </w:p>
    <w:p>
      <w:pPr>
        <w:numPr>
          <w:ilvl w:val="0"/>
          <w:numId w:val="1004"/>
        </w:numPr>
        <w:pStyle w:val="Compact"/>
      </w:pPr>
      <w:r>
        <w:t xml:space="preserve">To scale any part requires scaling the entire app, which often leads to a costly waste of compute and infrastructure resources</w:t>
      </w:r>
    </w:p>
    <w:bookmarkEnd w:id="22"/>
    <w:bookmarkStart w:id="23" w:name="workflow"/>
    <w:p>
      <w:pPr>
        <w:pStyle w:val="Heading3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The Presentation layer directly interact with client. Mainly receives requests and data from user and passes them to BLL for further processing</w:t>
      </w:r>
    </w:p>
    <w:p>
      <w:pPr>
        <w:numPr>
          <w:ilvl w:val="0"/>
          <w:numId w:val="1005"/>
        </w:numPr>
        <w:pStyle w:val="Compact"/>
      </w:pPr>
      <w:r>
        <w:t xml:space="preserve">BLL does business logic on the data. It retrieve and/or update some data to the database by making requests to Data access layer</w:t>
      </w:r>
    </w:p>
    <w:p>
      <w:pPr>
        <w:numPr>
          <w:ilvl w:val="0"/>
          <w:numId w:val="1005"/>
        </w:numPr>
        <w:pStyle w:val="Compact"/>
      </w:pPr>
      <w:r>
        <w:t xml:space="preserve">DAL builds queries to the database to handle these requests and sends the result back to BLL</w:t>
      </w:r>
    </w:p>
    <w:p>
      <w:pPr>
        <w:numPr>
          <w:ilvl w:val="0"/>
          <w:numId w:val="1005"/>
        </w:numPr>
        <w:pStyle w:val="Compact"/>
      </w:pPr>
      <w:r>
        <w:t xml:space="preserve">BLL completes the process and sends result to PL</w:t>
      </w:r>
    </w:p>
    <w:p>
      <w:pPr>
        <w:numPr>
          <w:ilvl w:val="0"/>
          <w:numId w:val="1005"/>
        </w:numPr>
        <w:pStyle w:val="Compact"/>
      </w:pPr>
      <w:r>
        <w:t xml:space="preserve">PL sends responses to client</w:t>
      </w:r>
    </w:p>
    <w:bookmarkEnd w:id="23"/>
    <w:bookmarkStart w:id="24" w:name="layer-architecture-in-asp.net"/>
    <w:p>
      <w:pPr>
        <w:pStyle w:val="Heading3"/>
      </w:pPr>
      <w:r>
        <w:t xml:space="preserve">3 layer architecture in ASP.Net</w:t>
      </w:r>
    </w:p>
    <w:p>
      <w:pPr>
        <w:numPr>
          <w:ilvl w:val="0"/>
          <w:numId w:val="1006"/>
        </w:numPr>
        <w:pStyle w:val="Compact"/>
      </w:pPr>
      <w:r>
        <w:t xml:space="preserve">To reduce complexity, we create an optional layer - Domain/Entity layer - contains classes and common helper functions used for all layer</w:t>
      </w:r>
    </w:p>
    <w:p>
      <w:pPr>
        <w:numPr>
          <w:ilvl w:val="0"/>
          <w:numId w:val="1006"/>
        </w:numPr>
        <w:pStyle w:val="Compact"/>
      </w:pPr>
      <w:r>
        <w:t xml:space="preserve">We also rename layers to fit our application better</w:t>
      </w:r>
    </w:p>
    <w:p>
      <w:pPr>
        <w:numPr>
          <w:ilvl w:val="1"/>
          <w:numId w:val="1007"/>
        </w:numPr>
        <w:pStyle w:val="Compact"/>
      </w:pPr>
      <w:r>
        <w:t xml:space="preserve">Presentation - API</w:t>
      </w:r>
    </w:p>
    <w:p>
      <w:pPr>
        <w:numPr>
          <w:ilvl w:val="1"/>
          <w:numId w:val="1007"/>
        </w:numPr>
        <w:pStyle w:val="Compact"/>
      </w:pPr>
      <w:r>
        <w:t xml:space="preserve">Business logic - Service</w:t>
      </w:r>
    </w:p>
    <w:p>
      <w:pPr>
        <w:numPr>
          <w:ilvl w:val="1"/>
          <w:numId w:val="1007"/>
        </w:numPr>
        <w:pStyle w:val="Compact"/>
      </w:pPr>
      <w:r>
        <w:t xml:space="preserve">Data access - Infrastructure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layer architecture</dc:title>
  <dc:creator/>
  <cp:keywords/>
  <dcterms:created xsi:type="dcterms:W3CDTF">2023-08-20T08:56:52Z</dcterms:created>
  <dcterms:modified xsi:type="dcterms:W3CDTF">2023-08-20T08:56:52Z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>architecture, aspnet</vt:lpwstr>
  </property>
</Properties>
</file>