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90" w:x="8710" w:y="729"/>
        <w:widowControl w:val="off"/>
        <w:autoSpaceDE w:val="off"/>
        <w:autoSpaceDN w:val="off"/>
        <w:spacing w:before="0" w:after="0" w:line="244" w:lineRule="exact"/>
        <w:ind w:left="183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Số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văn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bản: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OG-HR-I051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690" w:x="8710" w:y="729"/>
        <w:widowControl w:val="off"/>
        <w:autoSpaceDE w:val="off"/>
        <w:autoSpaceDN w:val="off"/>
        <w:spacing w:before="9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 w:hAnsi="Times New Roman" w:cs="Times New Roman"/>
          <w:color w:val="000000"/>
          <w:spacing w:val="0"/>
          <w:sz w:val="22"/>
        </w:rPr>
        <w:t>Ngày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ban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hành: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29/05/2025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02" w:x="9898" w:y="123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Số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sửa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đổi: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900" w:x="1960" w:y="148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 w:hAnsi="Times New Roman" w:cs="Times New Roman"/>
          <w:color w:val="000000"/>
          <w:spacing w:val="0"/>
          <w:sz w:val="22"/>
        </w:rPr>
        <w:t>CÔNG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TNHH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TAKAGI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VIỆT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NAM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621" w:x="7021" w:y="148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CỘNG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HÒA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XÃ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HỘI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CHỦ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NGHĨA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VIỆT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NAM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538" w:x="2642" w:y="180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SỐ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20250529/TKGV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-TB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766" w:x="7948" w:y="180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  <w:u w:val="single"/>
        </w:rPr>
      </w:pPr>
      <w:r>
        <w:rPr>
          <w:rFonts w:ascii="TRARHG+TimesNewRomanPSMT" w:hAnsi="TRARHG+TimesNewRomanPSMT" w:cs="TRARHG+TimesNewRomanPSMT"/>
          <w:color w:val="000000"/>
          <w:spacing w:val="0"/>
          <w:sz w:val="22"/>
          <w:u w:val="single"/>
        </w:rPr>
        <w:t>Độc</w:t>
      </w:r>
      <w:r>
        <w:rPr>
          <w:rFonts w:ascii="Times New Roman"/>
          <w:color w:val="000000"/>
          <w:spacing w:val="0"/>
          <w:sz w:val="22"/>
          <w:u w:val="single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  <w:u w:val="single"/>
        </w:rPr>
        <w:t>lập</w:t>
      </w:r>
      <w:r>
        <w:rPr>
          <w:rFonts w:ascii="Times New Roman"/>
          <w:color w:val="000000"/>
          <w:spacing w:val="0"/>
          <w:sz w:val="2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  <w:u w:val="single"/>
        </w:rPr>
        <w:t>–</w:t>
      </w:r>
      <w:r>
        <w:rPr>
          <w:rFonts w:ascii="Times New Roman"/>
          <w:color w:val="000000"/>
          <w:spacing w:val="0"/>
          <w:sz w:val="22"/>
          <w:u w:val="single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  <w:u w:val="single"/>
        </w:rPr>
        <w:t>Tư</w:t>
      </w:r>
      <w:r>
        <w:rPr>
          <w:rFonts w:ascii="Times New Roman"/>
          <w:color w:val="000000"/>
          <w:spacing w:val="0"/>
          <w:sz w:val="22"/>
          <w:u w:val="single"/>
        </w:rPr>
        <w:t xml:space="preserve"> </w:t>
      </w:r>
      <w:r>
        <w:rPr>
          <w:rFonts w:ascii="Times New Roman"/>
          <w:color w:val="000000"/>
          <w:spacing w:val="0"/>
          <w:sz w:val="22"/>
          <w:u w:val="single"/>
        </w:rPr>
        <w:t>do-</w:t>
      </w:r>
      <w:r>
        <w:rPr>
          <w:rFonts w:ascii="Times New Roman"/>
          <w:color w:val="000000"/>
          <w:spacing w:val="0"/>
          <w:sz w:val="22"/>
          <w:u w:val="single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  <w:u w:val="single"/>
        </w:rPr>
        <w:t>Hạnh</w:t>
      </w:r>
      <w:r>
        <w:rPr>
          <w:rFonts w:ascii="Times New Roman"/>
          <w:color w:val="000000"/>
          <w:spacing w:val="0"/>
          <w:sz w:val="2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  <w:u w:val="single"/>
        </w:rPr>
        <w:t>phúc</w:t>
      </w:r>
      <w:r>
        <w:rPr>
          <w:rFonts w:ascii="Times New Roman"/>
          <w:color w:val="000000"/>
          <w:spacing w:val="0"/>
          <w:sz w:val="22"/>
          <w:u w:val="single"/>
        </w:rPr>
      </w:r>
    </w:p>
    <w:p>
      <w:pPr>
        <w:pStyle w:val="Normal"/>
        <w:framePr w:w="3775" w:x="7444" w:y="210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Hưng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Yên,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ngày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29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tháng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05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năm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2025.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91" w:x="5445" w:y="267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THÔNG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BÁO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8643" w:x="1918" w:y="292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(Liên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2"/>
        </w:rPr>
        <w:t>quan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đến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việc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điều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chỉnh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2"/>
        </w:rPr>
        <w:t>quy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định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khấu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2"/>
        </w:rPr>
        <w:t>tr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ừ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lương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đối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với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trường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hợp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không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làm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việc</w:t>
      </w:r>
      <w:r>
        <w:rPr>
          <w:rFonts w:ascii="Times New Roman"/>
          <w:b w:val="on"/>
          <w:i w:val="on"/>
          <w:color w:val="000000"/>
          <w:spacing w:val="0"/>
          <w:sz w:val="22"/>
        </w:rPr>
        <w:t>)</w:t>
      </w:r>
      <w:r>
        <w:rPr>
          <w:rFonts w:ascii="Times New Roman"/>
          <w:b w:val="on"/>
          <w:i w:val="on"/>
          <w:color w:val="000000"/>
          <w:spacing w:val="0"/>
          <w:sz w:val="22"/>
        </w:rPr>
      </w:r>
    </w:p>
    <w:p>
      <w:pPr>
        <w:pStyle w:val="Normal"/>
        <w:framePr w:w="313" w:x="1080" w:y="343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287" w:x="1208" w:y="343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Căn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cứ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điểm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4.5.10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thuộc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Nội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quy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Lương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thưởng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ban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hành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ngày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01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tháng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11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năm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2013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9654" w:x="1080" w:y="7789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 w:hAnsi="Times New Roman" w:cs="Times New Roman"/>
          <w:color w:val="000000"/>
          <w:spacing w:val="0"/>
          <w:sz w:val="22"/>
        </w:rPr>
        <w:t>Công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thực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hiện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cập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nhật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bổ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sung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nội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dung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v</w:t>
      </w:r>
      <w:r>
        <w:rPr>
          <w:rFonts w:ascii="Cambria" w:hAnsi="Cambria" w:cs="Cambria"/>
          <w:color w:val="000000"/>
          <w:spacing w:val="0"/>
          <w:sz w:val="22"/>
        </w:rPr>
        <w:t>ới</w:t>
      </w:r>
      <w:r>
        <w:rPr>
          <w:rFonts w:ascii="Times New Roman"/>
          <w:color w:val="000000"/>
          <w:spacing w:val="-7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</w:t>
      </w:r>
      <w:r>
        <w:rPr>
          <w:rFonts w:ascii="Cambria" w:hAnsi="Cambria" w:cs="Cambria"/>
          <w:color w:val="000000"/>
          <w:spacing w:val="0"/>
          <w:sz w:val="22"/>
        </w:rPr>
        <w:t>ối</w:t>
      </w:r>
      <w:r>
        <w:rPr>
          <w:rFonts w:ascii="Times New Roman"/>
          <w:color w:val="000000"/>
          <w:spacing w:val="-7"/>
          <w:sz w:val="22"/>
        </w:rPr>
        <w:t xml:space="preserve"> </w:t>
      </w:r>
      <w:r>
        <w:rPr>
          <w:rFonts w:ascii="Cambria" w:hAnsi="Cambria" w:cs="Cambria"/>
          <w:color w:val="000000"/>
          <w:spacing w:val="0"/>
          <w:sz w:val="22"/>
        </w:rPr>
        <w:t>tượng</w:t>
      </w:r>
      <w:r>
        <w:rPr>
          <w:rFonts w:ascii="Times New Roman"/>
          <w:color w:val="000000"/>
          <w:spacing w:val="-6"/>
          <w:sz w:val="22"/>
        </w:rPr>
        <w:t xml:space="preserve"> </w:t>
      </w:r>
      <w:r>
        <w:rPr>
          <w:rFonts w:ascii="Cambria" w:hAnsi="Cambria" w:cs="Cambria"/>
          <w:color w:val="000000"/>
          <w:spacing w:val="0"/>
          <w:sz w:val="22"/>
        </w:rPr>
        <w:t>người</w:t>
      </w:r>
      <w:r>
        <w:rPr>
          <w:rFonts w:ascii="Times New Roman"/>
          <w:color w:val="000000"/>
          <w:spacing w:val="-6"/>
          <w:sz w:val="22"/>
        </w:rPr>
        <w:t xml:space="preserve"> </w:t>
      </w:r>
      <w:r>
        <w:rPr>
          <w:rFonts w:ascii="Cambria" w:hAnsi="Cambria" w:cs="Cambria"/>
          <w:color w:val="000000"/>
          <w:spacing w:val="0"/>
          <w:sz w:val="22"/>
        </w:rPr>
        <w:t>mới</w:t>
      </w:r>
      <w:r>
        <w:rPr>
          <w:rFonts w:ascii="Times New Roman"/>
          <w:color w:val="000000"/>
          <w:spacing w:val="-7"/>
          <w:sz w:val="22"/>
        </w:rPr>
        <w:t xml:space="preserve"> </w:t>
      </w:r>
      <w:r>
        <w:rPr>
          <w:rFonts w:ascii="Cambria"/>
          <w:color w:val="000000"/>
          <w:spacing w:val="0"/>
          <w:sz w:val="22"/>
        </w:rPr>
        <w:t>v</w:t>
      </w:r>
      <w:r>
        <w:rPr>
          <w:rFonts w:ascii="Times New Roman" w:hAnsi="Times New Roman" w:cs="Times New Roman"/>
          <w:color w:val="000000"/>
          <w:spacing w:val="0"/>
          <w:sz w:val="22"/>
        </w:rPr>
        <w:t>à</w:t>
      </w:r>
      <w:r>
        <w:rPr>
          <w:rFonts w:ascii="Times New Roman"/>
          <w:color w:val="000000"/>
          <w:spacing w:val="-7"/>
          <w:sz w:val="22"/>
        </w:rPr>
        <w:t xml:space="preserve"> </w:t>
      </w:r>
      <w:r>
        <w:rPr>
          <w:rFonts w:ascii="Cambria" w:hAnsi="Cambria" w:cs="Cambria"/>
          <w:color w:val="000000"/>
          <w:spacing w:val="0"/>
          <w:sz w:val="22"/>
        </w:rPr>
        <w:t>nghỉ</w:t>
      </w:r>
      <w:r>
        <w:rPr>
          <w:rFonts w:ascii="Times New Roman"/>
          <w:color w:val="000000"/>
          <w:spacing w:val="-7"/>
          <w:sz w:val="22"/>
        </w:rPr>
        <w:t xml:space="preserve"> </w:t>
      </w:r>
      <w:r>
        <w:rPr>
          <w:rFonts w:ascii="Cambria" w:hAnsi="Cambria" w:cs="Cambria"/>
          <w:color w:val="000000"/>
          <w:spacing w:val="0"/>
          <w:sz w:val="22"/>
        </w:rPr>
        <w:t>việc</w:t>
      </w:r>
      <w:r>
        <w:rPr>
          <w:rFonts w:ascii="Times New Roman"/>
          <w:color w:val="000000"/>
          <w:spacing w:val="-7"/>
          <w:sz w:val="22"/>
        </w:rPr>
        <w:t xml:space="preserve"> </w:t>
      </w:r>
      <w:r>
        <w:rPr>
          <w:rFonts w:ascii="Cambria"/>
          <w:color w:val="000000"/>
          <w:spacing w:val="0"/>
          <w:sz w:val="22"/>
        </w:rPr>
        <w:t>trong</w:t>
      </w:r>
      <w:r>
        <w:rPr>
          <w:rFonts w:ascii="Cambria"/>
          <w:color w:val="000000"/>
          <w:spacing w:val="0"/>
          <w:sz w:val="22"/>
        </w:rPr>
        <w:t xml:space="preserve"> </w:t>
      </w:r>
      <w:r>
        <w:rPr>
          <w:rFonts w:ascii="Cambria"/>
          <w:color w:val="000000"/>
          <w:spacing w:val="0"/>
          <w:sz w:val="22"/>
        </w:rPr>
        <w:t>th</w:t>
      </w:r>
      <w:r>
        <w:rPr>
          <w:rFonts w:ascii="Times New Roman" w:hAnsi="Times New Roman" w:cs="Times New Roman"/>
          <w:color w:val="000000"/>
          <w:spacing w:val="0"/>
          <w:sz w:val="22"/>
        </w:rPr>
        <w:t>á</w:t>
      </w:r>
      <w:r>
        <w:rPr>
          <w:rFonts w:ascii="Cambria"/>
          <w:color w:val="000000"/>
          <w:spacing w:val="0"/>
          <w:sz w:val="22"/>
        </w:rPr>
        <w:t>ng</w:t>
      </w:r>
      <w:r>
        <w:rPr>
          <w:rFonts w:ascii="Cambria"/>
          <w:color w:val="000000"/>
          <w:spacing w:val="0"/>
          <w:sz w:val="22"/>
        </w:rPr>
        <w:t xml:space="preserve"> </w:t>
      </w:r>
      <w:r>
        <w:rPr>
          <w:rFonts w:ascii="Cambria" w:hAnsi="Cambria" w:cs="Cambria"/>
          <w:color w:val="000000"/>
          <w:spacing w:val="0"/>
          <w:sz w:val="22"/>
        </w:rPr>
        <w:t>như</w:t>
      </w:r>
      <w:r>
        <w:rPr>
          <w:rFonts w:ascii="Times New Roman"/>
          <w:color w:val="000000"/>
          <w:spacing w:val="-7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sau: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0" w:x="1080" w:y="830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VTHOF+TimesNewRomanPS-BoldMT" w:hAnsi="HVTHOF+TimesNewRomanPS-BoldMT" w:cs="HVTHOF+TimesNewRomanPS-BoldMT"/>
          <w:color w:val="000000"/>
          <w:spacing w:val="0"/>
          <w:sz w:val="22"/>
          <w:u w:val="single"/>
        </w:rPr>
        <w:t>Cũ: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Tr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ường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hợp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được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tuyển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(hoặc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thôi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việc)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đột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xuất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trong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tháng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thì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tiền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lương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được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tính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theo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ngày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làm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thực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tế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0" w:x="1080" w:y="8309"/>
        <w:widowControl w:val="off"/>
        <w:autoSpaceDE w:val="off"/>
        <w:autoSpaceDN w:val="off"/>
        <w:spacing w:before="9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của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tháng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đó.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0" w:x="1080" w:y="906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VTHOF+TimesNewRomanPS-BoldMT" w:hAnsi="HVTHOF+TimesNewRomanPS-BoldMT" w:cs="HVTHOF+TimesNewRomanPS-BoldMT"/>
          <w:color w:val="000000"/>
          <w:spacing w:val="0"/>
          <w:sz w:val="22"/>
          <w:u w:val="single"/>
        </w:rPr>
        <w:t>Mới: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Trường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hợp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được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tuyển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(hoặc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thôi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việc)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đột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xuất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trong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tháng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thì</w:t>
      </w:r>
      <w:r>
        <w:rPr>
          <w:rFonts w:ascii="Times New Roman"/>
          <w:color w:val="000000"/>
          <w:spacing w:val="5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tiền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lương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được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tính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theo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ngày</w:t>
      </w:r>
      <w:r>
        <w:rPr>
          <w:rFonts w:ascii="Times New Roman"/>
          <w:color w:val="000000"/>
          <w:spacing w:val="5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đi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làm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thực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0" w:x="1080" w:y="906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tế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của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tháng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đó.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Trừ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trường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hợp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số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2"/>
        </w:rPr>
        <w:t>ngày</w:t>
      </w:r>
      <w:r>
        <w:rPr>
          <w:rFonts w:ascii="Times New Roman"/>
          <w:b w:val="on"/>
          <w:i w:val="on"/>
          <w:color w:val="000000"/>
          <w:spacing w:val="1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đi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làm</w:t>
      </w:r>
      <w:r>
        <w:rPr>
          <w:rFonts w:ascii="Times New Roman"/>
          <w:b w:val="on"/>
          <w:i w:val="on"/>
          <w:color w:val="000000"/>
          <w:spacing w:val="2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thực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tế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2"/>
          <w:sz w:val="22"/>
        </w:rPr>
        <w:t>đủ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số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công</w:t>
      </w:r>
      <w:r>
        <w:rPr>
          <w:rFonts w:ascii="Times New Roman"/>
          <w:b w:val="on"/>
          <w:i w:val="on"/>
          <w:color w:val="000000"/>
          <w:spacing w:val="2"/>
          <w:sz w:val="2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2"/>
        </w:rPr>
        <w:t>quy</w:t>
      </w:r>
      <w:r>
        <w:rPr>
          <w:rFonts w:ascii="Times New Roman"/>
          <w:b w:val="on"/>
          <w:i w:val="on"/>
          <w:color w:val="000000"/>
          <w:spacing w:val="2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1"/>
          <w:sz w:val="22"/>
        </w:rPr>
        <w:t>định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của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22"/>
        </w:rPr>
        <w:t>tháng</w:t>
      </w:r>
      <w:r>
        <w:rPr>
          <w:rFonts w:ascii="Times New Roman"/>
          <w:b w:val="on"/>
          <w:i w:val="o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(tính</w:t>
      </w:r>
      <w:r>
        <w:rPr>
          <w:rFonts w:ascii="Times New Roman"/>
          <w:b w:val="on"/>
          <w:i w:val="on"/>
          <w:color w:val="000000"/>
          <w:spacing w:val="3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cả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nghỉ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22"/>
        </w:rPr>
        <w:t>có</w:t>
      </w:r>
      <w:r>
        <w:rPr>
          <w:rFonts w:ascii="Times New Roman"/>
          <w:b w:val="on"/>
          <w:i w:val="on"/>
          <w:color w:val="000000"/>
          <w:spacing w:val="2"/>
          <w:sz w:val="2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22"/>
        </w:rPr>
        <w:t>h</w:t>
      </w:r>
      <w:r>
        <w:rPr>
          <w:rFonts w:ascii="Cambria" w:hAnsi="Cambria" w:cs="Cambria"/>
          <w:b w:val="on"/>
          <w:i w:val="on"/>
          <w:color w:val="000000"/>
          <w:spacing w:val="0"/>
          <w:sz w:val="22"/>
        </w:rPr>
        <w:t>ưởng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0" w:x="1080" w:y="9068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 w:hAnsi="Cambria" w:cs="Cambria"/>
          <w:b w:val="on"/>
          <w:i w:val="on"/>
          <w:color w:val="000000"/>
          <w:spacing w:val="0"/>
          <w:sz w:val="22"/>
        </w:rPr>
        <w:t>lương</w:t>
      </w:r>
      <w:r>
        <w:rPr>
          <w:rFonts w:ascii="Times New Roman"/>
          <w:b w:val="on"/>
          <w:i w:val="on"/>
          <w:color w:val="000000"/>
          <w:spacing w:val="0"/>
          <w:sz w:val="22"/>
        </w:rPr>
        <w:t>)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thì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áp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dụng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tính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lương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2"/>
        </w:rPr>
        <w:t>theo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tháng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tức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2"/>
        </w:rPr>
        <w:t>theo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lương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cơ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bản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và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các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khoản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trợ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cấp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tương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ứng.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0" w:x="1080" w:y="9068"/>
        <w:widowControl w:val="off"/>
        <w:autoSpaceDE w:val="off"/>
        <w:autoSpaceDN w:val="off"/>
        <w:spacing w:before="9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Riêng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các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khoản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trợ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cấp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(đi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lại,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ăn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trưa,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2"/>
        </w:rPr>
        <w:t>L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Đ</w:t>
      </w:r>
      <w:r>
        <w:rPr>
          <w:rFonts w:ascii="Times New Roman"/>
          <w:b w:val="on"/>
          <w:i w:val="on"/>
          <w:color w:val="000000"/>
          <w:spacing w:val="0"/>
          <w:sz w:val="22"/>
        </w:rPr>
        <w:t>C1)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nếu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không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phát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2"/>
        </w:rPr>
        <w:t>sinh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đi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làm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sẽ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2"/>
        </w:rPr>
        <w:t>không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được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2"/>
        </w:rPr>
        <w:t>chi</w:t>
      </w:r>
      <w:r>
        <w:rPr>
          <w:rFonts w:ascii="Times New Roman"/>
          <w:b w:val="on"/>
          <w:i w:val="on"/>
          <w:color w:val="000000"/>
          <w:spacing w:val="0"/>
          <w:sz w:val="22"/>
        </w:rPr>
        <w:t xml:space="preserve"> </w:t>
      </w:r>
      <w:r>
        <w:rPr>
          <w:rFonts w:ascii="OODTNO+TimesNewRomanPS-BoldItalicMT" w:hAnsi="OODTNO+TimesNewRomanPS-BoldItalicMT" w:cs="OODTNO+TimesNewRomanPS-BoldItalicMT"/>
          <w:color w:val="000000"/>
          <w:spacing w:val="0"/>
          <w:sz w:val="22"/>
        </w:rPr>
        <w:t>trả.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0" w:x="1080" w:y="1034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Thời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gian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áp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dụng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từ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năm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tài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chính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2025.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Các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tr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ường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hợp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tính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toán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không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đúng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theo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quy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tắc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nêu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trên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sẽ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được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tính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0" w:x="1080" w:y="10343"/>
        <w:widowControl w:val="off"/>
        <w:autoSpaceDE w:val="off"/>
        <w:autoSpaceDN w:val="off"/>
        <w:spacing w:before="9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 w:hAnsi="Times New Roman" w:cs="Times New Roman"/>
          <w:color w:val="000000"/>
          <w:spacing w:val="0"/>
          <w:sz w:val="22"/>
        </w:rPr>
        <w:t>toán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lại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và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bù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trừ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nếu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cần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thiết.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57" w:x="1080" w:y="1110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Vậy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đề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nghị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bộ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phận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Nhân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sự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và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các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bộ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phận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trong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Công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ty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thông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báo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đến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NLĐ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được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biết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và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thực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hiện.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358" w:x="10042" w:y="1135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Trân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trọng!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084" w:x="6821" w:y="1211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CÔNG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TY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TNHH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TAKAGI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VIỆT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NAM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36" w:x="9966" w:y="1239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OODTNO+TimesNewRomanPS-BoldItalicMT"/>
          <w:color w:val="000000"/>
          <w:spacing w:val="0"/>
          <w:sz w:val="22"/>
        </w:rPr>
        <w:t>u)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483" w:x="7622" w:y="13668"/>
        <w:widowControl w:val="off"/>
        <w:autoSpaceDE w:val="off"/>
        <w:autoSpaceDN w:val="off"/>
        <w:spacing w:before="0" w:after="0" w:line="244" w:lineRule="exact"/>
        <w:ind w:left="186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TỔNG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GIÁM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HVTHOF+TimesNewRomanPS-BoldMT" w:hAnsi="HVTHOF+TimesNewRomanPS-BoldMT" w:cs="HVTHOF+TimesNewRomanPS-BoldMT"/>
          <w:color w:val="000000"/>
          <w:spacing w:val="0"/>
          <w:sz w:val="22"/>
        </w:rPr>
        <w:t>ĐỐC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483" w:x="7622" w:y="13668"/>
        <w:widowControl w:val="off"/>
        <w:autoSpaceDE w:val="off"/>
        <w:autoSpaceDN w:val="off"/>
        <w:spacing w:before="9" w:after="0" w:line="2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OKAMURA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DAISUKE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53pt;margin-top:182.949996948242pt;z-index:-7;width:410pt;height:206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344pt;margin-top:618.599975585938pt;z-index:-11;width:155.899993896484pt;height:71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1.39999997615814pt;margin-top:5pt;z-index:-15;width:159.199996948242pt;height:62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90" w:x="8710" w:y="729"/>
        <w:widowControl w:val="off"/>
        <w:autoSpaceDE w:val="off"/>
        <w:autoSpaceDN w:val="off"/>
        <w:spacing w:before="0" w:after="0" w:line="244" w:lineRule="exact"/>
        <w:ind w:left="183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Số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văn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bản: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OG-HR-I051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690" w:x="8710" w:y="729"/>
        <w:widowControl w:val="off"/>
        <w:autoSpaceDE w:val="off"/>
        <w:autoSpaceDN w:val="off"/>
        <w:spacing w:before="9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 w:hAnsi="Times New Roman" w:cs="Times New Roman"/>
          <w:color w:val="000000"/>
          <w:spacing w:val="0"/>
          <w:sz w:val="22"/>
        </w:rPr>
        <w:t>Ngày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ban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2"/>
        </w:rPr>
        <w:t>hành: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29/05/2025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690" w:x="8710" w:y="729"/>
        <w:widowControl w:val="off"/>
        <w:autoSpaceDE w:val="off"/>
        <w:autoSpaceDN w:val="off"/>
        <w:spacing w:before="9" w:after="0" w:line="244" w:lineRule="exact"/>
        <w:ind w:left="118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Số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sửa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RARHG+TimesNewRomanPSMT" w:hAnsi="TRARHG+TimesNewRomanPSMT" w:cs="TRARHG+TimesNewRomanPSMT"/>
          <w:color w:val="000000"/>
          <w:spacing w:val="0"/>
          <w:sz w:val="22"/>
        </w:rPr>
        <w:t>đổi: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TRARHG+TimesNewRomanPS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4BFA1CBE-0000-0000-0000-000000000000}"/>
  </w:font>
  <w:font w:name="OODTNO+TimesNewRomanPS-BoldIta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AA791CE1-0000-0000-0000-000000000000}"/>
  </w:font>
  <w:font w:name="HVTHOF+TimesNewRomanPS-Bold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317AD2EE-0000-0000-0000-000000000000}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styles" Target="styles.xml" /><Relationship Id="rId6" Type="http://schemas.openxmlformats.org/officeDocument/2006/relationships/fontTable" Target="fontTable.xml" /><Relationship Id="rId7" Type="http://schemas.openxmlformats.org/officeDocument/2006/relationships/settings" Target="settings.xml" /><Relationship Id="rId8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2</Pages>
  <Words>312</Words>
  <Characters>1123</Characters>
  <Application>Aspose</Application>
  <DocSecurity>0</DocSecurity>
  <Lines>30</Lines>
  <Paragraphs>30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1392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USER</dc:creator>
  <lastModifiedBy>USER</lastModifiedBy>
  <revision>1</revision>
  <dcterms:created xmlns:xsi="http://www.w3.org/2001/XMLSchema-instance" xmlns:dcterms="http://purl.org/dc/terms/" xsi:type="dcterms:W3CDTF">2025-12-31T14:09:24+07:00</dcterms:created>
  <dcterms:modified xmlns:xsi="http://www.w3.org/2001/XMLSchema-instance" xmlns:dcterms="http://purl.org/dc/terms/" xsi:type="dcterms:W3CDTF">2025-12-31T14:09:24+07:00</dcterms:modified>
</coreProperties>
</file>