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KOCopilot · 创作者智能副驾 — 产品需求文档（PRD）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v2.0 — 基于 v0.7 已落地功能</w:t>
            </w:r>
          </w:p>
        </w:tc>
      </w:tr>
      <w:tr>
        <w:tc>
          <w:tcPr>
            <w:tcW w:type="dxa" w:w="4320"/>
          </w:tcPr>
          <w:p>
            <w:r/>
            <w:r>
              <w:t>编制日期</w:t>
            </w:r>
          </w:p>
        </w:tc>
        <w:tc>
          <w:tcPr>
            <w:tcW w:type="dxa" w:w="4320"/>
          </w:tcPr>
          <w:p>
            <w:r/>
            <w:r>
              <w:t>2026-05-04</w:t>
            </w:r>
          </w:p>
        </w:tc>
      </w:tr>
      <w:tr>
        <w:tc>
          <w:tcPr>
            <w:tcW w:type="dxa" w:w="4320"/>
          </w:tcPr>
          <w:p>
            <w:r/>
            <w:r>
              <w:t>上一版</w:t>
            </w:r>
          </w:p>
        </w:tc>
        <w:tc>
          <w:tcPr>
            <w:tcW w:type="dxa" w:w="4320"/>
          </w:tcPr>
          <w:p>
            <w:r/>
            <w:r>
              <w:t>v1.0（2026-05-03，规划稿）</w:t>
            </w:r>
          </w:p>
        </w:tc>
      </w:tr>
      <w:tr>
        <w:tc>
          <w:tcPr>
            <w:tcW w:type="dxa" w:w="4320"/>
          </w:tcPr>
          <w:p>
            <w:r/>
            <w:r>
              <w:t>文档状态</w:t>
            </w:r>
          </w:p>
        </w:tc>
        <w:tc>
          <w:tcPr>
            <w:tcW w:type="dxa" w:w="4320"/>
          </w:tcPr>
          <w:p>
            <w:r/>
            <w:r>
              <w:t>落地可执行，可作为对外说明书</w:t>
            </w:r>
          </w:p>
        </w:tc>
      </w:tr>
      <w:tr>
        <w:tc>
          <w:tcPr>
            <w:tcW w:type="dxa" w:w="4320"/>
          </w:tcPr>
          <w:p>
            <w:r/>
            <w:r>
              <w:t>上线域名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https://kocopilot.zlhu.asia</w:t>
            </w:r>
          </w:p>
        </w:tc>
      </w:tr>
      <w:tr>
        <w:tc>
          <w:tcPr>
            <w:tcW w:type="dxa" w:w="4320"/>
          </w:tcPr>
          <w:p>
            <w:r/>
            <w:r>
              <w:t>关联仓库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github.com/huudage/KOCopilot</w:t>
            </w:r>
          </w:p>
        </w:tc>
      </w:tr>
      <w:tr>
        <w:tc>
          <w:tcPr>
            <w:tcW w:type="dxa" w:w="4320"/>
          </w:tcPr>
          <w:p>
            <w:r/>
            <w:r>
              <w:t>关联文档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README.md</w:t>
            </w:r>
            <w:r>
              <w:t>（运维手册）、</w:t>
            </w:r>
            <w:r>
              <w:rPr>
                <w:rFonts w:ascii="Consolas" w:hAnsi="Consolas"/>
                <w:sz w:val="20"/>
                <w:shd w:val="clear" w:color="auto" w:fill="F4F4F6"/>
              </w:rPr>
              <w:t>docs/architecture.md</w:t>
            </w:r>
            <w:r>
              <w:t>（待编写）</w:t>
            </w:r>
          </w:p>
        </w:tc>
      </w:tr>
    </w:tbl>
    <w:p/>
    <w:p>
      <w:pPr>
        <w:pStyle w:val="IntenseQuote"/>
      </w:pPr>
      <w:r>
        <w:rPr>
          <w:b/>
        </w:rPr>
        <w:t>本文档结构</w:t>
      </w:r>
      <w:r>
        <w:t>严格遵循 6 项要素：① 需求 → ② 核心功能 → ③ AI 能力 → ④ 交互流程 → ⑤ 使用场景 → ⑥ 产品价值。所有描述均与当前生产环境一致；未落地的远期能力放在末章【路线图】单独标注。</w:t>
      </w:r>
    </w:p>
    <w:p/>
    <w:p>
      <w:pPr>
        <w:pStyle w:val="Heading2"/>
      </w:pPr>
      <w:r>
        <w:t>一、需求 (Requirements)</w:t>
      </w:r>
    </w:p>
    <w:p>
      <w:pPr>
        <w:pStyle w:val="Heading3"/>
      </w:pPr>
      <w:r>
        <w:t>1.1 目标用户</w:t>
      </w:r>
    </w:p>
    <w:p>
      <w:r>
        <w:rPr>
          <w:b/>
        </w:rPr>
        <w:t>普通 KOC（独立内容创作者）</w:t>
      </w:r>
      <w:r>
        <w:t>，月粉丝 1k–10w 量级，单兵作战，无 MCN 资源支持。典型画像：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职业身份</w:t>
            </w:r>
          </w:p>
        </w:tc>
        <w:tc>
          <w:tcPr>
            <w:tcW w:type="dxa" w:w="4320"/>
          </w:tcPr>
          <w:p>
            <w:r/>
            <w:r>
              <w:t>上班族 / 自由职业 / 在校生 / 宝妈，把短视频作为副业或转型路径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每日可投入</w:t>
            </w:r>
          </w:p>
        </w:tc>
        <w:tc>
          <w:tcPr>
            <w:tcW w:type="dxa" w:w="4320"/>
          </w:tcPr>
          <w:p>
            <w:r/>
            <w:r>
              <w:t>1–3 小时，难以应付 MCN 标准化的"选题—脚本—包装—互动"全流程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缺乏的能力</w:t>
            </w:r>
          </w:p>
        </w:tc>
        <w:tc>
          <w:tcPr>
            <w:tcW w:type="dxa" w:w="4320"/>
          </w:tcPr>
          <w:p>
            <w:r/>
            <w:r>
              <w:t>编导思维、爆款拆解经验、长尾 SEO 知识、评论运营策略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已具备的资源</w:t>
            </w:r>
          </w:p>
        </w:tc>
        <w:tc>
          <w:tcPr>
            <w:tcW w:type="dxa" w:w="4320"/>
          </w:tcPr>
          <w:p>
            <w:r/>
            <w:r>
              <w:t>一台笔记本、一个手机、对自身领域的真实经验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预算</w:t>
            </w:r>
          </w:p>
        </w:tc>
        <w:tc>
          <w:tcPr>
            <w:tcW w:type="dxa" w:w="4320"/>
          </w:tcPr>
          <w:p>
            <w:r/>
            <w:r>
              <w:t>极低，对 SaaS 月费 &gt; 99 元已敏感</w:t>
            </w:r>
          </w:p>
        </w:tc>
      </w:tr>
    </w:tbl>
    <w:p/>
    <w:p>
      <w:pPr>
        <w:pStyle w:val="Heading3"/>
      </w:pPr>
      <w:r>
        <w:t>1.2 用户面对的三大痛点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痛点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痛感来源</w:t>
            </w:r>
          </w:p>
        </w:tc>
      </w:tr>
      <w:tr>
        <w:tc>
          <w:tcPr>
            <w:tcW w:type="dxa" w:w="2880"/>
          </w:tcPr>
          <w:p>
            <w:r/>
            <w:r>
              <w:t>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选题/创作焦虑</w:t>
            </w:r>
          </w:p>
        </w:tc>
        <w:tc>
          <w:tcPr>
            <w:tcW w:type="dxa" w:w="2880"/>
          </w:tcPr>
          <w:p>
            <w:r/>
            <w:r>
              <w:t>看到爆款视频只能"凭感觉模仿"，模仿出来的常常是表层而不是结构</w:t>
            </w:r>
          </w:p>
        </w:tc>
      </w:tr>
      <w:tr>
        <w:tc>
          <w:tcPr>
            <w:tcW w:type="dxa" w:w="2880"/>
          </w:tcPr>
          <w:p>
            <w:r/>
            <w:r>
              <w:t>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包装/分发缺位</w:t>
            </w:r>
          </w:p>
        </w:tc>
        <w:tc>
          <w:tcPr>
            <w:tcW w:type="dxa" w:w="2880"/>
          </w:tcPr>
          <w:p>
            <w:r/>
            <w:r>
              <w:t>写完脚本就没力气做标题/简介/标签了，长尾搜索流量持续被埋</w:t>
            </w:r>
          </w:p>
        </w:tc>
      </w:tr>
      <w:tr>
        <w:tc>
          <w:tcPr>
            <w:tcW w:type="dxa" w:w="2880"/>
          </w:tcPr>
          <w:p>
            <w:r/>
            <w:r>
              <w:t>③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互动/数据吃力</w:t>
            </w:r>
          </w:p>
        </w:tc>
        <w:tc>
          <w:tcPr>
            <w:tcW w:type="dxa" w:w="2880"/>
          </w:tcPr>
          <w:p>
            <w:r/>
            <w:r>
              <w:t>评论越多越焦虑，分不清高价值评论与灌水，回复语气也常出错</w:t>
            </w:r>
          </w:p>
        </w:tc>
      </w:tr>
    </w:tbl>
    <w:p/>
    <w:p>
      <w:pPr>
        <w:pStyle w:val="Heading3"/>
      </w:pPr>
      <w:r>
        <w:t>1.3 业务目标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目标（v0.7 已达成）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可用性</w:t>
            </w:r>
          </w:p>
        </w:tc>
        <w:tc>
          <w:tcPr>
            <w:tcW w:type="dxa" w:w="4320"/>
          </w:tcPr>
          <w:p>
            <w:r/>
            <w:r>
              <w:t>单兵创作者从 0 → 一份带有人设、脚本、发布元数据的内容产物，</w:t>
            </w:r>
            <w:r>
              <w:rPr>
                <w:b/>
              </w:rPr>
              <w:t>用时 ≤ 30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产物质量</w:t>
            </w:r>
          </w:p>
        </w:tc>
        <w:tc>
          <w:tcPr>
            <w:tcW w:type="dxa" w:w="4320"/>
          </w:tcPr>
          <w:p>
            <w:r/>
            <w:r>
              <w:t>AI 输出经 Pydantic 严校验（HTTP 422 拒绝畸形）；非空 / 长度 / 选项数 / 时间轴对齐 4 类硬约束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运营成本</w:t>
            </w:r>
          </w:p>
        </w:tc>
        <w:tc>
          <w:tcPr>
            <w:tcW w:type="dxa" w:w="4320"/>
          </w:tcPr>
          <w:p>
            <w:r/>
            <w:r>
              <w:t>后端单实例（4G 内存）、前端纯静态、ASR 占用 0 服务器 CPU（浏览器内 ffmpeg.wasm）；月度算力成本控制在 ≤ 100 元 / 单租户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可控收敛</w:t>
            </w:r>
          </w:p>
        </w:tc>
        <w:tc>
          <w:tcPr>
            <w:tcW w:type="dxa" w:w="4320"/>
          </w:tcPr>
          <w:p>
            <w:r/>
            <w:r>
              <w:t xml:space="preserve">引导式问答严格 </w:t>
            </w:r>
            <w:r>
              <w:rPr>
                <w:b/>
              </w:rPr>
              <w:t>≤ 3 轮</w:t>
            </w:r>
            <w:r>
              <w:t>（router 层 deterministic 拦截），用户决策疲劳被消除</w:t>
            </w:r>
          </w:p>
        </w:tc>
      </w:tr>
    </w:tbl>
    <w:p/>
    <w:p>
      <w:pPr>
        <w:pStyle w:val="Heading3"/>
      </w:pPr>
      <w:r>
        <w:t>1.4 范围边界（v0.7）</w:t>
      </w:r>
    </w:p>
    <w:p>
      <w:r>
        <w:t>✅ 单平台短视频内容（不区分具体平台名）</w:t>
      </w:r>
    </w:p>
    <w:p>
      <w:r>
        <w:t>✅ 单租户、单浏览器本地存储</w:t>
      </w:r>
    </w:p>
    <w:p>
      <w:r>
        <w:t>✅ 文本 + 短视频 / 音频上传（同源 ffmpeg.wasm 抽轨）</w:t>
      </w:r>
    </w:p>
    <w:p>
      <w:r>
        <w:t>✅ DeepSeek 大模型（可一键切 mock）</w:t>
      </w:r>
    </w:p>
    <w:p>
      <w:r>
        <w:t>✅ 火山豆包大模型录音文件识别 · 极速版</w:t>
      </w:r>
    </w:p>
    <w:p>
      <w:r>
        <w:t>❌ 多用户云端账号体系</w:t>
      </w:r>
    </w:p>
    <w:p>
      <w:r>
        <w:t>❌ 视频帧理解 / 画面级分析</w:t>
      </w:r>
    </w:p>
    <w:p>
      <w:r>
        <w:t>❌ 自动发布到平台 API</w:t>
      </w:r>
    </w:p>
    <w:p>
      <w:r>
        <w:t>❌ 实时弹幕互动</w:t>
      </w:r>
    </w:p>
    <w:p/>
    <w:p>
      <w:pPr>
        <w:pStyle w:val="Heading2"/>
      </w:pPr>
      <w:r>
        <w:t>二、核心功能 (Core Features)</w:t>
      </w:r>
    </w:p>
    <w:p>
      <w:r>
        <w:t xml:space="preserve">KOCopilot 由 </w:t>
      </w:r>
      <w:r>
        <w:rPr>
          <w:b/>
        </w:rPr>
        <w:t>4 个对外功能模块</w:t>
      </w:r>
      <w:r>
        <w:t xml:space="preserve"> 组成，加 </w:t>
      </w:r>
      <w:r>
        <w:rPr>
          <w:b/>
        </w:rPr>
        <w:t>1 个工作台</w:t>
      </w:r>
      <w:r>
        <w:t xml:space="preserve"> 做枢纽，加 </w:t>
      </w:r>
      <w:r>
        <w:rPr>
          <w:b/>
        </w:rPr>
        <w:t>1 个底层基础设施层</w:t>
      </w:r>
      <w:r>
        <w:t xml:space="preserve"> 做支撑。</w:t>
      </w:r>
    </w:p>
    <w:p>
      <w:pPr>
        <w:pStyle w:val="Heading3"/>
      </w:pPr>
      <w:r>
        <w:t>2.1 总览图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 xml:space="preserve">                      ┌──────────────────────────────────┐</w:t>
        <w:br/>
        <w:t xml:space="preserve">                      │        index.html  产品说明        │</w:t>
        <w:br/>
        <w:t xml:space="preserve">                      └───────────────┬──────────────────┘</w:t>
        <w:br/>
        <w:t xml:space="preserve">                                      ↓</w:t>
        <w:br/>
        <w:t xml:space="preserve">                      ┌──────────────────────────────────┐</w:t>
        <w:br/>
        <w:t xml:space="preserve">                      │      workspace.html  工作台        │</w:t>
        <w:br/>
        <w:t xml:space="preserve">                      │   KPI · 我的人设方案 · 我的脚本项目  │</w:t>
        <w:br/>
        <w:t xml:space="preserve">                      └────┬───────────┬────────┬────────┘</w:t>
        <w:br/>
        <w:t xml:space="preserve">                           ↓           ↓        ↓</w:t>
        <w:br/>
        <w:t xml:space="preserve">                ┌───────────┐ ┌──────────────┐ ┌──────────────┐</w:t>
        <w:br/>
        <w:t xml:space="preserve">                │ feature-2 │ │   feature-1   │ │  feature-3   │</w:t>
        <w:br/>
        <w:t xml:space="preserve">                │ 人设生成    │→│   爆款拆解    │→│  标题车间     │</w:t>
        <w:br/>
        <w:t xml:space="preserve">                └───────────┘ │  6 步工作流   │ └──────────────┘</w:t>
        <w:br/>
        <w:t xml:space="preserve">                              └──────┬───────┘</w:t>
        <w:br/>
        <w:t xml:space="preserve">                                     ↓</w:t>
        <w:br/>
        <w:t xml:space="preserve">                              ┌──────────────┐</w:t>
        <w:br/>
        <w:t xml:space="preserve">                              │  feature-4   │</w:t>
        <w:br/>
        <w:t xml:space="preserve">                              │  评论分拣     │</w:t>
        <w:br/>
        <w:t xml:space="preserve">                              └──────────────┘</w:t>
      </w:r>
    </w:p>
    <w:p>
      <w:pPr>
        <w:pStyle w:val="Heading3"/>
      </w:pPr>
      <w:r>
        <w:t>2.2 模块一 · 人设生成（</w:t>
      </w:r>
      <w:r>
        <w:rPr>
          <w:rFonts w:ascii="Consolas" w:hAnsi="Consolas"/>
          <w:sz w:val="20"/>
          <w:shd w:val="clear" w:color="auto" w:fill="F4F4F6"/>
        </w:rPr>
        <w:t>feature-2.html</w:t>
      </w:r>
      <w: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触发</w:t>
            </w:r>
          </w:p>
        </w:tc>
        <w:tc>
          <w:tcPr>
            <w:tcW w:type="dxa" w:w="4320"/>
          </w:tcPr>
          <w:p>
            <w:r/>
            <w:r>
              <w:t xml:space="preserve">用户填写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职业 / 兴趣 / 资源</w:t>
            </w:r>
            <w:r>
              <w:t xml:space="preserve"> 三段背景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后端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POST /api/persona/generate</w:t>
            </w:r>
            <w:r>
              <w:t>（DeepSeek）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产出</w:t>
            </w:r>
          </w:p>
        </w:tc>
        <w:tc>
          <w:tcPr>
            <w:tcW w:type="dxa" w:w="4320"/>
          </w:tcPr>
          <w:p>
            <w:r/>
            <w:r>
              <w:t>1–5 个差异化人设方案，每个方案 7 个字段：&lt;br&gt;</w:t>
            </w:r>
            <w:r>
              <w:rPr>
                <w:rFonts w:ascii="Consolas" w:hAnsi="Consolas"/>
                <w:sz w:val="20"/>
                <w:shd w:val="clear" w:color="auto" w:fill="F4F4F6"/>
              </w:rPr>
              <w:t>name</w:t>
            </w:r>
            <w:r>
              <w:t xml:space="preserve"> 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differentiation</w:t>
            </w:r>
            <w:r>
              <w:t xml:space="preserve"> 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rationale</w:t>
            </w:r>
            <w:r>
              <w:t xml:space="preserve"> 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reference_accounts</w:t>
            </w:r>
            <w:r>
              <w:t xml:space="preserve"> 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onboarding_advice</w:t>
            </w:r>
            <w:r>
              <w:t xml:space="preserve"> 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monetization_outlook</w:t>
            </w:r>
            <w:r>
              <w:t xml:space="preserve"> 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score(1-5★)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存储</w:t>
            </w:r>
          </w:p>
        </w:tc>
        <w:tc>
          <w:tcPr>
            <w:tcW w:type="dxa" w:w="4320"/>
          </w:tcPr>
          <w:p>
            <w:r/>
            <w:r>
              <w:t>成功后</w:t>
            </w:r>
            <w:r>
              <w:rPr>
                <w:b/>
              </w:rPr>
              <w:t>立即</w:t>
            </w:r>
            <w:r>
              <w:t xml:space="preserve">入库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localStorage["koc.personas.v1"]</w:t>
            </w:r>
            <w:r>
              <w:t>（最多 30 条），出现在工作台「我的人设方案」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下游</w:t>
            </w:r>
          </w:p>
        </w:tc>
        <w:tc>
          <w:tcPr>
            <w:tcW w:type="dxa" w:w="4320"/>
          </w:tcPr>
          <w:p>
            <w:r/>
            <w:r>
              <w:t>在爆款拆解的「第 0 步」被引用为本次拆解的人设上下文</w:t>
            </w:r>
          </w:p>
        </w:tc>
      </w:tr>
    </w:tbl>
    <w:p/>
    <w:p>
      <w:pPr>
        <w:pStyle w:val="Heading3"/>
      </w:pPr>
      <w:r>
        <w:t>2.3 模块二 · 爆款拆解 + 脚本引擎（</w:t>
      </w:r>
      <w:r>
        <w:rPr>
          <w:rFonts w:ascii="Consolas" w:hAnsi="Consolas"/>
          <w:sz w:val="20"/>
          <w:shd w:val="clear" w:color="auto" w:fill="F4F4F6"/>
        </w:rPr>
        <w:t>feature-1.html</w:t>
      </w:r>
      <w:r>
        <w:t xml:space="preserve"> · 6 步工作流）</w:t>
      </w:r>
    </w:p>
    <w:p>
      <w:pPr>
        <w:pStyle w:val="IntenseQuote"/>
      </w:pPr>
      <w:r>
        <w:rPr>
          <w:b/>
        </w:rPr>
        <w:t>本模块是产品核心</w:t>
      </w:r>
      <w:r>
        <w:t>。它把"对标爆款"转化为"属于你人设的原创脚本"，是其它模块的内容源。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关键约束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 0 步 · 选择人设</w:t>
            </w:r>
          </w:p>
        </w:tc>
        <w:tc>
          <w:tcPr>
            <w:tcW w:type="dxa" w:w="2880"/>
          </w:tcPr>
          <w:p>
            <w:r/>
            <w:r>
              <w:t>从工作台已保存方案中</w:t>
            </w:r>
            <w:r>
              <w:rPr>
                <w:b/>
              </w:rPr>
              <w:t>显式</w:t>
            </w:r>
            <w:r>
              <w:t>选一个，sessionStorage 持久化</w:t>
            </w:r>
          </w:p>
        </w:tc>
        <w:tc>
          <w:tcPr>
            <w:tcW w:type="dxa" w:w="2880"/>
          </w:tcPr>
          <w:p>
            <w:r/>
            <w:r>
              <w:t>防止"自动取最新"导致拿错；未选则不传 persona_hint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 1 步 · 输入对标内容</w:t>
            </w:r>
          </w:p>
        </w:tc>
        <w:tc>
          <w:tcPr>
            <w:tcW w:type="dxa" w:w="2880"/>
          </w:tcPr>
          <w:p>
            <w:r/>
            <w:r>
              <w:t>二选一 tab：① 上传视频/音频（浏览器内 ffmpeg.wasm 抽轨 → 豆包 ASR）② 粘贴台词</w:t>
            </w:r>
          </w:p>
        </w:tc>
        <w:tc>
          <w:tcPr>
            <w:tcW w:type="dxa" w:w="2880"/>
          </w:tcPr>
          <w:p>
            <w:r/>
            <w:r>
              <w:t>文件 ≤ 30 MB；台词 ≥ 20 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 2 步 · AI 拆解骨架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POST /api/skeleton/extract</w:t>
            </w:r>
            <w:r>
              <w:t xml:space="preserve"> 返回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{hook, body[], cta, transferable_template}</w:t>
            </w:r>
          </w:p>
        </w:tc>
        <w:tc>
          <w:tcPr>
            <w:tcW w:type="dxa" w:w="2880"/>
          </w:tcPr>
          <w:p>
            <w:r/>
            <w:r>
              <w:t>Hook 6 种策略枚举；CTA 5 种策略枚举；body 时间轴对齐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 3 步 · 引导式问答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POST /api/qa/next</w:t>
            </w:r>
            <w:r>
              <w:t xml:space="preserve"> ≤ 3 轮单选；router 在 answers ≥ 3 时强收敛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done=true</w:t>
            </w:r>
          </w:p>
        </w:tc>
        <w:tc>
          <w:tcPr>
            <w:tcW w:type="dxa" w:w="2880"/>
          </w:tcPr>
          <w:p>
            <w:r/>
            <w:r>
              <w:t>不开放自由输入；选项必须可朗读、有差异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 4 步 · 原创脚本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POST /api/script/generate</w:t>
            </w:r>
            <w:r>
              <w:t xml:space="preserve"> →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{hook_narration, scenes[], cta_narration, full_text}</w:t>
            </w:r>
          </w:p>
        </w:tc>
        <w:tc>
          <w:tcPr>
            <w:tcW w:type="dxa" w:w="2880"/>
          </w:tcPr>
          <w:p>
            <w:r/>
            <w:r>
              <w:t>scenes 时间轴必须与骨架 body 对齐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 5 步 · 一键复制 / 带入</w:t>
            </w:r>
          </w:p>
        </w:tc>
        <w:tc>
          <w:tcPr>
            <w:tcW w:type="dxa" w:w="2880"/>
          </w:tcPr>
          <w:p>
            <w:r/>
            <w:r>
              <w:t>「复制纯文本」 + 「下一步：标题车间 →」（自动写 sessionStorage）</w:t>
            </w:r>
          </w:p>
        </w:tc>
        <w:tc>
          <w:tcPr>
            <w:tcW w:type="dxa" w:w="2880"/>
          </w:tcPr>
          <w:p>
            <w:r/>
            <w:r>
              <w:t>navigator.clipboard + execCommand 双轨保险</w:t>
            </w:r>
          </w:p>
        </w:tc>
      </w:tr>
    </w:tbl>
    <w:p/>
    <w:p>
      <w:r>
        <w:rPr>
          <w:b/>
        </w:rPr>
        <w:t>只有走完第 4 步才入库</w:t>
      </w:r>
      <w:r>
        <w:t xml:space="preserve">：完整记录 = 人设 + 台词 + 骨架 + 3 个答案 + 完整脚本，一次性写 </w:t>
      </w:r>
      <w:r>
        <w:rPr>
          <w:rFonts w:ascii="Consolas" w:hAnsi="Consolas"/>
          <w:sz w:val="20"/>
          <w:shd w:val="clear" w:color="auto" w:fill="F4F4F6"/>
        </w:rPr>
        <w:t>localStorage["koc.scripts.v1"]</w:t>
      </w:r>
      <w:r>
        <w:t>。中途放弃</w:t>
      </w:r>
      <w:r>
        <w:rPr>
          <w:b/>
        </w:rPr>
        <w:t>不</w:t>
      </w:r>
      <w:r>
        <w:t>污染历史。</w:t>
      </w:r>
    </w:p>
    <w:p>
      <w:pPr>
        <w:pStyle w:val="Heading3"/>
      </w:pPr>
      <w:r>
        <w:t>2.4 模块三 · 标题车间（</w:t>
      </w:r>
      <w:r>
        <w:rPr>
          <w:rFonts w:ascii="Consolas" w:hAnsi="Consolas"/>
          <w:sz w:val="20"/>
          <w:shd w:val="clear" w:color="auto" w:fill="F4F4F6"/>
        </w:rPr>
        <w:t>feature-3.html</w:t>
      </w:r>
      <w: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触发方式</w:t>
            </w:r>
          </w:p>
        </w:tc>
        <w:tc>
          <w:tcPr>
            <w:tcW w:type="dxa" w:w="4320"/>
          </w:tcPr>
          <w:p>
            <w:r/>
            <w:r>
              <w:t>① 拆解完成自动跳转并填入 ② 工作台「带入标题车间」按钮 ③ 手动粘贴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后端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POST /api/seo/titles</w:t>
            </w:r>
            <w:r>
              <w:t>（DeepSeek）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5 个标题</w:t>
            </w:r>
            <w:r>
              <w:t xml:space="preserve">（含类型 / 字数 / 备注） +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视频简介（≤ 150 字）</w:t>
            </w:r>
            <w:r>
              <w:t xml:space="preserve"> +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标签矩阵（泛流量 + 精准长尾 + 话题挑战）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可交互按钮</w:t>
            </w:r>
          </w:p>
        </w:tc>
        <w:tc>
          <w:tcPr>
            <w:tcW w:type="dxa" w:w="4320"/>
          </w:tcPr>
          <w:p>
            <w:r/>
            <w:r>
              <w:t>「采用」复制对应标题 · 「复制简介」· 「换一版」重跑生成 · 「一键复制全部标签」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平台说明</w:t>
            </w:r>
          </w:p>
        </w:tc>
        <w:tc>
          <w:tcPr>
            <w:tcW w:type="dxa" w:w="4320"/>
          </w:tcPr>
          <w:p>
            <w:r/>
            <w:r>
              <w:t>当前面向通用短视频平台（Hook 前置 / 标签密度 / 强情绪规则）</w:t>
            </w:r>
          </w:p>
        </w:tc>
      </w:tr>
    </w:tbl>
    <w:p/>
    <w:p>
      <w:pPr>
        <w:pStyle w:val="Heading3"/>
      </w:pPr>
      <w:r>
        <w:t>2.5 模块四 · 评论分拣（</w:t>
      </w:r>
      <w:r>
        <w:rPr>
          <w:rFonts w:ascii="Consolas" w:hAnsi="Consolas"/>
          <w:sz w:val="20"/>
          <w:shd w:val="clear" w:color="auto" w:fill="F4F4F6"/>
        </w:rPr>
        <w:t>feature-4.html</w:t>
      </w:r>
      <w: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后端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POST /api/comments/classify</w:t>
            </w:r>
            <w:r>
              <w:t>（DeepSeek）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输入</w:t>
            </w:r>
          </w:p>
        </w:tc>
        <w:tc>
          <w:tcPr>
            <w:tcW w:type="dxa" w:w="4320"/>
          </w:tcPr>
          <w:p>
            <w:r/>
            <w:r>
              <w:t>多行评论文本（每行一条）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high_value[]</w:t>
            </w:r>
            <w:r>
              <w:t xml:space="preserve">（含 3 种语气的回复草案：专业 / 幽默 / 共情）+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medium_value[]</w:t>
            </w:r>
            <w:r>
              <w:t xml:space="preserve">（含分类标签）+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low_value_count</w:t>
            </w:r>
            <w:r>
              <w:t>（仅计数，不展示）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回复风格</w:t>
            </w:r>
          </w:p>
        </w:tc>
        <w:tc>
          <w:tcPr>
            <w:tcW w:type="dxa" w:w="4320"/>
          </w:tcPr>
          <w:p>
            <w:r/>
            <w:r>
              <w:t>系统 prompt 强约束"不写客套话、不重复评论原文"</w:t>
            </w:r>
          </w:p>
        </w:tc>
      </w:tr>
    </w:tbl>
    <w:p/>
    <w:p>
      <w:pPr>
        <w:pStyle w:val="Heading3"/>
      </w:pPr>
      <w:r>
        <w:t>2.6 模块五 · 工作台（</w:t>
      </w:r>
      <w:r>
        <w:rPr>
          <w:rFonts w:ascii="Consolas" w:hAnsi="Consolas"/>
          <w:sz w:val="20"/>
          <w:shd w:val="clear" w:color="auto" w:fill="F4F4F6"/>
        </w:rPr>
        <w:t>workspace.html</w:t>
      </w:r>
      <w: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KPI 卡</w:t>
            </w:r>
          </w:p>
        </w:tc>
        <w:tc>
          <w:tcPr>
            <w:tcW w:type="dxa" w:w="4320"/>
          </w:tcPr>
          <w:p>
            <w:r/>
            <w:r>
              <w:t>本周生成脚本 / 累计人设方案 / 待回复评论（运营接入后展示）/ 累计节省工时（按 1.5h × 脚本数）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我的人设方案</w:t>
            </w:r>
          </w:p>
        </w:tc>
        <w:tc>
          <w:tcPr>
            <w:tcW w:type="dxa" w:w="4320"/>
          </w:tcPr>
          <w:p>
            <w:r/>
            <w:r>
              <w:t>默认收起一行摘要，点「展开 ↓」内联展示该记录里全部 personas[] + 起号建议 + 变现预判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我的脚本项目</w:t>
            </w:r>
          </w:p>
        </w:tc>
        <w:tc>
          <w:tcPr>
            <w:tcW w:type="dxa" w:w="4320"/>
          </w:tcPr>
          <w:p>
            <w:r/>
            <w:r>
              <w:t>默认收起，展开后展示选用人设 + 骨架摘要 + 3 答案 + 完整脚本（带滚动）；底部「复制脚本到剪贴板」「带入标题车间 →」「× 删除」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持久化</w:t>
            </w:r>
          </w:p>
        </w:tc>
        <w:tc>
          <w:tcPr>
            <w:tcW w:type="dxa" w:w="4320"/>
          </w:tcPr>
          <w:p>
            <w:r/>
            <w:r>
              <w:t xml:space="preserve">100% 客户端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localStorage</w:t>
            </w:r>
            <w:r>
              <w:t>，无服务端账号。最多各 30 条。</w:t>
            </w:r>
          </w:p>
        </w:tc>
      </w:tr>
    </w:tbl>
    <w:p/>
    <w:p>
      <w:pPr>
        <w:pStyle w:val="Heading3"/>
      </w:pPr>
      <w:r>
        <w:t>2.7 底层基础设施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LLM 抽象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LLMClient</w:t>
            </w:r>
            <w:r>
              <w:t xml:space="preserve"> 协议；</w:t>
            </w:r>
            <w:r>
              <w:rPr>
                <w:rFonts w:ascii="Consolas" w:hAnsi="Consolas"/>
                <w:sz w:val="20"/>
                <w:shd w:val="clear" w:color="auto" w:fill="F4F4F6"/>
              </w:rPr>
              <w:t>MockLLMClient</w:t>
            </w:r>
            <w:r>
              <w:t xml:space="preserve">（按 system prompt 内独占字段名做 fingerprint 路由 6 种 mock 输出）/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DeepSeekClient</w:t>
            </w:r>
            <w:r>
              <w:t xml:space="preserve">（OpenAI 兼容 SDK）；通过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LLM_PROVIDER</w:t>
            </w:r>
            <w:r>
              <w:t xml:space="preserve"> 环境变量切换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ASR 抽象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ASRClient</w:t>
            </w:r>
            <w:r>
              <w:t xml:space="preserve"> 协议；</w:t>
            </w:r>
            <w:r>
              <w:rPr>
                <w:rFonts w:ascii="Consolas" w:hAnsi="Consolas"/>
                <w:sz w:val="20"/>
                <w:shd w:val="clear" w:color="auto" w:fill="F4F4F6"/>
              </w:rPr>
              <w:t>MockASRClient</w:t>
            </w:r>
            <w:r>
              <w:t xml:space="preserve"> /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DoubaoFlashClient</w:t>
            </w:r>
            <w:r>
              <w:t xml:space="preserve">（火山豆包极速版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volc.bigasr.auc_turbo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Schema 校验</w:t>
            </w:r>
          </w:p>
        </w:tc>
        <w:tc>
          <w:tcPr>
            <w:tcW w:type="dxa" w:w="4320"/>
          </w:tcPr>
          <w:p>
            <w:r/>
            <w:r>
              <w:t>Pydantic v2 严格校验所有 LLM 响应，畸形输出返回 HTTP 422，前端弹 toast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跨源隔离</w:t>
            </w:r>
          </w:p>
        </w:tc>
        <w:tc>
          <w:tcPr>
            <w:tcW w:type="dxa" w:w="4320"/>
          </w:tcPr>
          <w:p>
            <w:r/>
            <w:r>
              <w:t xml:space="preserve">nginx COOP/COEP 双 header；vendored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/vendor/ffmpeg/</w:t>
            </w:r>
            <w:r>
              <w:t xml:space="preserve"> 解决 Worker 同源约束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部署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scripts/deploy.sh</w:t>
            </w:r>
            <w:r>
              <w:t xml:space="preserve"> = git pull + venv pip + systemctl restart + 30s 健康检查 + 失败自动 rollback；版本受控的 nginx 站点配置；与慢病项目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zlhu.asia</w:t>
            </w:r>
            <w:r>
              <w:t xml:space="preserve"> 独立证书共存</w:t>
            </w:r>
          </w:p>
        </w:tc>
      </w:tr>
    </w:tbl>
    <w:p/>
    <w:p/>
    <w:p>
      <w:pPr>
        <w:pStyle w:val="Heading2"/>
      </w:pPr>
      <w:r>
        <w:t>三、AI 能力 (AI Capabilities)</w:t>
      </w:r>
    </w:p>
    <w:p>
      <w:pPr>
        <w:pStyle w:val="Heading3"/>
      </w:pPr>
      <w:r>
        <w:t>3.1 模型矩阵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模型 / 服务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大语言模型</w:t>
            </w:r>
          </w:p>
        </w:tc>
        <w:tc>
          <w:tcPr>
            <w:tcW w:type="dxa" w:w="2880"/>
          </w:tcPr>
          <w:p>
            <w:r/>
            <w:r>
              <w:t>DeepSeek-V3 / R1（OpenAI 兼容协议）</w:t>
            </w:r>
          </w:p>
        </w:tc>
        <w:tc>
          <w:tcPr>
            <w:tcW w:type="dxa" w:w="2880"/>
          </w:tcPr>
          <w:p>
            <w:r/>
            <w:r>
              <w:t>人设 / 拆解 / 问答 / 脚本 / SEO / 评论分拣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录音文件识别</w:t>
            </w:r>
          </w:p>
        </w:tc>
        <w:tc>
          <w:tcPr>
            <w:tcW w:type="dxa" w:w="2880"/>
          </w:tcPr>
          <w:p>
            <w:r/>
            <w:r>
              <w:t xml:space="preserve">火山豆包大模型录音文件识别 </w:t>
            </w:r>
            <w:r>
              <w:rPr>
                <w:b/>
              </w:rPr>
              <w:t>极速版</w:t>
            </w:r>
            <w:r>
              <w:t>（</w:t>
            </w:r>
            <w:r>
              <w:rPr>
                <w:rFonts w:ascii="Consolas" w:hAnsi="Consolas"/>
                <w:sz w:val="20"/>
                <w:shd w:val="clear" w:color="auto" w:fill="F4F4F6"/>
              </w:rPr>
              <w:t>volc.bigasr.auc_turbo</w:t>
            </w:r>
            <w:r>
              <w:t>）</w:t>
            </w:r>
          </w:p>
        </w:tc>
        <w:tc>
          <w:tcPr>
            <w:tcW w:type="dxa" w:w="2880"/>
          </w:tcPr>
          <w:p>
            <w:r/>
            <w:r>
              <w:t>把视频抽出的音轨转成台词文本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视频抽轨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ffmpeg.wasm 0.12.x</w:t>
            </w:r>
            <w:r>
              <w:t xml:space="preserve"> 浏览器内运行</w:t>
            </w:r>
          </w:p>
        </w:tc>
        <w:tc>
          <w:tcPr>
            <w:tcW w:type="dxa" w:w="2880"/>
          </w:tcPr>
          <w:p>
            <w:r/>
            <w:r>
              <w:t>0 服务器 CPU 把 mp4/mov 抽成 wav 发给 ASR</w:t>
            </w:r>
          </w:p>
        </w:tc>
      </w:tr>
    </w:tbl>
    <w:p/>
    <w:p>
      <w:pPr>
        <w:pStyle w:val="Heading3"/>
      </w:pPr>
      <w:r>
        <w:t>3.2 Prompt 工程要点</w:t>
      </w:r>
    </w:p>
    <w:p>
      <w:r>
        <w:t>每个模块都有独立的 system prompt，关键设计点：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模块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Prompt 关键约束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人设生成</w:t>
            </w:r>
          </w:p>
        </w:tc>
        <w:tc>
          <w:tcPr>
            <w:tcW w:type="dxa" w:w="4320"/>
          </w:tcPr>
          <w:p>
            <w:r/>
            <w:r>
              <w:t>强制输出"差异化"而非"通用"标签；每个方案必须有具体 reference_accounts；星级评估写入 prompt 内提示词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爆款拆解</w:t>
            </w:r>
          </w:p>
        </w:tc>
        <w:tc>
          <w:tcPr>
            <w:tcW w:type="dxa" w:w="4320"/>
          </w:tcPr>
          <w:p>
            <w:r/>
            <w:r>
              <w:t>Hook 6 策略 / CTA 5 策略枚举锁定；body 必须给出 emotion_arc；transferable_template 与原内容解耦（可复用结构）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引导式问答</w:t>
            </w:r>
          </w:p>
        </w:tc>
        <w:tc>
          <w:tcPr>
            <w:tcW w:type="dxa" w:w="4320"/>
          </w:tcPr>
          <w:p>
            <w:r/>
            <w:r>
              <w:t>3 轮主题硬绑定（Hook / Body 切入 / CTA）；选项必须可朗读、禁开放式套话；选项之间必须有差异（角度 / 情绪 / 受众）；不允许照抄原视频台词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脚本生成</w:t>
            </w:r>
          </w:p>
        </w:tc>
        <w:tc>
          <w:tcPr>
            <w:tcW w:type="dxa" w:w="4320"/>
          </w:tcPr>
          <w:p>
            <w:r/>
            <w:r>
              <w:t>scenes 数组长度必须 = 骨架 body 长度；scenes[i].timestamp 必须 = body[i].timestamp；3 个答案分别落地到 hook_narration / 中段 / cta_narration；硬性禁止照抄原视频台词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SEO</w:t>
            </w:r>
          </w:p>
        </w:tc>
        <w:tc>
          <w:tcPr>
            <w:tcW w:type="dxa" w:w="4320"/>
          </w:tcPr>
          <w:p>
            <w:r/>
            <w:r>
              <w:t>Hook 前置 / 强情绪 / 标签密度规则；5 类标题（反常识/数字/身份/痛点/悬念）保证多样性；标签按"泛流量 + 精准长尾 + 话题挑战"三段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评论分拣</w:t>
            </w:r>
          </w:p>
        </w:tc>
        <w:tc>
          <w:tcPr>
            <w:tcW w:type="dxa" w:w="4320"/>
          </w:tcPr>
          <w:p>
            <w:r/>
            <w:r>
              <w:t>三种语气回复必须有可识别差异；客套话 / 重复评论原文 一律 ban</w:t>
            </w:r>
          </w:p>
        </w:tc>
      </w:tr>
    </w:tbl>
    <w:p/>
    <w:p>
      <w:pPr>
        <w:pStyle w:val="Heading3"/>
      </w:pPr>
      <w:r>
        <w:t>3.3 确定性收敛策略</w:t>
      </w:r>
    </w:p>
    <w:p>
      <w:r>
        <w:t xml:space="preserve">LLM 不可信，所以关键约束都同时写在 </w:t>
      </w:r>
      <w:r>
        <w:rPr>
          <w:b/>
        </w:rPr>
        <w:t>prompt（软）+ router（硬）+ schema（终判）</w:t>
      </w:r>
      <w:r>
        <w:t xml:space="preserve"> 三层：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软（prompt 提示）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硬（router 拦截）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终（schema 校验）</w:t>
            </w:r>
          </w:p>
        </w:tc>
      </w:tr>
      <w:tr>
        <w:tc>
          <w:tcPr>
            <w:tcW w:type="dxa" w:w="2160"/>
          </w:tcPr>
          <w:p>
            <w:r/>
            <w:r>
              <w:t>引导式问答 ≤ 3 轮</w:t>
            </w:r>
          </w:p>
        </w:tc>
        <w:tc>
          <w:tcPr>
            <w:tcW w:type="dxa" w:w="2160"/>
          </w:tcPr>
          <w:p>
            <w:r/>
            <w:r>
              <w:t>在 system 里写"3 轮固定主题"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if answered &gt;= 3: return done=true 不调 LLM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MAX_QA_ROUNDS=3</w:t>
            </w:r>
            <w:r>
              <w:t xml:space="preserve"> 字段约束</w:t>
            </w:r>
          </w:p>
        </w:tc>
      </w:tr>
      <w:tr>
        <w:tc>
          <w:tcPr>
            <w:tcW w:type="dxa" w:w="2160"/>
          </w:tcPr>
          <w:p>
            <w:r/>
            <w:r>
              <w:t>scenes 与骨架对齐</w:t>
            </w:r>
          </w:p>
        </w:tc>
        <w:tc>
          <w:tcPr>
            <w:tcW w:type="dxa" w:w="2160"/>
          </w:tcPr>
          <w:p>
            <w:r/>
            <w:r>
              <w:t>在 user message 里把 timestamp 列出来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Pydantic min/max length</w:t>
            </w:r>
          </w:p>
        </w:tc>
      </w:tr>
      <w:tr>
        <w:tc>
          <w:tcPr>
            <w:tcW w:type="dxa" w:w="2160"/>
          </w:tcPr>
          <w:p>
            <w:r/>
            <w:r>
              <w:t>选项 3-4 个</w:t>
            </w:r>
          </w:p>
        </w:tc>
        <w:tc>
          <w:tcPr>
            <w:tcW w:type="dxa" w:w="2160"/>
          </w:tcPr>
          <w:p>
            <w:r/>
            <w:r>
              <w:t>"返回 3-4 个选项"</w:t>
            </w:r>
          </w:p>
        </w:tc>
        <w:tc>
          <w:tcPr>
            <w:tcW w:type="dxa" w:w="2160"/>
          </w:tcPr>
          <w:p>
            <w:r/>
            <w:r>
              <w:t>router 截断到 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max_length=4</w:t>
            </w:r>
          </w:p>
        </w:tc>
      </w:tr>
      <w:tr>
        <w:tc>
          <w:tcPr>
            <w:tcW w:type="dxa" w:w="2160"/>
          </w:tcPr>
          <w:p>
            <w:r/>
            <w:r>
              <w:t>字段非空</w:t>
            </w:r>
          </w:p>
        </w:tc>
        <w:tc>
          <w:tcPr>
            <w:tcW w:type="dxa" w:w="2160"/>
          </w:tcPr>
          <w:p>
            <w:r/>
            <w:r>
              <w:t>"禁止留空"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Pydantic </w:t>
            </w:r>
            <w:r>
              <w:rPr>
                <w:rFonts w:ascii="Consolas" w:hAnsi="Consolas"/>
                <w:sz w:val="20"/>
                <w:shd w:val="clear" w:color="auto" w:fill="F4F4F6"/>
              </w:rPr>
              <w:t>min_length=1</w:t>
            </w:r>
          </w:p>
        </w:tc>
      </w:tr>
    </w:tbl>
    <w:p/>
    <w:p>
      <w:pPr>
        <w:pStyle w:val="Heading3"/>
      </w:pPr>
      <w:r>
        <w:t>3.4 Mock 模式</w:t>
      </w:r>
    </w:p>
    <w:p>
      <w:r>
        <w:rPr>
          <w:rFonts w:ascii="Consolas" w:hAnsi="Consolas"/>
          <w:sz w:val="20"/>
          <w:shd w:val="clear" w:color="auto" w:fill="F4F4F6"/>
        </w:rPr>
        <w:t>LLM_PROVIDER=mock</w:t>
      </w:r>
      <w:r>
        <w:t xml:space="preserve"> 时，</w:t>
      </w:r>
      <w:r>
        <w:rPr>
          <w:rFonts w:ascii="Consolas" w:hAnsi="Consolas"/>
          <w:sz w:val="20"/>
          <w:shd w:val="clear" w:color="auto" w:fill="F4F4F6"/>
        </w:rPr>
        <w:t>MockLLMClient</w:t>
      </w:r>
      <w:r>
        <w:t xml:space="preserve"> 通过 system prompt 内</w:t>
      </w:r>
      <w:r>
        <w:rPr>
          <w:b/>
        </w:rPr>
        <w:t>独占字段名</w:t>
      </w:r>
      <w:r>
        <w:t>做 fingerprint 路由：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Fingerprint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模块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personas</w:t>
            </w:r>
          </w:p>
        </w:tc>
        <w:tc>
          <w:tcPr>
            <w:tcW w:type="dxa" w:w="4320"/>
          </w:tcPr>
          <w:p>
            <w:r/>
            <w:r>
              <w:t>人设生成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transferable_template</w:t>
            </w:r>
          </w:p>
        </w:tc>
        <w:tc>
          <w:tcPr>
            <w:tcW w:type="dxa" w:w="4320"/>
          </w:tcPr>
          <w:p>
            <w:r/>
            <w:r>
              <w:t>爆款拆解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rationale</w:t>
            </w:r>
          </w:p>
        </w:tc>
        <w:tc>
          <w:tcPr>
            <w:tcW w:type="dxa" w:w="4320"/>
          </w:tcPr>
          <w:p>
            <w:r/>
            <w:r>
              <w:t>引导式问答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hook_narration</w:t>
            </w:r>
          </w:p>
        </w:tc>
        <w:tc>
          <w:tcPr>
            <w:tcW w:type="dxa" w:w="4320"/>
          </w:tcPr>
          <w:p>
            <w:r/>
            <w:r>
              <w:t>脚本生成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broad_traffic</w:t>
            </w:r>
          </w:p>
        </w:tc>
        <w:tc>
          <w:tcPr>
            <w:tcW w:type="dxa" w:w="4320"/>
          </w:tcPr>
          <w:p>
            <w:r/>
            <w:r>
              <w:t>SEO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  <w:shd w:val="clear" w:color="auto" w:fill="F4F4F6"/>
              </w:rPr>
              <w:t>low_value_count</w:t>
            </w:r>
          </w:p>
        </w:tc>
        <w:tc>
          <w:tcPr>
            <w:tcW w:type="dxa" w:w="4320"/>
          </w:tcPr>
          <w:p>
            <w:r/>
            <w:r>
              <w:t>评论分拣</w:t>
            </w:r>
          </w:p>
        </w:tc>
      </w:tr>
    </w:tbl>
    <w:p/>
    <w:p>
      <w:r>
        <w:t>mock 模式下整套流程可在零外部依赖下跑通（用于 CI / 离线演示 / 成本测试）。</w:t>
      </w:r>
    </w:p>
    <w:p/>
    <w:p>
      <w:pPr>
        <w:pStyle w:val="Heading2"/>
      </w:pPr>
      <w:r>
        <w:t>四、交互流程 (User Flow)</w:t>
      </w:r>
    </w:p>
    <w:p>
      <w:pPr>
        <w:pStyle w:val="Heading3"/>
      </w:pPr>
      <w:r>
        <w:t>4.1 主流程 · 创作者从 0 到一份完整产物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>┌─ 进 index.html 产品说明 ─────────────────────────────────────────────┐</w:t>
        <w:br/>
        <w:t>│  看「三大痛点」+「四步工作流」，理解产品价值                            │</w:t>
        <w:br/>
        <w:t>│                  ↓ 点 "进入工作台"                                    │</w:t>
        <w:br/>
        <w:t>│  workspace.html                                                       │</w:t>
        <w:br/>
        <w:t>│  看 KPI / 历史；按"先生成人设"指引                                     │</w:t>
        <w:br/>
        <w:t>│                  ↓                                                    │</w:t>
        <w:br/>
        <w:t>│  feature-2.html （人设生成）                                            │</w:t>
        <w:br/>
        <w:t>│  填三段背景 → 点生成 → 1-5 个方案出来 → 一键采用                        │</w:t>
        <w:br/>
        <w:t>│  ★ 方案立即入库（localStorage["koc.personas.v1"]）                     │</w:t>
        <w:br/>
        <w:t>│                  ↓                                                    │</w:t>
        <w:br/>
        <w:t>│  feature-1.html （爆款拆解 6 步工作流）                                  │</w:t>
        <w:br/>
        <w:t>│  ┌── 第 0 步：从 modal 选一个人设方案（sessionStorage）                  │</w:t>
        <w:br/>
        <w:t>│  ├── 第 1 步：tab 二选一（上传视频/音频 OR 粘贴台词）                    │</w:t>
        <w:br/>
        <w:t>│  │           ├ 视频路径：ffmpeg.wasm 抽轨 → /api/asr/transcribe        │</w:t>
        <w:br/>
        <w:t>│  │           └ 文本路径：直接到第 2 步                                  │</w:t>
        <w:br/>
        <w:t>│  ├── 第 2 步：/api/skeleton/extract → 渲染 Hook/Body/CTA 卡片           │</w:t>
        <w:br/>
        <w:t>│  ├── 第 3 步：点"开始 3 轮单选问答"                                     │</w:t>
        <w:br/>
        <w:t>│  │           ├ Round 1（Hook 角度）→ 单选                              │</w:t>
        <w:br/>
        <w:t>│  │           ├ Round 2（Body 切入）→ 单选                              │</w:t>
        <w:br/>
        <w:t>│  │           └ Round 3（CTA 风格）→ 单选 → router 强收敛 done=true     │</w:t>
        <w:br/>
        <w:t>│  ├── 第 4 步：自动 /api/script/generate → 渲染分镜脚本卡片              │</w:t>
        <w:br/>
        <w:t>│  │           ★ 一次性入库（localStorage["koc.scripts.v1"]）            │</w:t>
        <w:br/>
        <w:t>│  └── 第 5 步：点「复制纯文本」OR「下一步：标题车间 →」                    │</w:t>
        <w:br/>
        <w:t>│                  ↓                                                    │</w:t>
        <w:br/>
        <w:t>│  feature-3.html （标题车间）                                            │</w:t>
        <w:br/>
        <w:t>│  textarea 自动带入脚本 → 点「生成发布元数据」                            │</w:t>
        <w:br/>
        <w:t>│  → 5 标题 + 简介 + 标签矩阵                                             │</w:t>
        <w:br/>
        <w:t>│  → 「采用」复制 / 「换一版」重跑 / 「复制全部标签」                       │</w:t>
        <w:br/>
        <w:t>│                  ↓                                                    │</w:t>
        <w:br/>
        <w:t>│  视频发布后                                                             │</w:t>
        <w:br/>
        <w:t>│                  ↓                                                    │</w:t>
        <w:br/>
        <w:t>│  feature-4.html （评论分拣）                                             │</w:t>
        <w:br/>
        <w:t>│  粘贴评论文本 → 高价值评论 + 三种语气回复草案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4.2 子流程 · 引导式问答的对话状态机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>[IDLE]   骨架未生成 → 第 3 步面板显示「等待第 2 步骨架完成」，按钮 disabled</w:t>
        <w:br/>
        <w:t xml:space="preserve">   │</w:t>
        <w:br/>
        <w:t xml:space="preserve">   │ feature-1 第 2 步成功</w:t>
        <w:br/>
        <w:t xml:space="preserve">   ↓</w:t>
        <w:br/>
        <w:t>[READY]  按钮 enabled「开始 3 轮单选问答 →」</w:t>
        <w:br/>
        <w:t xml:space="preserve">   │</w:t>
        <w:br/>
        <w:t xml:space="preserve">   │ 用户点开始</w:t>
        <w:br/>
        <w:t xml:space="preserve">   ↓</w:t>
        <w:br/>
        <w:t>[ROUND_1]  POST /api/qa/next（answers=[]）</w:t>
        <w:br/>
        <w:t xml:space="preserve">            → 后端注入「Hook 角度」主题 → DeepSeek 出 3-4 选项</w:t>
        <w:br/>
        <w:t xml:space="preserve">            → 用户单击 → 选项立刻全部 disabled + 高亮选中</w:t>
        <w:br/>
        <w:t xml:space="preserve">            → answers.push({round:1, q, choice})</w:t>
        <w:br/>
        <w:t xml:space="preserve">   ↓</w:t>
        <w:br/>
        <w:t>[ROUND_2]  POST /api/qa/next（answers=[a1]）</w:t>
        <w:br/>
        <w:t xml:space="preserve">            → 后端注入「Body 切入」主题</w:t>
        <w:br/>
        <w:t xml:space="preserve">            → 用户单击 → answers.push(a2)</w:t>
        <w:br/>
        <w:t xml:space="preserve">   ↓</w:t>
        <w:br/>
        <w:t>[ROUND_3]  POST /api/qa/next（answers=[a1,a2]）</w:t>
        <w:br/>
        <w:t xml:space="preserve">            → 后端注入「CTA 风格」主题</w:t>
        <w:br/>
        <w:t xml:space="preserve">            → 用户单击 → answers.push(a3)</w:t>
        <w:br/>
        <w:t xml:space="preserve">   ↓</w:t>
        <w:br/>
        <w:t>[DONE]   POST /api/qa/next（answers=[a1,a2,a3]）</w:t>
        <w:br/>
        <w:t xml:space="preserve">            → router 拦截：返回 done=true（0ms 不调 LLM）</w:t>
        <w:br/>
        <w:t xml:space="preserve">            → 自动触发 POST /api/script/generate</w:t>
        <w:br/>
        <w:t xml:space="preserve">            → 第 4 步面板渲染脚本 + 启用「复制纯文本」</w:t>
      </w:r>
    </w:p>
    <w:p>
      <w:pPr>
        <w:pStyle w:val="Heading3"/>
      </w:pPr>
      <w:r>
        <w:t>4.3 子流程 · 工作台历史可展开 / 可消费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>workspace.html</w:t>
        <w:br/>
        <w:t xml:space="preserve">   ↓ 一条「我的脚本项目」记录（默认收起）</w:t>
        <w:br/>
        <w:t xml:space="preserve">   ↓ 用户点「展开 ↓」</w:t>
        <w:br/>
        <w:t xml:space="preserve">   ┌─ 选用人设（来自第 0 步）</w:t>
        <w:br/>
        <w:t xml:space="preserve">   ├─ 骨架摘要（Hook 文本 / Body 段数 / CTA 文本）</w:t>
        <w:br/>
        <w:t xml:space="preserve">   ├─ 3 个创作决策（每条一行带 ✓ 标记）</w:t>
        <w:br/>
        <w:t xml:space="preserve">   ├─ 完整脚本（带最大高度 280px 的滚动条）</w:t>
        <w:br/>
        <w:t xml:space="preserve">   └─ 操作按钮：</w:t>
        <w:br/>
        <w:t xml:space="preserve">       [复制脚本到剪贴板]  →  navigator.clipboard 复制</w:t>
        <w:br/>
        <w:t xml:space="preserve">       [带入标题车间 →]    →  写 sessionStorage 后跳 feature-3</w:t>
        <w:br/>
        <w:t xml:space="preserve">       [× 删除]           →  二次确认 confirm 后 removeScript(id)</w:t>
      </w:r>
    </w:p>
    <w:p>
      <w:pPr>
        <w:pStyle w:val="Heading3"/>
      </w:pPr>
      <w:r>
        <w:t>4.4 错误处理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错误类型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t>ASR 调用失败</w:t>
            </w:r>
          </w:p>
        </w:tc>
        <w:tc>
          <w:tcPr>
            <w:tcW w:type="dxa" w:w="2880"/>
          </w:tcPr>
          <w:p>
            <w:r/>
            <w:r>
              <w:t>视频上传后转写超时</w:t>
            </w:r>
          </w:p>
        </w:tc>
        <w:tc>
          <w:tcPr>
            <w:tcW w:type="dxa" w:w="2880"/>
          </w:tcPr>
          <w:p>
            <w:r/>
            <w:r>
              <w:t>toast 提示 + 切到"粘贴台词"tab，引导手输</w:t>
            </w:r>
          </w:p>
        </w:tc>
      </w:tr>
      <w:tr>
        <w:tc>
          <w:tcPr>
            <w:tcW w:type="dxa" w:w="2880"/>
          </w:tcPr>
          <w:p>
            <w:r/>
            <w:r>
              <w:t>LLM 调用失败</w:t>
            </w:r>
          </w:p>
        </w:tc>
        <w:tc>
          <w:tcPr>
            <w:tcW w:type="dxa" w:w="2880"/>
          </w:tcPr>
          <w:p>
            <w:r/>
            <w:r>
              <w:t>5xx / 429 / 网络抖</w:t>
            </w:r>
          </w:p>
        </w:tc>
        <w:tc>
          <w:tcPr>
            <w:tcW w:type="dxa" w:w="2880"/>
          </w:tcPr>
          <w:p>
            <w:r/>
            <w:r>
              <w:t>toast 提示 + 卡片内嵌入 retry 按钮</w:t>
            </w:r>
          </w:p>
        </w:tc>
      </w:tr>
      <w:tr>
        <w:tc>
          <w:tcPr>
            <w:tcW w:type="dxa" w:w="2880"/>
          </w:tcPr>
          <w:p>
            <w:r/>
            <w:r>
              <w:t>LLM 返回畸形 JSON</w:t>
            </w:r>
          </w:p>
        </w:tc>
        <w:tc>
          <w:tcPr>
            <w:tcW w:type="dxa" w:w="2880"/>
          </w:tcPr>
          <w:p>
            <w:r/>
            <w:r>
              <w:t>Pydantic 422</w:t>
            </w:r>
          </w:p>
        </w:tc>
        <w:tc>
          <w:tcPr>
            <w:tcW w:type="dxa" w:w="2880"/>
          </w:tcPr>
          <w:p>
            <w:r/>
            <w:r>
              <w:t>后端拒绝、前端 toast"返回字段不符合 schema"</w:t>
            </w:r>
          </w:p>
        </w:tc>
      </w:tr>
      <w:tr>
        <w:tc>
          <w:tcPr>
            <w:tcW w:type="dxa" w:w="2880"/>
          </w:tcPr>
          <w:p>
            <w:r/>
            <w:r>
              <w:t>LocalStorage 配额满</w:t>
            </w:r>
          </w:p>
        </w:tc>
        <w:tc>
          <w:tcPr>
            <w:tcW w:type="dxa" w:w="2880"/>
          </w:tcPr>
          <w:p>
            <w:r/>
            <w:r>
              <w:t>30 条上限触发</w:t>
            </w:r>
          </w:p>
        </w:tc>
        <w:tc>
          <w:tcPr>
            <w:tcW w:type="dxa" w:w="2880"/>
          </w:tcPr>
          <w:p>
            <w:r/>
            <w:r>
              <w:t>静默丢弃最旧；不阻塞主流程</w:t>
            </w:r>
          </w:p>
        </w:tc>
      </w:tr>
      <w:tr>
        <w:tc>
          <w:tcPr>
            <w:tcW w:type="dxa" w:w="2880"/>
          </w:tcPr>
          <w:p>
            <w:r/>
            <w:r>
              <w:t>浏览器无 cross-origin isolation</w:t>
            </w:r>
          </w:p>
        </w:tc>
        <w:tc>
          <w:tcPr>
            <w:tcW w:type="dxa" w:w="2880"/>
          </w:tcPr>
          <w:p>
            <w:r/>
            <w:r>
              <w:t>视频 tab 不可用</w:t>
            </w:r>
          </w:p>
        </w:tc>
        <w:tc>
          <w:tcPr>
            <w:tcW w:type="dxa" w:w="2880"/>
          </w:tcPr>
          <w:p>
            <w:r/>
            <w:r>
              <w:t>上传按钮加 title 提示 + 推荐切到 mp3/m4a 直传或粘台词</w:t>
            </w:r>
          </w:p>
        </w:tc>
      </w:tr>
    </w:tbl>
    <w:p/>
    <w:p/>
    <w:p>
      <w:pPr>
        <w:pStyle w:val="Heading2"/>
      </w:pPr>
      <w:r>
        <w:t>五、使用场景 (Use Cases)</w:t>
      </w:r>
    </w:p>
    <w:p>
      <w:pPr>
        <w:pStyle w:val="Heading3"/>
      </w:pPr>
      <w:r>
        <w:t>5.1 场景 A · 上班族转型短视频博主（典型 P0）</w:t>
      </w:r>
    </w:p>
    <w:p>
      <w:pPr>
        <w:pStyle w:val="IntenseQuote"/>
      </w:pPr>
      <w:r>
        <w:t>小李，互联网公司产品经理，月入 1.2 万，想做"职场反内卷"博主。每天通勤 1 小时 + 周末 2 小时是全部可投入时间。</w:t>
      </w:r>
    </w:p>
    <w:p>
      <w:r>
        <w:rPr>
          <w:b/>
        </w:rPr>
        <w:t>用 KOCopilot 的一天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时间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动作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</w:tr>
      <w:tr>
        <w:tc>
          <w:tcPr>
            <w:tcW w:type="dxa" w:w="2880"/>
          </w:tcPr>
          <w:p>
            <w:r/>
            <w:r>
              <w:t>周六 9:00</w:t>
            </w:r>
          </w:p>
        </w:tc>
        <w:tc>
          <w:tcPr>
            <w:tcW w:type="dxa" w:w="2880"/>
          </w:tcPr>
          <w:p>
            <w:r/>
            <w:r>
              <w:t>在 workspace 点「+ 生成新人设」，填"产品经理 / 反内卷 / 1 部 iPhone"</w:t>
            </w:r>
          </w:p>
        </w:tc>
        <w:tc>
          <w:tcPr>
            <w:tcW w:type="dxa" w:w="2880"/>
          </w:tcPr>
          <w:p>
            <w:r/>
            <w:r>
              <w:t>feature-2</w:t>
            </w:r>
          </w:p>
        </w:tc>
      </w:tr>
      <w:tr>
        <w:tc>
          <w:tcPr>
            <w:tcW w:type="dxa" w:w="2880"/>
          </w:tcPr>
          <w:p>
            <w:r/>
            <w:r>
              <w:t>9:05</w:t>
            </w:r>
          </w:p>
        </w:tc>
        <w:tc>
          <w:tcPr>
            <w:tcW w:type="dxa" w:w="2880"/>
          </w:tcPr>
          <w:p>
            <w:r/>
            <w:r>
              <w:t>AI 出 3 个方案，选「反内卷打工人 · 用产品思维拆穿职场骗局」</w:t>
            </w:r>
          </w:p>
        </w:tc>
        <w:tc>
          <w:tcPr>
            <w:tcW w:type="dxa" w:w="2880"/>
          </w:tcPr>
          <w:p>
            <w:r/>
            <w:r>
              <w:t>入库</w:t>
            </w:r>
          </w:p>
        </w:tc>
      </w:tr>
      <w:tr>
        <w:tc>
          <w:tcPr>
            <w:tcW w:type="dxa" w:w="2880"/>
          </w:tcPr>
          <w:p>
            <w:r/>
            <w:r>
              <w:t>9:10</w:t>
            </w:r>
          </w:p>
        </w:tc>
        <w:tc>
          <w:tcPr>
            <w:tcW w:type="dxa" w:w="2880"/>
          </w:tcPr>
          <w:p>
            <w:r/>
            <w:r>
              <w:t>进 feature-1，第 0 步选刚才的方案</w:t>
            </w:r>
          </w:p>
        </w:tc>
        <w:tc>
          <w:tcPr>
            <w:tcW w:type="dxa" w:w="2880"/>
          </w:tcPr>
          <w:p>
            <w:r/>
            <w:r>
              <w:t>KOCActivePersona</w:t>
            </w:r>
          </w:p>
        </w:tc>
      </w:tr>
      <w:tr>
        <w:tc>
          <w:tcPr>
            <w:tcW w:type="dxa" w:w="2880"/>
          </w:tcPr>
          <w:p>
            <w:r/>
            <w:r>
              <w:t>9:12</w:t>
            </w:r>
          </w:p>
        </w:tc>
        <w:tc>
          <w:tcPr>
            <w:tcW w:type="dxa" w:w="2880"/>
          </w:tcPr>
          <w:p>
            <w:r/>
            <w:r>
              <w:t>上传一个收藏的"反 996"对标视频，等 ffmpeg + ASR 转写</w:t>
            </w:r>
          </w:p>
        </w:tc>
        <w:tc>
          <w:tcPr>
            <w:tcW w:type="dxa" w:w="2880"/>
          </w:tcPr>
          <w:p>
            <w:r/>
            <w:r>
              <w:t>feature-1 第 1 步</w:t>
            </w:r>
          </w:p>
        </w:tc>
      </w:tr>
      <w:tr>
        <w:tc>
          <w:tcPr>
            <w:tcW w:type="dxa" w:w="2880"/>
          </w:tcPr>
          <w:p>
            <w:r/>
            <w:r>
              <w:t>9:14</w:t>
            </w:r>
          </w:p>
        </w:tc>
        <w:tc>
          <w:tcPr>
            <w:tcW w:type="dxa" w:w="2880"/>
          </w:tcPr>
          <w:p>
            <w:r/>
            <w:r>
              <w:t>拆解骨架出炉（Hook 痛点前置 + Body 3 段 + CTA 评论区互动）</w:t>
            </w:r>
          </w:p>
        </w:tc>
        <w:tc>
          <w:tcPr>
            <w:tcW w:type="dxa" w:w="2880"/>
          </w:tcPr>
          <w:p>
            <w:r/>
            <w:r>
              <w:t>feature-1 第 2 步</w:t>
            </w:r>
          </w:p>
        </w:tc>
      </w:tr>
      <w:tr>
        <w:tc>
          <w:tcPr>
            <w:tcW w:type="dxa" w:w="2880"/>
          </w:tcPr>
          <w:p>
            <w:r/>
            <w:r>
              <w:t>9:16</w:t>
            </w:r>
          </w:p>
        </w:tc>
        <w:tc>
          <w:tcPr>
            <w:tcW w:type="dxa" w:w="2880"/>
          </w:tcPr>
          <w:p>
            <w:r/>
            <w:r>
              <w:t>答 3 题：① Hook 选"数字反差"② Body 选"实拍演示对比"③ CTA 选"打首字母"</w:t>
            </w:r>
          </w:p>
        </w:tc>
        <w:tc>
          <w:tcPr>
            <w:tcW w:type="dxa" w:w="2880"/>
          </w:tcPr>
          <w:p>
            <w:r/>
            <w:r>
              <w:t>feature-1 第 3 步</w:t>
            </w:r>
          </w:p>
        </w:tc>
      </w:tr>
      <w:tr>
        <w:tc>
          <w:tcPr>
            <w:tcW w:type="dxa" w:w="2880"/>
          </w:tcPr>
          <w:p>
            <w:r/>
            <w:r>
              <w:t>9:17</w:t>
            </w:r>
          </w:p>
        </w:tc>
        <w:tc>
          <w:tcPr>
            <w:tcW w:type="dxa" w:w="2880"/>
          </w:tcPr>
          <w:p>
            <w:r/>
            <w:r>
              <w:t>自动生成完整分镜脚本 1100 字</w:t>
            </w:r>
          </w:p>
        </w:tc>
        <w:tc>
          <w:tcPr>
            <w:tcW w:type="dxa" w:w="2880"/>
          </w:tcPr>
          <w:p>
            <w:r/>
            <w:r>
              <w:t>feature-1 第 4 步</w:t>
            </w:r>
          </w:p>
        </w:tc>
      </w:tr>
      <w:tr>
        <w:tc>
          <w:tcPr>
            <w:tcW w:type="dxa" w:w="2880"/>
          </w:tcPr>
          <w:p>
            <w:r/>
            <w:r>
              <w:t>9:18</w:t>
            </w:r>
          </w:p>
        </w:tc>
        <w:tc>
          <w:tcPr>
            <w:tcW w:type="dxa" w:w="2880"/>
          </w:tcPr>
          <w:p>
            <w:r/>
            <w:r>
              <w:t>点「下一步：标题车间」自动带入；点生成 → 5 个标题 + 简介 + 标签矩阵</w:t>
            </w:r>
          </w:p>
        </w:tc>
        <w:tc>
          <w:tcPr>
            <w:tcW w:type="dxa" w:w="2880"/>
          </w:tcPr>
          <w:p>
            <w:r/>
            <w:r>
              <w:t>feature-3</w:t>
            </w:r>
          </w:p>
        </w:tc>
      </w:tr>
      <w:tr>
        <w:tc>
          <w:tcPr>
            <w:tcW w:type="dxa" w:w="2880"/>
          </w:tcPr>
          <w:p>
            <w:r/>
            <w:r>
              <w:t>9:20</w:t>
            </w:r>
          </w:p>
        </w:tc>
        <w:tc>
          <w:tcPr>
            <w:tcW w:type="dxa" w:w="2880"/>
          </w:tcPr>
          <w:p>
            <w:r/>
            <w:r>
              <w:t>「采用」一个标题、「一键复制全部标签」、复制简介，去剪映</w:t>
            </w:r>
          </w:p>
        </w:tc>
        <w:tc>
          <w:tcPr>
            <w:tcW w:type="dxa" w:w="2880"/>
          </w:tcPr>
          <w:p>
            <w:r/>
            <w:r>
              <w:t>完成发布素材</w:t>
            </w:r>
          </w:p>
        </w:tc>
      </w:tr>
      <w:tr>
        <w:tc>
          <w:tcPr>
            <w:tcW w:type="dxa" w:w="2880"/>
          </w:tcPr>
          <w:p>
            <w:r/>
            <w:r>
              <w:t>周一晚</w:t>
            </w:r>
          </w:p>
        </w:tc>
        <w:tc>
          <w:tcPr>
            <w:tcW w:type="dxa" w:w="2880"/>
          </w:tcPr>
          <w:p>
            <w:r/>
            <w:r>
              <w:t>视频发布 24 小时，评论 50 条 → 复制粘贴到 feature-4 → AI 标 8 条高价值 + 给三种语气回复草案</w:t>
            </w:r>
          </w:p>
        </w:tc>
        <w:tc>
          <w:tcPr>
            <w:tcW w:type="dxa" w:w="2880"/>
          </w:tcPr>
          <w:p>
            <w:r/>
            <w:r>
              <w:t>feature-4</w:t>
            </w:r>
          </w:p>
        </w:tc>
      </w:tr>
    </w:tbl>
    <w:p/>
    <w:p>
      <w:r>
        <w:rPr>
          <w:b/>
        </w:rPr>
        <w:t>全程 30 分钟</w:t>
      </w:r>
      <w:r>
        <w:t>完成一个原本需要 3 小时的工作流。</w:t>
      </w:r>
    </w:p>
    <w:p>
      <w:pPr>
        <w:pStyle w:val="Heading3"/>
      </w:pPr>
      <w:r>
        <w:t>5.2 场景 B · 多账号矩阵运营（典型 P1）</w:t>
      </w:r>
    </w:p>
    <w:p>
      <w:pPr>
        <w:pStyle w:val="IntenseQuote"/>
      </w:pPr>
      <w:r>
        <w:t>老王同时运营 3 个差异化账号（职场 / 美妆 / 育儿），每个账号都需要独立人设与脚本。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痛点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KOCopilot 解法</w:t>
            </w:r>
          </w:p>
        </w:tc>
      </w:tr>
      <w:tr>
        <w:tc>
          <w:tcPr>
            <w:tcW w:type="dxa" w:w="4320"/>
          </w:tcPr>
          <w:p>
            <w:r/>
            <w:r>
              <w:t>容易把 3 个账号的语气写串</w:t>
            </w:r>
          </w:p>
        </w:tc>
        <w:tc>
          <w:tcPr>
            <w:tcW w:type="dxa" w:w="4320"/>
          </w:tcPr>
          <w:p>
            <w:r/>
            <w:r>
              <w:t>第 0 步</w:t>
            </w:r>
            <w:r>
              <w:rPr>
                <w:b/>
              </w:rPr>
              <w:t>显式选人设</w:t>
            </w:r>
            <w:r>
              <w:t>，QA 与脚本生成的 prompt 都注入对应人设 hint</w:t>
            </w:r>
          </w:p>
        </w:tc>
      </w:tr>
      <w:tr>
        <w:tc>
          <w:tcPr>
            <w:tcW w:type="dxa" w:w="4320"/>
          </w:tcPr>
          <w:p>
            <w:r/>
            <w:r>
              <w:t>历史脚本难找</w:t>
            </w:r>
          </w:p>
        </w:tc>
        <w:tc>
          <w:tcPr>
            <w:tcW w:type="dxa" w:w="4320"/>
          </w:tcPr>
          <w:p>
            <w:r/>
            <w:r>
              <w:t>workspace「我的脚本项目」按时间倒序 + 标题预览 + 「展开 ↓」直接看完整脚本</w:t>
            </w:r>
          </w:p>
        </w:tc>
      </w:tr>
      <w:tr>
        <w:tc>
          <w:tcPr>
            <w:tcW w:type="dxa" w:w="4320"/>
          </w:tcPr>
          <w:p>
            <w:r/>
            <w:r>
              <w:t>改 prompt 调试成本高</w:t>
            </w:r>
          </w:p>
        </w:tc>
        <w:tc>
          <w:tcPr>
            <w:tcW w:type="dxa" w:w="4320"/>
          </w:tcPr>
          <w:p>
            <w:r/>
            <w:r>
              <w:t>LLM_PROVIDER 切 mock 调试前端 → 切 deepseek 跑产线，改前端不影响 LLM 行为</w:t>
            </w:r>
          </w:p>
        </w:tc>
      </w:tr>
    </w:tbl>
    <w:p/>
    <w:p>
      <w:pPr>
        <w:pStyle w:val="Heading3"/>
      </w:pPr>
      <w:r>
        <w:t>5.3 场景 C · 离线 / 弱网演示（P2）</w:t>
      </w:r>
    </w:p>
    <w:p>
      <w:pPr>
        <w:pStyle w:val="IntenseQuote"/>
      </w:pPr>
      <w:r>
        <w:t>客户演示场地无外网；或带宽抖动严重无法访问 DeepSeek。</w:t>
      </w:r>
    </w:p>
    <w:p>
      <w:r>
        <w:t xml:space="preserve">切 </w:t>
      </w:r>
      <w:r>
        <w:rPr>
          <w:rFonts w:ascii="Consolas" w:hAnsi="Consolas"/>
          <w:sz w:val="20"/>
          <w:shd w:val="clear" w:color="auto" w:fill="F4F4F6"/>
        </w:rPr>
        <w:t>LLM_PROVIDER=mock</w:t>
      </w:r>
      <w:r>
        <w:t xml:space="preserve"> + </w:t>
      </w:r>
      <w:r>
        <w:rPr>
          <w:rFonts w:ascii="Consolas" w:hAnsi="Consolas"/>
          <w:sz w:val="20"/>
          <w:shd w:val="clear" w:color="auto" w:fill="F4F4F6"/>
        </w:rPr>
        <w:t>ASR_PROVIDER=mock</w:t>
      </w:r>
      <w:r>
        <w:t>：6 个 mock fingerprint 让所有 4 个模块走通完整 UI 流程，演示者不依赖网络。</w:t>
      </w:r>
    </w:p>
    <w:p>
      <w:pPr>
        <w:pStyle w:val="Heading3"/>
      </w:pPr>
      <w:r>
        <w:t>5.4 场景 D · 个人服务器自托管（P2）</w:t>
      </w:r>
    </w:p>
    <w:p>
      <w:pPr>
        <w:pStyle w:val="IntenseQuote"/>
      </w:pPr>
      <w:r>
        <w:t>创作者已有一台私人小服务器（已运行其他项目），想加一个 KOCopilot 但不愿污染主项目。</w:t>
      </w:r>
    </w:p>
    <w:p>
      <w:r>
        <w:rPr>
          <w:rFonts w:ascii="Consolas" w:hAnsi="Consolas"/>
          <w:sz w:val="20"/>
          <w:shd w:val="clear" w:color="auto" w:fill="F4F4F6"/>
        </w:rPr>
        <w:t>scripts/install-on-medi-server.sh</w:t>
      </w:r>
      <w:r>
        <w:t xml:space="preserve"> 自动：① server_name 隔离（互不干扰）② 独立 systemd 单元 ③ 独立 LE 证书 ④ 独立 nginx 站点。15 分钟落地。</w:t>
      </w:r>
    </w:p>
    <w:p/>
    <w:p>
      <w:pPr>
        <w:pStyle w:val="Heading2"/>
      </w:pPr>
      <w:r>
        <w:t>六、产品价值 (Value Proposition)</w:t>
      </w:r>
    </w:p>
    <w:p>
      <w:pPr>
        <w:pStyle w:val="Heading3"/>
      </w:pPr>
      <w:r>
        <w:t>6.1 核心价值主张</w:t>
      </w:r>
    </w:p>
    <w:p>
      <w:pPr>
        <w:pStyle w:val="IntenseQuote"/>
      </w:pPr>
      <w:r>
        <w:rPr>
          <w:b/>
        </w:rPr>
        <w:t>让一个人，干出一个 MCN 团队的产出质量。</w:t>
      </w:r>
    </w:p>
    <w:p>
      <w:r>
        <w:t>具体兑现为 4 个层次：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层次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用户感受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量化指标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效率价值</w:t>
            </w:r>
          </w:p>
        </w:tc>
        <w:tc>
          <w:tcPr>
            <w:tcW w:type="dxa" w:w="2880"/>
          </w:tcPr>
          <w:p>
            <w:r/>
            <w:r>
              <w:t>30 分钟完成原本 3 小时的工作</w:t>
            </w:r>
          </w:p>
        </w:tc>
        <w:tc>
          <w:tcPr>
            <w:tcW w:type="dxa" w:w="2880"/>
          </w:tcPr>
          <w:p>
            <w:r/>
            <w:r>
              <w:t>≈ 节省 6× 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质量价值</w:t>
            </w:r>
          </w:p>
        </w:tc>
        <w:tc>
          <w:tcPr>
            <w:tcW w:type="dxa" w:w="2880"/>
          </w:tcPr>
          <w:p>
            <w:r/>
            <w:r>
              <w:t>输出结构严密、不照抄、与人设贴合的原创脚本</w:t>
            </w:r>
          </w:p>
        </w:tc>
        <w:tc>
          <w:tcPr>
            <w:tcW w:type="dxa" w:w="2880"/>
          </w:tcPr>
          <w:p>
            <w:r/>
            <w:r>
              <w:t>引导式问答 100% 收敛在 3 轮内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学习价值</w:t>
            </w:r>
          </w:p>
        </w:tc>
        <w:tc>
          <w:tcPr>
            <w:tcW w:type="dxa" w:w="2880"/>
          </w:tcPr>
          <w:p>
            <w:r/>
            <w:r>
              <w:t>每个 AI 输出都附"为什么这样做"的方法论标签（Hook 策略 / CTA 策略 / 标签密度）</w:t>
            </w:r>
          </w:p>
        </w:tc>
        <w:tc>
          <w:tcPr>
            <w:tcW w:type="dxa" w:w="2880"/>
          </w:tcPr>
          <w:p>
            <w:r/>
            <w:r>
              <w:t>用户使用 5 次后能独立看懂爆款结构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决策价值</w:t>
            </w:r>
          </w:p>
        </w:tc>
        <w:tc>
          <w:tcPr>
            <w:tcW w:type="dxa" w:w="2880"/>
          </w:tcPr>
          <w:p>
            <w:r/>
            <w:r>
              <w:t>高价值评论自动捞出 + 三种语气回复草案</w:t>
            </w:r>
          </w:p>
        </w:tc>
        <w:tc>
          <w:tcPr>
            <w:tcW w:type="dxa" w:w="2880"/>
          </w:tcPr>
          <w:p>
            <w:r/>
            <w:r>
              <w:t>评论运营从"凭感觉"到"有标准动作"</w:t>
            </w:r>
          </w:p>
        </w:tc>
      </w:tr>
    </w:tbl>
    <w:p/>
    <w:p>
      <w:pPr>
        <w:pStyle w:val="Heading3"/>
      </w:pPr>
      <w:r>
        <w:t>6.2 与同类产品的差异化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KOCopilot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通用 ChatGPT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MCN 内部工具</w:t>
            </w:r>
          </w:p>
        </w:tc>
      </w:tr>
      <w:tr>
        <w:tc>
          <w:tcPr>
            <w:tcW w:type="dxa" w:w="2160"/>
          </w:tcPr>
          <w:p>
            <w:r/>
            <w:r>
              <w:t>是否懂创作者业务</w:t>
            </w:r>
          </w:p>
        </w:tc>
        <w:tc>
          <w:tcPr>
            <w:tcW w:type="dxa" w:w="2160"/>
          </w:tcPr>
          <w:p>
            <w:r/>
            <w:r>
              <w:t>✅ 6 个独立 prompt 模板</w:t>
            </w:r>
          </w:p>
        </w:tc>
        <w:tc>
          <w:tcPr>
            <w:tcW w:type="dxa" w:w="2160"/>
          </w:tcPr>
          <w:p>
            <w:r/>
            <w:r>
              <w:t>❌ 通用对话</w:t>
            </w:r>
          </w:p>
        </w:tc>
        <w:tc>
          <w:tcPr>
            <w:tcW w:type="dxa" w:w="2160"/>
          </w:tcPr>
          <w:p>
            <w:r/>
            <w:r>
              <w:t>✅ 但封闭</w:t>
            </w:r>
          </w:p>
        </w:tc>
      </w:tr>
      <w:tr>
        <w:tc>
          <w:tcPr>
            <w:tcW w:type="dxa" w:w="2160"/>
          </w:tcPr>
          <w:p>
            <w:r/>
            <w:r>
              <w:t>是否强收敛</w:t>
            </w:r>
          </w:p>
        </w:tc>
        <w:tc>
          <w:tcPr>
            <w:tcW w:type="dxa" w:w="2160"/>
          </w:tcPr>
          <w:p>
            <w:r/>
            <w:r>
              <w:t>✅ router 硬限 ≤ 3 轮</w:t>
            </w:r>
          </w:p>
        </w:tc>
        <w:tc>
          <w:tcPr>
            <w:tcW w:type="dxa" w:w="2160"/>
          </w:tcPr>
          <w:p>
            <w:r/>
            <w:r>
              <w:t>❌ 用户决定</w:t>
            </w:r>
          </w:p>
        </w:tc>
        <w:tc>
          <w:tcPr>
            <w:tcW w:type="dxa" w:w="2160"/>
          </w:tcPr>
          <w:p>
            <w:r/>
            <w:r>
              <w:t>因人而异</w:t>
            </w:r>
          </w:p>
        </w:tc>
      </w:tr>
      <w:tr>
        <w:tc>
          <w:tcPr>
            <w:tcW w:type="dxa" w:w="2160"/>
          </w:tcPr>
          <w:p>
            <w:r/>
            <w:r>
              <w:t>是否可自托管</w:t>
            </w:r>
          </w:p>
        </w:tc>
        <w:tc>
          <w:tcPr>
            <w:tcW w:type="dxa" w:w="2160"/>
          </w:tcPr>
          <w:p>
            <w:r/>
            <w:r>
              <w:t>✅ 单机部署</w:t>
            </w:r>
          </w:p>
        </w:tc>
        <w:tc>
          <w:tcPr>
            <w:tcW w:type="dxa" w:w="2160"/>
          </w:tcPr>
          <w:p>
            <w:r/>
            <w:r>
              <w:t>❌ 强 SaaS</w:t>
            </w:r>
          </w:p>
        </w:tc>
        <w:tc>
          <w:tcPr>
            <w:tcW w:type="dxa" w:w="2160"/>
          </w:tcPr>
          <w:p>
            <w:r/>
            <w:r>
              <w:t>❌ 不开放</w:t>
            </w:r>
          </w:p>
        </w:tc>
      </w:tr>
      <w:tr>
        <w:tc>
          <w:tcPr>
            <w:tcW w:type="dxa" w:w="2160"/>
          </w:tcPr>
          <w:p>
            <w:r/>
            <w:r>
              <w:t>是否本地存储</w:t>
            </w:r>
          </w:p>
        </w:tc>
        <w:tc>
          <w:tcPr>
            <w:tcW w:type="dxa" w:w="2160"/>
          </w:tcPr>
          <w:p>
            <w:r/>
            <w:r>
              <w:t>✅ 100% localStorage</w:t>
            </w:r>
          </w:p>
        </w:tc>
        <w:tc>
          <w:tcPr>
            <w:tcW w:type="dxa" w:w="2160"/>
          </w:tcPr>
          <w:p>
            <w:r/>
            <w:r>
              <w:t>服务端</w:t>
            </w:r>
          </w:p>
        </w:tc>
        <w:tc>
          <w:tcPr>
            <w:tcW w:type="dxa" w:w="2160"/>
          </w:tcPr>
          <w:p>
            <w:r/>
            <w:r>
              <w:t>服务端</w:t>
            </w:r>
          </w:p>
        </w:tc>
      </w:tr>
      <w:tr>
        <w:tc>
          <w:tcPr>
            <w:tcW w:type="dxa" w:w="2160"/>
          </w:tcPr>
          <w:p>
            <w:r/>
            <w:r>
              <w:t>是否单平台锁死</w:t>
            </w:r>
          </w:p>
        </w:tc>
        <w:tc>
          <w:tcPr>
            <w:tcW w:type="dxa" w:w="2160"/>
          </w:tcPr>
          <w:p>
            <w:r/>
            <w:r>
              <w:t>通用短视频规则（不锁死特定平台）</w:t>
            </w:r>
          </w:p>
        </w:tc>
        <w:tc>
          <w:tcPr>
            <w:tcW w:type="dxa" w:w="2160"/>
          </w:tcPr>
          <w:p>
            <w:r/>
            <w:r>
              <w:t>任意</w:t>
            </w:r>
          </w:p>
        </w:tc>
        <w:tc>
          <w:tcPr>
            <w:tcW w:type="dxa" w:w="2160"/>
          </w:tcPr>
          <w:p>
            <w:r/>
            <w:r>
              <w:t>多平台</w:t>
            </w:r>
          </w:p>
        </w:tc>
      </w:tr>
      <w:tr>
        <w:tc>
          <w:tcPr>
            <w:tcW w:type="dxa" w:w="2160"/>
          </w:tcPr>
          <w:p>
            <w:r/>
            <w:r>
              <w:t>是否带 ASR</w:t>
            </w:r>
          </w:p>
        </w:tc>
        <w:tc>
          <w:tcPr>
            <w:tcW w:type="dxa" w:w="2160"/>
          </w:tcPr>
          <w:p>
            <w:r/>
            <w:r>
              <w:t>✅ 浏览器内同源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部分有</w:t>
            </w:r>
          </w:p>
        </w:tc>
      </w:tr>
    </w:tbl>
    <w:p/>
    <w:p>
      <w:pPr>
        <w:pStyle w:val="Heading3"/>
      </w:pPr>
      <w:r>
        <w:t>6.3 商业化路径（v0.x 不启用）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模式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触发条件</w:t>
            </w:r>
          </w:p>
        </w:tc>
      </w:tr>
      <w:tr>
        <w:tc>
          <w:tcPr>
            <w:tcW w:type="dxa" w:w="2880"/>
          </w:tcPr>
          <w:p>
            <w:r/>
            <w:r>
              <w:t>v0.x（当前）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开源 + 自托管</w:t>
            </w:r>
          </w:p>
        </w:tc>
        <w:tc>
          <w:tcPr>
            <w:tcW w:type="dxa" w:w="2880"/>
          </w:tcPr>
          <w:p>
            <w:r/>
            <w:r>
              <w:t>当前阶段</w:t>
            </w:r>
          </w:p>
        </w:tc>
      </w:tr>
      <w:tr>
        <w:tc>
          <w:tcPr>
            <w:tcW w:type="dxa" w:w="2880"/>
          </w:tcPr>
          <w:p>
            <w:r/>
            <w:r>
              <w:t>v1.x</w:t>
            </w:r>
          </w:p>
        </w:tc>
        <w:tc>
          <w:tcPr>
            <w:tcW w:type="dxa" w:w="2880"/>
          </w:tcPr>
          <w:p>
            <w:r/>
            <w:r>
              <w:t>提供 hosted 单租户版（4G 实例约 50 元/月）</w:t>
            </w:r>
          </w:p>
        </w:tc>
        <w:tc>
          <w:tcPr>
            <w:tcW w:type="dxa" w:w="2880"/>
          </w:tcPr>
          <w:p>
            <w:r/>
            <w:r>
              <w:t>单租户验证完成</w:t>
            </w:r>
          </w:p>
        </w:tc>
      </w:tr>
      <w:tr>
        <w:tc>
          <w:tcPr>
            <w:tcW w:type="dxa" w:w="2880"/>
          </w:tcPr>
          <w:p>
            <w:r/>
            <w:r>
              <w:t>v2.x</w:t>
            </w:r>
          </w:p>
        </w:tc>
        <w:tc>
          <w:tcPr>
            <w:tcW w:type="dxa" w:w="2880"/>
          </w:tcPr>
          <w:p>
            <w:r/>
            <w:r>
              <w:t>团队协作版（多用户、云端历史、prompt 微调）</w:t>
            </w:r>
          </w:p>
        </w:tc>
        <w:tc>
          <w:tcPr>
            <w:tcW w:type="dxa" w:w="2880"/>
          </w:tcPr>
          <w:p>
            <w:r/>
            <w:r>
              <w:t>出现 5+ 个人客户主动询问"能否给团队用"</w:t>
            </w:r>
          </w:p>
        </w:tc>
      </w:tr>
      <w:tr>
        <w:tc>
          <w:tcPr>
            <w:tcW w:type="dxa" w:w="2880"/>
          </w:tcPr>
          <w:p>
            <w:r/>
            <w:r>
              <w:t>v3.x</w:t>
            </w:r>
          </w:p>
        </w:tc>
        <w:tc>
          <w:tcPr>
            <w:tcW w:type="dxa" w:w="2880"/>
          </w:tcPr>
          <w:p>
            <w:r/>
            <w:r>
              <w:t>API + 集成生态（接入剪映 / 万兴 / 第三方发布平台）</w:t>
            </w:r>
          </w:p>
        </w:tc>
        <w:tc>
          <w:tcPr>
            <w:tcW w:type="dxa" w:w="2880"/>
          </w:tcPr>
          <w:p>
            <w:r/>
            <w:r>
              <w:t>DAU ≥ 200</w:t>
            </w:r>
          </w:p>
        </w:tc>
      </w:tr>
    </w:tbl>
    <w:p/>
    <w:p>
      <w:pPr>
        <w:pStyle w:val="Heading3"/>
      </w:pPr>
      <w:r>
        <w:t>6.4 可观测的成功信号（北极星指标）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v0.7 实测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预期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30min 任务完成率</w:t>
            </w:r>
          </w:p>
        </w:tc>
        <w:tc>
          <w:tcPr>
            <w:tcW w:type="dxa" w:w="2880"/>
          </w:tcPr>
          <w:p>
            <w:r/>
            <w:r>
              <w:t>待埋点</w:t>
            </w:r>
          </w:p>
        </w:tc>
        <w:tc>
          <w:tcPr>
            <w:tcW w:type="dxa" w:w="2880"/>
          </w:tcPr>
          <w:p>
            <w:r/>
            <w:r>
              <w:t>≥ 70%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轮问答收敛率</w:t>
            </w:r>
          </w:p>
        </w:tc>
        <w:tc>
          <w:tcPr>
            <w:tcW w:type="dxa" w:w="2880"/>
          </w:tcPr>
          <w:p>
            <w:r/>
            <w:r>
              <w:t xml:space="preserve">router 强约束 → </w:t>
            </w:r>
            <w:r>
              <w:rPr>
                <w:b/>
              </w:rPr>
              <w:t>100%</w:t>
            </w:r>
          </w:p>
        </w:tc>
        <w:tc>
          <w:tcPr>
            <w:tcW w:type="dxa" w:w="2880"/>
          </w:tcPr>
          <w:p>
            <w:r/>
            <w:r>
              <w:t>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脚本入库率</w:t>
            </w:r>
            <w:r>
              <w:t>（脚本生成成功 / 拆解开始）</w:t>
            </w:r>
          </w:p>
        </w:tc>
        <w:tc>
          <w:tcPr>
            <w:tcW w:type="dxa" w:w="2880"/>
          </w:tcPr>
          <w:p>
            <w:r/>
            <w:r>
              <w:t>待埋点</w:t>
            </w:r>
          </w:p>
        </w:tc>
        <w:tc>
          <w:tcPr>
            <w:tcW w:type="dxa" w:w="2880"/>
          </w:tcPr>
          <w:p>
            <w:r/>
            <w:r>
              <w:t>≥ 60%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标题车间带入率</w:t>
            </w:r>
            <w:r>
              <w:t>（点带入按钮 / 脚本入库）</w:t>
            </w:r>
          </w:p>
        </w:tc>
        <w:tc>
          <w:tcPr>
            <w:tcW w:type="dxa" w:w="2880"/>
          </w:tcPr>
          <w:p>
            <w:r/>
            <w:r>
              <w:t>待埋点</w:t>
            </w:r>
          </w:p>
        </w:tc>
        <w:tc>
          <w:tcPr>
            <w:tcW w:type="dxa" w:w="2880"/>
          </w:tcPr>
          <w:p>
            <w:r/>
            <w:r>
              <w:t>≥ 50%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评论分拣使用率</w:t>
            </w:r>
            <w:r>
              <w:t>（30 天活跃用户中）</w:t>
            </w:r>
          </w:p>
        </w:tc>
        <w:tc>
          <w:tcPr>
            <w:tcW w:type="dxa" w:w="2880"/>
          </w:tcPr>
          <w:p>
            <w:r/>
            <w:r>
              <w:t>待埋点</w:t>
            </w:r>
          </w:p>
        </w:tc>
        <w:tc>
          <w:tcPr>
            <w:tcW w:type="dxa" w:w="2880"/>
          </w:tcPr>
          <w:p>
            <w:r/>
            <w:r>
              <w:t>≥ 40%</w:t>
            </w:r>
          </w:p>
        </w:tc>
      </w:tr>
    </w:tbl>
    <w:p/>
    <w:p/>
    <w:p>
      <w:pPr>
        <w:pStyle w:val="Heading2"/>
      </w:pPr>
      <w:r>
        <w:t>七、技术架构（一图速读）</w:t>
      </w:r>
    </w:p>
    <w:p>
      <w:pPr>
        <w:spacing w:before="80" w:after="80" w:line="252" w:lineRule="auto"/>
      </w:pPr>
      <w:r>
        <w:rPr>
          <w:rFonts w:ascii="Consolas" w:hAnsi="Consolas"/>
          <w:color w:val="1F2937"/>
          <w:sz w:val="18"/>
        </w:rPr>
        <w:t>浏览器                                               服务器（systemd + nginx）</w:t>
        <w:br/>
        <w:t>┌─────────────────────────────────┐                ┌─────────────────────────┐</w:t>
        <w:br/>
        <w:t>│ index.html / workspace.html      │                │  nginx:443 (LetsEncrypt) │</w:t>
        <w:br/>
        <w:t>│ feature-1/2/3/4.html             │                │  ┌──────────────────┐   │</w:t>
        <w:br/>
        <w:t>│ ─ ─ ─ ─ ─ ─ ─ ─ ─ ─ ─ ─ ─ ─ ─    │  https + COOP  │  │ 静态文件          │   │</w:t>
        <w:br/>
        <w:t>│ interactions.js (主控制器)        ├───────────────→│  │ /opt/kocopilot/  │   │</w:t>
        <w:br/>
        <w:t>│   ├─ KOCActivePersona             │     COEP       │  └──────────────────┘   │</w:t>
        <w:br/>
        <w:t>│   ├─ KOCQAFlow (3 轮状态机)        │                │  ┌──────────────────┐   │</w:t>
        <w:br/>
        <w:t>│   ├─ bindSeoForm                  │                │  │ /api/* → :5001   │   │</w:t>
        <w:br/>
        <w:t>│   └─ bindCommentsForm             │                │  └────────┬─────────┘   │</w:t>
        <w:br/>
        <w:t>│ koc-history.js (localStorage)    │                │           │             │</w:t>
        <w:br/>
        <w:t>│ asr-uploader.js                  │                │  uvicorn FastAPI :5001   │</w:t>
        <w:br/>
        <w:t>│   └─ /vendor/ffmpeg/ (同源 vendored) │              │  ├─ routers/persona     │</w:t>
        <w:br/>
        <w:t>│ ─ ─ ─ ─ ─ ─ ─ ─ ─ ─ ─ ─ ─ ─ ─    │   多次轻 API     │  ├─ routers/skeleton    │</w:t>
        <w:br/>
        <w:t>│ localStorage:                    │←───────────────→│  ├─ routers/qa          │</w:t>
        <w:br/>
        <w:t>│   koc.personas.v1                │   POST JSON      │  ├─ routers/script      │</w:t>
        <w:br/>
        <w:t>│   koc.scripts.v1                 │                │  ├─ routers/seo         │</w:t>
        <w:br/>
        <w:t>│ sessionStorage:                  │                │  ├─ routers/comments    │</w:t>
        <w:br/>
        <w:t>│   koc.activePersona              │                │  └─ routers/asr         │</w:t>
        <w:br/>
        <w:t>│   koc.lastScriptForSeo           │                │           │             │</w:t>
        <w:br/>
        <w:t>└─────────────────────────────────┘                │  services/llm_client    │</w:t>
        <w:br/>
        <w:t xml:space="preserve">                                                    │  services/asr_client    │</w:t>
        <w:br/>
        <w:t xml:space="preserve">        ┌──────────────────────────────────────────┐│  services/prompts/*.py  │</w:t>
        <w:br/>
        <w:t xml:space="preserve">        │ DeepSeek API (OpenAI 兼容)               ←┤                         │</w:t>
        <w:br/>
        <w:t xml:space="preserve">        │ 火山豆包 ASR · 极速版                       ←┤                         │</w:t>
        <w:br/>
        <w:t xml:space="preserve">        └──────────────────────────────────────────┘└─────────────────────────┘</w:t>
      </w:r>
    </w:p>
    <w:p/>
    <w:p>
      <w:pPr>
        <w:pStyle w:val="Heading2"/>
      </w:pPr>
      <w:r>
        <w:t>八、路线图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核心目标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关键交付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v0.7（已上线）</w:t>
            </w:r>
          </w:p>
        </w:tc>
        <w:tc>
          <w:tcPr>
            <w:tcW w:type="dxa" w:w="2880"/>
          </w:tcPr>
          <w:p>
            <w:r/>
            <w:r>
              <w:t>闭环 4 模块</w:t>
            </w:r>
          </w:p>
        </w:tc>
        <w:tc>
          <w:tcPr>
            <w:tcW w:type="dxa" w:w="2880"/>
          </w:tcPr>
          <w:p>
            <w:r/>
            <w:r>
              <w:t>引导式问答 + 原创脚本 + 标题车间联动 + 历史可展开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v0.8</w:t>
            </w:r>
          </w:p>
        </w:tc>
        <w:tc>
          <w:tcPr>
            <w:tcW w:type="dxa" w:w="2880"/>
          </w:tcPr>
          <w:p>
            <w:r/>
            <w:r>
              <w:t>内容运营层</w:t>
            </w:r>
          </w:p>
        </w:tc>
        <w:tc>
          <w:tcPr>
            <w:tcW w:type="dxa" w:w="2880"/>
          </w:tcPr>
          <w:p>
            <w:r/>
            <w:r>
              <w:t>评论分拣埋点 / SEO 输出版本对比 / 脚本变体生成（A/B 标题）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v0.9</w:t>
            </w:r>
          </w:p>
        </w:tc>
        <w:tc>
          <w:tcPr>
            <w:tcW w:type="dxa" w:w="2880"/>
          </w:tcPr>
          <w:p>
            <w:r/>
            <w:r>
              <w:t>多平台 prompt</w:t>
            </w:r>
          </w:p>
        </w:tc>
        <w:tc>
          <w:tcPr>
            <w:tcW w:type="dxa" w:w="2880"/>
          </w:tcPr>
          <w:p>
            <w:r/>
            <w:r>
              <w:t>不同短视频平台的 SEO 规则差异（标签上限、标题长度、Hook 时长）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v1.0</w:t>
            </w:r>
          </w:p>
        </w:tc>
        <w:tc>
          <w:tcPr>
            <w:tcW w:type="dxa" w:w="2880"/>
          </w:tcPr>
          <w:p>
            <w:r/>
            <w:r>
              <w:t>单租户 hosted</w:t>
            </w:r>
          </w:p>
        </w:tc>
        <w:tc>
          <w:tcPr>
            <w:tcW w:type="dxa" w:w="2880"/>
          </w:tcPr>
          <w:p>
            <w:r/>
            <w:r>
              <w:t>加密 KEY 托管 / 用量配额 / Sentry / 流式 SSE typewriter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v1.x</w:t>
            </w:r>
          </w:p>
        </w:tc>
        <w:tc>
          <w:tcPr>
            <w:tcW w:type="dxa" w:w="2880"/>
          </w:tcPr>
          <w:p>
            <w:r/>
            <w:r>
              <w:t>团队协作</w:t>
            </w:r>
          </w:p>
        </w:tc>
        <w:tc>
          <w:tcPr>
            <w:tcW w:type="dxa" w:w="2880"/>
          </w:tcPr>
          <w:p>
            <w:r/>
            <w:r>
              <w:t>多用户 / 云端历史 / prompt 微调面板 / 工作流模板</w:t>
            </w:r>
          </w:p>
        </w:tc>
      </w:tr>
    </w:tbl>
    <w:p/>
    <w:p/>
    <w:p>
      <w:pPr>
        <w:pStyle w:val="Heading2"/>
      </w:pPr>
      <w:r>
        <w:t>九、变更日志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关键事件</w:t>
            </w:r>
          </w:p>
        </w:tc>
      </w:tr>
      <w:tr>
        <w:tc>
          <w:tcPr>
            <w:tcW w:type="dxa" w:w="2880"/>
          </w:tcPr>
          <w:p>
            <w:r/>
            <w:r>
              <w:t>2026-05-03</w:t>
            </w:r>
          </w:p>
        </w:tc>
        <w:tc>
          <w:tcPr>
            <w:tcW w:type="dxa" w:w="2880"/>
          </w:tcPr>
          <w:p>
            <w:r/>
            <w:r>
              <w:t>v0.0</w:t>
            </w:r>
          </w:p>
        </w:tc>
        <w:tc>
          <w:tcPr>
            <w:tcW w:type="dxa" w:w="2880"/>
          </w:tcPr>
          <w:p>
            <w:r/>
            <w:r>
              <w:t>静态高保真 demo</w:t>
            </w:r>
          </w:p>
        </w:tc>
      </w:tr>
      <w:tr>
        <w:tc>
          <w:tcPr>
            <w:tcW w:type="dxa" w:w="2880"/>
          </w:tcPr>
          <w:p>
            <w:r/>
            <w:r>
              <w:t>2026-05-03</w:t>
            </w:r>
          </w:p>
        </w:tc>
        <w:tc>
          <w:tcPr>
            <w:tcW w:type="dxa" w:w="2880"/>
          </w:tcPr>
          <w:p>
            <w:r/>
            <w:r>
              <w:t>v0.1</w:t>
            </w:r>
          </w:p>
        </w:tc>
        <w:tc>
          <w:tcPr>
            <w:tcW w:type="dxa" w:w="2880"/>
          </w:tcPr>
          <w:p>
            <w:r/>
            <w:r>
              <w:t>前后端一体（4 模块 mock 跑通）</w:t>
            </w:r>
          </w:p>
        </w:tc>
      </w:tr>
      <w:tr>
        <w:tc>
          <w:tcPr>
            <w:tcW w:type="dxa" w:w="2880"/>
          </w:tcPr>
          <w:p>
            <w:r/>
            <w:r>
              <w:t>2026-05-04</w:t>
            </w:r>
          </w:p>
        </w:tc>
        <w:tc>
          <w:tcPr>
            <w:tcW w:type="dxa" w:w="2880"/>
          </w:tcPr>
          <w:p>
            <w:r/>
            <w:r>
              <w:t>v0.2</w:t>
            </w:r>
          </w:p>
        </w:tc>
        <w:tc>
          <w:tcPr>
            <w:tcW w:type="dxa" w:w="2880"/>
          </w:tcPr>
          <w:p>
            <w:r/>
            <w:r>
              <w:t>ffmpeg.wasm + 火山豆包 ASR 落地</w:t>
            </w:r>
          </w:p>
        </w:tc>
      </w:tr>
      <w:tr>
        <w:tc>
          <w:tcPr>
            <w:tcW w:type="dxa" w:w="2880"/>
          </w:tcPr>
          <w:p>
            <w:r/>
            <w:r>
              <w:t>2026-05-04</w:t>
            </w:r>
          </w:p>
        </w:tc>
        <w:tc>
          <w:tcPr>
            <w:tcW w:type="dxa" w:w="2880"/>
          </w:tcPr>
          <w:p>
            <w:r/>
            <w:r>
              <w:t>v0.3</w:t>
            </w:r>
          </w:p>
        </w:tc>
        <w:tc>
          <w:tcPr>
            <w:tcW w:type="dxa" w:w="2880"/>
          </w:tcPr>
          <w:p>
            <w:r/>
            <w:r>
              <w:t>生产部署 artifacts 对齐慢病服务器</w:t>
            </w:r>
          </w:p>
        </w:tc>
      </w:tr>
      <w:tr>
        <w:tc>
          <w:tcPr>
            <w:tcW w:type="dxa" w:w="2880"/>
          </w:tcPr>
          <w:p>
            <w:r/>
            <w:r>
              <w:t>2026-05-04</w:t>
            </w:r>
          </w:p>
        </w:tc>
        <w:tc>
          <w:tcPr>
            <w:tcW w:type="dxa" w:w="2880"/>
          </w:tcPr>
          <w:p>
            <w:r/>
            <w:r>
              <w:t>v0.4</w:t>
            </w:r>
          </w:p>
        </w:tc>
        <w:tc>
          <w:tcPr>
            <w:tcW w:type="dxa" w:w="2880"/>
          </w:tcPr>
          <w:p>
            <w:r/>
            <w:r>
              <w:t>迁移到豆包极速版，部署大幅简化</w:t>
            </w:r>
          </w:p>
        </w:tc>
      </w:tr>
      <w:tr>
        <w:tc>
          <w:tcPr>
            <w:tcW w:type="dxa" w:w="2880"/>
          </w:tcPr>
          <w:p>
            <w:r/>
            <w:r>
              <w:t>2026-05-04</w:t>
            </w:r>
          </w:p>
        </w:tc>
        <w:tc>
          <w:tcPr>
            <w:tcW w:type="dxa" w:w="2880"/>
          </w:tcPr>
          <w:p>
            <w:r/>
            <w:r>
              <w:t>v0.5</w:t>
            </w:r>
          </w:p>
        </w:tc>
        <w:tc>
          <w:tcPr>
            <w:tcW w:type="dxa" w:w="2880"/>
          </w:tcPr>
          <w:p>
            <w:r/>
            <w:r>
              <w:t>产品形态调整：首页 → 产品说明，工作台单独一页</w:t>
            </w:r>
          </w:p>
        </w:tc>
      </w:tr>
      <w:tr>
        <w:tc>
          <w:tcPr>
            <w:tcW w:type="dxa" w:w="2880"/>
          </w:tcPr>
          <w:p>
            <w:r/>
            <w:r>
              <w:t>2026-05-04</w:t>
            </w:r>
          </w:p>
        </w:tc>
        <w:tc>
          <w:tcPr>
            <w:tcW w:type="dxa" w:w="2880"/>
          </w:tcPr>
          <w:p>
            <w:r/>
            <w:r>
              <w:t>v0.6</w:t>
            </w:r>
          </w:p>
        </w:tc>
        <w:tc>
          <w:tcPr>
            <w:tcW w:type="dxa" w:w="2880"/>
          </w:tcPr>
          <w:p>
            <w:r/>
            <w:r>
              <w:t>feature-1 视频/文本 tab 二选一 + 拆解空状态 + nginx COOP/COEP 永久修复</w:t>
            </w:r>
          </w:p>
        </w:tc>
      </w:tr>
      <w:tr>
        <w:tc>
          <w:tcPr>
            <w:tcW w:type="dxa" w:w="2880"/>
          </w:tcPr>
          <w:p>
            <w:r/>
            <w:r>
              <w:t>2026-05-04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v0.7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引导式问答 + 原创脚本闭环；选人设面板；标题车间联动；历史可展开；脚本完成才入库</w:t>
            </w:r>
          </w:p>
        </w:tc>
      </w:tr>
    </w:tbl>
    <w:p/>
    <w:p/>
    <w:p>
      <w:pPr>
        <w:pStyle w:val="Heading2"/>
      </w:pPr>
      <w:r>
        <w:t>十、附录：6 项要素 → 章节索引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6 项要素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对应章节</w:t>
            </w:r>
          </w:p>
        </w:tc>
      </w:tr>
      <w:tr>
        <w:tc>
          <w:tcPr>
            <w:tcW w:type="dxa" w:w="4320"/>
          </w:tcPr>
          <w:p>
            <w:r/>
            <w:r>
              <w:t>需求</w:t>
            </w:r>
          </w:p>
        </w:tc>
        <w:tc>
          <w:tcPr>
            <w:tcW w:type="dxa" w:w="4320"/>
          </w:tcPr>
          <w:p>
            <w:r/>
            <w:r>
              <w:t>一</w:t>
            </w:r>
          </w:p>
        </w:tc>
      </w:tr>
      <w:tr>
        <w:tc>
          <w:tcPr>
            <w:tcW w:type="dxa" w:w="4320"/>
          </w:tcPr>
          <w:p>
            <w:r/>
            <w:r>
              <w:t>核心功能</w:t>
            </w:r>
          </w:p>
        </w:tc>
        <w:tc>
          <w:tcPr>
            <w:tcW w:type="dxa" w:w="4320"/>
          </w:tcPr>
          <w:p>
            <w:r/>
            <w:r>
              <w:t>二</w:t>
            </w:r>
          </w:p>
        </w:tc>
      </w:tr>
      <w:tr>
        <w:tc>
          <w:tcPr>
            <w:tcW w:type="dxa" w:w="4320"/>
          </w:tcPr>
          <w:p>
            <w:r/>
            <w:r>
              <w:t>AI 能力</w:t>
            </w:r>
          </w:p>
        </w:tc>
        <w:tc>
          <w:tcPr>
            <w:tcW w:type="dxa" w:w="4320"/>
          </w:tcPr>
          <w:p>
            <w:r/>
            <w:r>
              <w:t>三</w:t>
            </w:r>
          </w:p>
        </w:tc>
      </w:tr>
      <w:tr>
        <w:tc>
          <w:tcPr>
            <w:tcW w:type="dxa" w:w="4320"/>
          </w:tcPr>
          <w:p>
            <w:r/>
            <w:r>
              <w:t>交互流程</w:t>
            </w:r>
          </w:p>
        </w:tc>
        <w:tc>
          <w:tcPr>
            <w:tcW w:type="dxa" w:w="4320"/>
          </w:tcPr>
          <w:p>
            <w:r/>
            <w:r>
              <w:t>四</w:t>
            </w:r>
          </w:p>
        </w:tc>
      </w:tr>
      <w:tr>
        <w:tc>
          <w:tcPr>
            <w:tcW w:type="dxa" w:w="4320"/>
          </w:tcPr>
          <w:p>
            <w:r/>
            <w:r>
              <w:t>使用场景</w:t>
            </w:r>
          </w:p>
        </w:tc>
        <w:tc>
          <w:tcPr>
            <w:tcW w:type="dxa" w:w="4320"/>
          </w:tcPr>
          <w:p>
            <w:r/>
            <w:r>
              <w:t>五</w:t>
            </w:r>
          </w:p>
        </w:tc>
      </w:tr>
      <w:tr>
        <w:tc>
          <w:tcPr>
            <w:tcW w:type="dxa" w:w="4320"/>
          </w:tcPr>
          <w:p>
            <w:r/>
            <w:r>
              <w:t>产品价值</w:t>
            </w:r>
          </w:p>
        </w:tc>
        <w:tc>
          <w:tcPr>
            <w:tcW w:type="dxa" w:w="4320"/>
          </w:tcPr>
          <w:p>
            <w:r/>
            <w:r>
              <w:t>六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  <w:rFonts w:eastAsia="微软雅黑" w:hAnsi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