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CÔNG TY TNHH GIẢI PHÁP PHÂN TÍCH DỮ LIỆU INSIGHT DATA</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60" w:line="276" w:lineRule="auto"/>
        <w:jc w:val="center"/>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004">
      <w:pPr>
        <w:spacing w:after="1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58888" cy="119947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58888" cy="119947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b w:val="1"/>
          <w:bCs w:val="1"/>
          <w:sz w:val="38"/>
          <w:szCs w:val="38"/>
          <w:rtl w:val="0"/>
        </w:rPr>
        <w:t xml:space="preserve">TÀI LIỆU GIỚI THIỆU DỰ ÁN GỖ MINH LONG</w:t>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b w:val="1"/>
          <w:bCs w:val="1"/>
          <w:sz w:val="38"/>
          <w:szCs w:val="38"/>
          <w:rtl w:val="0"/>
        </w:rPr>
        <w:br w:type="textWrapping"/>
      </w:r>
      <w:r w:rsidDel="00000000" w:rsidR="00000000" w:rsidRPr="00000000">
        <w:rPr>
          <w:rtl w:val="0"/>
        </w:rPr>
      </w:r>
    </w:p>
    <w:tbl>
      <w:tblPr>
        <w:tblStyle w:val="Table1"/>
        <w:tblW w:w="6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3420"/>
        <w:tblGridChange w:id="0">
          <w:tblGrid>
            <w:gridCol w:w="2655"/>
            <w:gridCol w:w="3420"/>
          </w:tblGrid>
        </w:tblGridChange>
      </w:tblGrid>
      <w:tr>
        <w:trPr>
          <w:cantSplit w:val="0"/>
          <w:tblHeader w:val="0"/>
        </w:trPr>
        <w:tc>
          <w:tcPr>
            <w:gridSpan w:val="2"/>
          </w:tcPr>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c>
      </w:tr>
      <w:tr>
        <w:trPr>
          <w:cantSplit w:val="0"/>
          <w:trHeight w:val="395" w:hRule="atLeast"/>
          <w:tblHeader w:val="0"/>
        </w:trPr>
        <w:tc>
          <w:tcPr/>
          <w:p w:rsidR="00000000" w:rsidDel="00000000" w:rsidP="00000000" w:rsidRDefault="00000000" w:rsidRPr="00000000" w14:paraId="0000000D">
            <w:pPr>
              <w:spacing w:after="16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p w:rsidR="00000000" w:rsidDel="00000000" w:rsidP="00000000" w:rsidRDefault="00000000" w:rsidRPr="00000000" w14:paraId="0000000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rHeight w:val="395" w:hRule="atLeast"/>
          <w:tblHeader w:val="0"/>
        </w:trPr>
        <w:tc>
          <w:tcPr/>
          <w:p w:rsidR="00000000" w:rsidDel="00000000" w:rsidP="00000000" w:rsidRDefault="00000000" w:rsidRPr="00000000" w14:paraId="0000000F">
            <w:pPr>
              <w:spacing w:after="16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tài liệu</w:t>
            </w:r>
          </w:p>
        </w:tc>
        <w:tc>
          <w:tcPr/>
          <w:p w:rsidR="00000000" w:rsidDel="00000000" w:rsidP="00000000" w:rsidRDefault="00000000" w:rsidRPr="00000000" w14:paraId="0000001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28-7-2026</w:t>
            </w:r>
          </w:p>
        </w:tc>
      </w:tr>
      <w:tr>
        <w:trPr>
          <w:cantSplit w:val="0"/>
          <w:trHeight w:val="395" w:hRule="atLeast"/>
          <w:tblHeader w:val="0"/>
        </w:trPr>
        <w:tc>
          <w:tcPr/>
          <w:p w:rsidR="00000000" w:rsidDel="00000000" w:rsidP="00000000" w:rsidRDefault="00000000" w:rsidRPr="00000000" w14:paraId="00000011">
            <w:pPr>
              <w:spacing w:after="16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cuối</w:t>
            </w:r>
          </w:p>
        </w:tc>
        <w:tc>
          <w:tcPr/>
          <w:p w:rsidR="00000000" w:rsidDel="00000000" w:rsidP="00000000" w:rsidRDefault="00000000" w:rsidRPr="00000000" w14:paraId="00000012">
            <w:pPr>
              <w:spacing w:after="16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013">
            <w:pPr>
              <w:spacing w:after="16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ban hành</w:t>
            </w:r>
          </w:p>
        </w:tc>
        <w:tc>
          <w:tcPr/>
          <w:p w:rsidR="00000000" w:rsidDel="00000000" w:rsidP="00000000" w:rsidRDefault="00000000" w:rsidRPr="00000000" w14:paraId="00000014">
            <w:pPr>
              <w:spacing w:after="160"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5">
      <w:pPr>
        <w:spacing w:after="16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16">
      <w:pPr>
        <w:pStyle w:val="Heading1"/>
        <w:spacing w:after="240" w:before="240" w:lineRule="auto"/>
        <w:rPr>
          <w:rFonts w:ascii="Times New Roman" w:cs="Times New Roman" w:eastAsia="Times New Roman" w:hAnsi="Times New Roman"/>
          <w:b w:val="1"/>
          <w:bCs w:val="1"/>
          <w:sz w:val="26"/>
          <w:szCs w:val="26"/>
        </w:rPr>
      </w:pPr>
      <w:bookmarkStart w:colFirst="0" w:colLast="0" w:name="_heading=h.azgfi0vkv0xu" w:id="0"/>
      <w:bookmarkEnd w:id="0"/>
      <w:r w:rsidDel="00000000" w:rsidR="00000000" w:rsidRPr="00000000">
        <w:br w:type="page"/>
      </w:r>
      <w:r w:rsidDel="00000000" w:rsidR="00000000" w:rsidRPr="00000000">
        <w:rPr>
          <w:b w:val="1"/>
          <w:bCs w:val="1"/>
          <w:sz w:val="32"/>
          <w:szCs w:val="32"/>
          <w:rtl w:val="0"/>
        </w:rPr>
        <w:br w:type="textWrapping"/>
      </w:r>
      <w:r w:rsidDel="00000000" w:rsidR="00000000" w:rsidRPr="00000000">
        <w:rPr>
          <w:rFonts w:ascii="Times New Roman" w:cs="Times New Roman" w:eastAsia="Times New Roman" w:hAnsi="Times New Roman"/>
          <w:b w:val="1"/>
          <w:bCs w:val="1"/>
          <w:sz w:val="26"/>
          <w:szCs w:val="26"/>
          <w:rtl w:val="0"/>
        </w:rPr>
        <w:t xml:space="preserve">BẢNG THEO DÕI THAY ĐỔI</w:t>
      </w:r>
    </w:p>
    <w:p w:rsidR="00000000" w:rsidDel="00000000" w:rsidP="00000000" w:rsidRDefault="00000000" w:rsidRPr="00000000" w14:paraId="00000017">
      <w:pPr>
        <w:spacing w:after="160" w:line="276"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305"/>
        <w:gridCol w:w="990"/>
        <w:gridCol w:w="1410"/>
        <w:gridCol w:w="2295"/>
        <w:gridCol w:w="2280"/>
        <w:tblGridChange w:id="0">
          <w:tblGrid>
            <w:gridCol w:w="750"/>
            <w:gridCol w:w="1305"/>
            <w:gridCol w:w="990"/>
            <w:gridCol w:w="1410"/>
            <w:gridCol w:w="2295"/>
            <w:gridCol w:w="228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tổng quan dự án GML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Anh Tùng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Chỉnh sửa theo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Anh Tùng</w:t>
            </w:r>
          </w:p>
        </w:tc>
      </w:tr>
    </w:tbl>
    <w:p w:rsidR="00000000" w:rsidDel="00000000" w:rsidP="00000000" w:rsidRDefault="00000000" w:rsidRPr="00000000" w14:paraId="0000002A">
      <w:pPr>
        <w:spacing w:after="240" w:before="240" w:lineRule="auto"/>
        <w:jc w:val="center"/>
        <w:rPr/>
      </w:pPr>
      <w:r w:rsidDel="00000000" w:rsidR="00000000" w:rsidRPr="00000000">
        <w:rPr>
          <w:rFonts w:ascii="Times New Roman" w:cs="Times New Roman" w:eastAsia="Times New Roman" w:hAnsi="Times New Roman"/>
          <w:i w:val="1"/>
          <w:iCs w:val="1"/>
          <w:sz w:val="26"/>
          <w:szCs w:val="26"/>
          <w:rtl w:val="0"/>
        </w:rPr>
        <w:t xml:space="preserve">(*) A (Add) Thêm mới, M (Modify) - Thay đổi, D (Delete) - Xóa</w:t>
      </w:r>
      <w:r w:rsidDel="00000000" w:rsidR="00000000" w:rsidRPr="00000000">
        <w:rPr>
          <w:rtl w:val="0"/>
        </w:rPr>
      </w:r>
    </w:p>
    <w:p w:rsidR="00000000" w:rsidDel="00000000" w:rsidP="00000000" w:rsidRDefault="00000000" w:rsidRPr="00000000" w14:paraId="0000002B">
      <w:pPr>
        <w:spacing w:after="240" w:before="240" w:line="276" w:lineRule="auto"/>
        <w:jc w:val="center"/>
        <w:rPr>
          <w:b w:val="1"/>
          <w:bCs w:val="1"/>
          <w:sz w:val="32"/>
          <w:szCs w:val="32"/>
        </w:rPr>
      </w:pPr>
      <w:r w:rsidDel="00000000" w:rsidR="00000000" w:rsidRPr="00000000">
        <w:rPr>
          <w:b w:val="1"/>
          <w:bCs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40" w:before="240" w:line="276" w:lineRule="auto"/>
        <w:rPr/>
      </w:pPr>
      <w:bookmarkStart w:colFirst="0" w:colLast="0" w:name="_heading=h.jso7dtujpnlv" w:id="1"/>
      <w:bookmarkEnd w:id="1"/>
      <w:r w:rsidDel="00000000" w:rsidR="00000000" w:rsidRPr="00000000">
        <w:rPr>
          <w:rtl w:val="0"/>
        </w:rPr>
        <w:t xml:space="preserve">I. GIỚI THIỆU CÔNG TY MINH LONG</w:t>
      </w:r>
    </w:p>
    <w:p w:rsidR="00000000" w:rsidDel="00000000" w:rsidP="00000000" w:rsidRDefault="00000000" w:rsidRPr="00000000" w14:paraId="0000002D">
      <w:pPr>
        <w:spacing w:after="240" w:before="240" w:line="276" w:lineRule="auto"/>
        <w:rPr/>
      </w:pPr>
      <w:r w:rsidDel="00000000" w:rsidR="00000000" w:rsidRPr="00000000">
        <w:rPr>
          <w:rtl w:val="0"/>
        </w:rPr>
        <w:t xml:space="preserve">Công ty Cổ phần Tập đoàn Gỗ Minh Long là một trong những doanh nghiệp hàng đầu tại Việt Nam chuyên cung cấp các giải pháp về vật liệu gỗ công nghiệp và bề mặt trang trí cho ngành sản xuất nội thất. Được thành lập vào năm 2008, trải qua chặng đường dài hình thành và phát triển, Gỗ Minh Long đã khẳng định được vị thế vững chắc trên thị trường với khẩu hiệu mang "Thời trang cho nội thất" vào từng không gian sống.</w:t>
      </w:r>
    </w:p>
    <w:p w:rsidR="00000000" w:rsidDel="00000000" w:rsidP="00000000" w:rsidRDefault="00000000" w:rsidRPr="00000000" w14:paraId="0000002E">
      <w:pPr>
        <w:spacing w:after="240" w:before="240" w:line="276" w:lineRule="auto"/>
        <w:rPr/>
      </w:pPr>
      <w:r w:rsidDel="00000000" w:rsidR="00000000" w:rsidRPr="00000000">
        <w:rPr>
          <w:rtl w:val="0"/>
        </w:rPr>
        <w:t xml:space="preserve">Hiện tại, Gỗ Minh Long chuyên sản xuất và kinh doanh các hạng mục chính:</w:t>
      </w:r>
    </w:p>
    <w:p w:rsidR="00000000" w:rsidDel="00000000" w:rsidP="00000000" w:rsidRDefault="00000000" w:rsidRPr="00000000" w14:paraId="0000002F">
      <w:pPr>
        <w:numPr>
          <w:ilvl w:val="0"/>
          <w:numId w:val="4"/>
        </w:numPr>
        <w:spacing w:after="0" w:before="240" w:line="276" w:lineRule="auto"/>
        <w:ind w:left="720" w:hanging="360"/>
        <w:rPr/>
      </w:pPr>
      <w:r w:rsidDel="00000000" w:rsidR="00000000" w:rsidRPr="00000000">
        <w:rPr>
          <w:b w:val="1"/>
          <w:bCs w:val="1"/>
          <w:rtl w:val="0"/>
        </w:rPr>
        <w:t xml:space="preserve">Vật liệu ván gỗ công nghiệp:</w:t>
      </w:r>
      <w:r w:rsidDel="00000000" w:rsidR="00000000" w:rsidRPr="00000000">
        <w:rPr>
          <w:rtl w:val="0"/>
        </w:rPr>
        <w:t xml:space="preserve"> Phân phối các loại ván nền chất lượng cao, đa dạng chủng loại như ván dăm, ván MDF, HDF, Plywood...</w:t>
      </w:r>
    </w:p>
    <w:p w:rsidR="00000000" w:rsidDel="00000000" w:rsidP="00000000" w:rsidRDefault="00000000" w:rsidRPr="00000000" w14:paraId="00000030">
      <w:pPr>
        <w:numPr>
          <w:ilvl w:val="0"/>
          <w:numId w:val="4"/>
        </w:numPr>
        <w:spacing w:after="0" w:before="0" w:line="276" w:lineRule="auto"/>
        <w:ind w:left="720" w:hanging="360"/>
        <w:rPr/>
      </w:pPr>
      <w:r w:rsidDel="00000000" w:rsidR="00000000" w:rsidRPr="00000000">
        <w:rPr>
          <w:b w:val="1"/>
          <w:bCs w:val="1"/>
          <w:rtl w:val="0"/>
        </w:rPr>
        <w:t xml:space="preserve">Bề mặt trang trí nội thất:</w:t>
      </w:r>
      <w:r w:rsidDel="00000000" w:rsidR="00000000" w:rsidRPr="00000000">
        <w:rPr>
          <w:rtl w:val="0"/>
        </w:rPr>
        <w:t xml:space="preserve"> Sản xuất và cung cấp các giải pháp phủ bề mặt hiện đại, giàu tính thẩm mỹ và thân thiện với môi trường như Melamine, Laminate, Acrylic, VFB, SGP...</w:t>
      </w:r>
    </w:p>
    <w:p w:rsidR="00000000" w:rsidDel="00000000" w:rsidP="00000000" w:rsidRDefault="00000000" w:rsidRPr="00000000" w14:paraId="00000031">
      <w:pPr>
        <w:numPr>
          <w:ilvl w:val="0"/>
          <w:numId w:val="4"/>
        </w:numPr>
        <w:spacing w:after="0" w:before="0" w:line="276" w:lineRule="auto"/>
        <w:ind w:left="720" w:hanging="360"/>
        <w:rPr/>
      </w:pPr>
      <w:r w:rsidDel="00000000" w:rsidR="00000000" w:rsidRPr="00000000">
        <w:rPr>
          <w:b w:val="1"/>
          <w:bCs w:val="1"/>
          <w:rtl w:val="0"/>
        </w:rPr>
        <w:t xml:space="preserve">Sản phẩm phụ trợ:</w:t>
      </w:r>
      <w:r w:rsidDel="00000000" w:rsidR="00000000" w:rsidRPr="00000000">
        <w:rPr>
          <w:rtl w:val="0"/>
        </w:rPr>
        <w:t xml:space="preserve"> Cung cấp nẹp chỉ nhựa PVC đồng màu với bề mặt gỗ, keo dán công nghiệp và các vật tư chuyên dụng khác.</w:t>
      </w:r>
    </w:p>
    <w:p w:rsidR="00000000" w:rsidDel="00000000" w:rsidP="00000000" w:rsidRDefault="00000000" w:rsidRPr="00000000" w14:paraId="00000032">
      <w:pPr>
        <w:numPr>
          <w:ilvl w:val="0"/>
          <w:numId w:val="4"/>
        </w:numPr>
        <w:spacing w:after="240" w:before="0" w:line="276" w:lineRule="auto"/>
        <w:ind w:left="720" w:hanging="360"/>
        <w:rPr/>
      </w:pPr>
      <w:r w:rsidDel="00000000" w:rsidR="00000000" w:rsidRPr="00000000">
        <w:rPr>
          <w:b w:val="1"/>
          <w:bCs w:val="1"/>
          <w:rtl w:val="0"/>
        </w:rPr>
        <w:t xml:space="preserve">Dịch vụ gia công:</w:t>
      </w:r>
      <w:r w:rsidDel="00000000" w:rsidR="00000000" w:rsidRPr="00000000">
        <w:rPr>
          <w:rtl w:val="0"/>
        </w:rPr>
        <w:t xml:space="preserve"> Cung cấp dịch vụ ép bề mặt trang trí lên ván nền, gia công cắt dán cạnh với dây chuyền máy móc công nghệ cao.</w:t>
      </w:r>
    </w:p>
    <w:p w:rsidR="00000000" w:rsidDel="00000000" w:rsidP="00000000" w:rsidRDefault="00000000" w:rsidRPr="00000000" w14:paraId="00000033">
      <w:pPr>
        <w:pStyle w:val="Heading1"/>
        <w:spacing w:after="240" w:before="240" w:line="276" w:lineRule="auto"/>
        <w:rPr/>
      </w:pPr>
      <w:bookmarkStart w:colFirst="0" w:colLast="0" w:name="_heading=h.k3m6y73hec4d" w:id="2"/>
      <w:bookmarkEnd w:id="2"/>
      <w:r w:rsidDel="00000000" w:rsidR="00000000" w:rsidRPr="00000000">
        <w:rPr>
          <w:rtl w:val="0"/>
        </w:rPr>
        <w:t xml:space="preserve">II. TỔNG QUAN DỰ ÁN</w:t>
      </w:r>
    </w:p>
    <w:p w:rsidR="00000000" w:rsidDel="00000000" w:rsidP="00000000" w:rsidRDefault="00000000" w:rsidRPr="00000000" w14:paraId="00000034">
      <w:pPr>
        <w:pStyle w:val="Heading2"/>
        <w:spacing w:after="240" w:before="240" w:line="276" w:lineRule="auto"/>
        <w:rPr>
          <w:b w:val="1"/>
          <w:bCs w:val="1"/>
          <w:sz w:val="28"/>
          <w:szCs w:val="28"/>
        </w:rPr>
      </w:pPr>
      <w:bookmarkStart w:colFirst="0" w:colLast="0" w:name="_heading=h.xissbcno6xu3" w:id="3"/>
      <w:bookmarkEnd w:id="3"/>
      <w:r w:rsidDel="00000000" w:rsidR="00000000" w:rsidRPr="00000000">
        <w:rPr>
          <w:b w:val="1"/>
          <w:bCs w:val="1"/>
          <w:sz w:val="28"/>
          <w:szCs w:val="28"/>
          <w:rtl w:val="0"/>
        </w:rPr>
        <w:t xml:space="preserve">1. Tổng quan dự án</w:t>
      </w:r>
    </w:p>
    <w:p w:rsidR="00000000" w:rsidDel="00000000" w:rsidP="00000000" w:rsidRDefault="00000000" w:rsidRPr="00000000" w14:paraId="00000035">
      <w:pPr>
        <w:numPr>
          <w:ilvl w:val="0"/>
          <w:numId w:val="1"/>
        </w:numPr>
        <w:spacing w:before="240" w:line="276" w:lineRule="auto"/>
        <w:ind w:left="720" w:hanging="360"/>
        <w:rPr/>
      </w:pPr>
      <w:r w:rsidDel="00000000" w:rsidR="00000000" w:rsidRPr="00000000">
        <w:rPr>
          <w:b w:val="1"/>
          <w:bCs w:val="1"/>
          <w:rtl w:val="0"/>
        </w:rPr>
        <w:t xml:space="preserve">Tên dự án</w:t>
      </w:r>
      <w:r w:rsidDel="00000000" w:rsidR="00000000" w:rsidRPr="00000000">
        <w:rPr>
          <w:rtl w:val="0"/>
        </w:rPr>
        <w:t xml:space="preserve">: </w:t>
      </w:r>
      <w:r w:rsidDel="00000000" w:rsidR="00000000" w:rsidRPr="00000000">
        <w:rPr>
          <w:sz w:val="24"/>
          <w:szCs w:val="24"/>
          <w:highlight w:val="white"/>
          <w:rtl w:val="0"/>
        </w:rPr>
        <w:t xml:space="preserve">Hệ thống kho dữ liệu doanh nghiệp Minh Long (Dự án GML)</w:t>
      </w:r>
      <w:r w:rsidDel="00000000" w:rsidR="00000000" w:rsidRPr="00000000">
        <w:rPr>
          <w:rtl w:val="0"/>
        </w:rPr>
      </w:r>
    </w:p>
    <w:p w:rsidR="00000000" w:rsidDel="00000000" w:rsidP="00000000" w:rsidRDefault="00000000" w:rsidRPr="00000000" w14:paraId="00000036">
      <w:pPr>
        <w:numPr>
          <w:ilvl w:val="0"/>
          <w:numId w:val="1"/>
        </w:numPr>
        <w:spacing w:after="240" w:line="276" w:lineRule="auto"/>
        <w:ind w:left="720" w:hanging="360"/>
        <w:rPr/>
      </w:pPr>
      <w:r w:rsidDel="00000000" w:rsidR="00000000" w:rsidRPr="00000000">
        <w:rPr>
          <w:b w:val="1"/>
          <w:bCs w:val="1"/>
          <w:rtl w:val="0"/>
        </w:rPr>
        <w:t xml:space="preserve">Hiện trạng:</w:t>
      </w:r>
      <w:r w:rsidDel="00000000" w:rsidR="00000000" w:rsidRPr="00000000">
        <w:rPr>
          <w:rtl w:val="0"/>
        </w:rPr>
        <w:t xml:space="preserve"> </w:t>
      </w:r>
      <w:r w:rsidDel="00000000" w:rsidR="00000000" w:rsidRPr="00000000">
        <w:rPr>
          <w:sz w:val="24"/>
          <w:szCs w:val="24"/>
          <w:highlight w:val="white"/>
          <w:rtl w:val="0"/>
        </w:rPr>
        <w:t xml:space="preserve">Khách hàng có hệ thống dữ liệu từ phần mềm kế toán MISA AMIS và các file quản trị nội bộ trên Google Drive (kế hoạch, tín dụng, tiền gửi). Cần kết hợp các nguồn này, chuẩn hóa và đưa về một kho dữ liệu tập trung để sử dụng.</w:t>
      </w:r>
      <w:r w:rsidDel="00000000" w:rsidR="00000000" w:rsidRPr="00000000">
        <w:rPr>
          <w:rtl w:val="0"/>
        </w:rPr>
      </w:r>
    </w:p>
    <w:p w:rsidR="00000000" w:rsidDel="00000000" w:rsidP="00000000" w:rsidRDefault="00000000" w:rsidRPr="00000000" w14:paraId="00000037">
      <w:pPr>
        <w:numPr>
          <w:ilvl w:val="0"/>
          <w:numId w:val="1"/>
        </w:numPr>
        <w:spacing w:after="0" w:before="240" w:lineRule="auto"/>
        <w:ind w:left="720" w:hanging="360"/>
        <w:rPr>
          <w:b w:val="1"/>
          <w:bCs w:val="1"/>
        </w:rPr>
      </w:pPr>
      <w:r w:rsidDel="00000000" w:rsidR="00000000" w:rsidRPr="00000000">
        <w:rPr>
          <w:b w:val="1"/>
          <w:bCs w:val="1"/>
          <w:rtl w:val="0"/>
        </w:rPr>
        <w:t xml:space="preserve">Yêu cầu</w:t>
      </w:r>
      <w:r w:rsidDel="00000000" w:rsidR="00000000" w:rsidRPr="00000000">
        <w:rPr>
          <w:rtl w:val="0"/>
        </w:rPr>
        <w:t xml:space="preserve">: </w:t>
      </w:r>
      <w:r w:rsidDel="00000000" w:rsidR="00000000" w:rsidRPr="00000000">
        <w:rPr>
          <w:sz w:val="24"/>
          <w:szCs w:val="24"/>
          <w:highlight w:val="white"/>
          <w:rtl w:val="0"/>
        </w:rPr>
        <w:t xml:space="preserve">Tự động hóa quá trình thu thập, xử lý ETL bằng Python/Airflow và lưu trữ dữ liệu vào kho PostgreSQL (schema silver) nhằm phục vụ các báo cáo phân tích kinh doanh trên Power BI.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numPr>
          <w:ilvl w:val="0"/>
          <w:numId w:val="1"/>
        </w:numPr>
        <w:spacing w:after="0" w:before="0" w:lineRule="auto"/>
        <w:ind w:left="720" w:hanging="360"/>
        <w:rPr>
          <w:b w:val="1"/>
          <w:bCs w:val="1"/>
        </w:rPr>
      </w:pPr>
      <w:r w:rsidDel="00000000" w:rsidR="00000000" w:rsidRPr="00000000">
        <w:rPr>
          <w:b w:val="1"/>
          <w:bCs w:val="1"/>
          <w:rtl w:val="0"/>
        </w:rPr>
        <w:t xml:space="preserve">Phạm vi:</w:t>
      </w:r>
    </w:p>
    <w:p w:rsidR="00000000" w:rsidDel="00000000" w:rsidP="00000000" w:rsidRDefault="00000000" w:rsidRPr="00000000" w14:paraId="00000039">
      <w:pPr>
        <w:numPr>
          <w:ilvl w:val="0"/>
          <w:numId w:val="9"/>
        </w:numPr>
        <w:spacing w:after="0" w:before="0" w:lineRule="auto"/>
        <w:ind w:left="1440" w:hanging="360"/>
        <w:rPr>
          <w:b w:val="1"/>
          <w:bCs w:val="1"/>
        </w:rPr>
      </w:pPr>
      <w:r w:rsidDel="00000000" w:rsidR="00000000" w:rsidRPr="00000000">
        <w:rPr>
          <w:b w:val="1"/>
          <w:bCs w:val="1"/>
          <w:rtl w:val="0"/>
        </w:rPr>
        <w:t xml:space="preserve">Nguồn dữ liệu:</w:t>
      </w:r>
      <w:r w:rsidDel="00000000" w:rsidR="00000000" w:rsidRPr="00000000">
        <w:rPr>
          <w:rtl w:val="0"/>
        </w:rPr>
        <w:t xml:space="preserve"> </w:t>
      </w:r>
      <w:r w:rsidDel="00000000" w:rsidR="00000000" w:rsidRPr="00000000">
        <w:rPr>
          <w:sz w:val="24"/>
          <w:szCs w:val="24"/>
          <w:highlight w:val="white"/>
          <w:rtl w:val="0"/>
        </w:rPr>
        <w:t xml:space="preserve">22 cấu hình nguồn từ phần mềm MISA và file Excel nội bộ</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numPr>
          <w:ilvl w:val="0"/>
          <w:numId w:val="9"/>
        </w:numPr>
        <w:spacing w:after="240" w:before="0" w:lineRule="auto"/>
        <w:ind w:left="1440" w:hanging="360"/>
        <w:rPr>
          <w:b w:val="1"/>
          <w:bCs w:val="1"/>
        </w:rPr>
      </w:pPr>
      <w:r w:rsidDel="00000000" w:rsidR="00000000" w:rsidRPr="00000000">
        <w:rPr>
          <w:b w:val="1"/>
          <w:bCs w:val="1"/>
          <w:rtl w:val="0"/>
        </w:rPr>
        <w:t xml:space="preserve">Output: </w:t>
      </w:r>
      <w:r w:rsidDel="00000000" w:rsidR="00000000" w:rsidRPr="00000000">
        <w:rPr>
          <w:sz w:val="24"/>
          <w:szCs w:val="24"/>
          <w:highlight w:val="white"/>
          <w:rtl w:val="0"/>
        </w:rPr>
        <w:t xml:space="preserve">Lưu trữ dữ liệu chuẩn hóa tại lớp Silver trên PostgreSQL gồm 7 bảng Dimension, 13 bảng Fact và 3 bảng hệ thống. Phát triển 5 báo cáo theo yêu cầu bên phía Minh Long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Style w:val="Heading2"/>
        <w:spacing w:after="240" w:before="240" w:line="276" w:lineRule="auto"/>
        <w:rPr>
          <w:b w:val="1"/>
          <w:bCs w:val="1"/>
          <w:sz w:val="28"/>
          <w:szCs w:val="28"/>
        </w:rPr>
      </w:pPr>
      <w:bookmarkStart w:colFirst="0" w:colLast="0" w:name="_heading=h.8grraf5wrya9" w:id="4"/>
      <w:bookmarkEnd w:id="4"/>
      <w:r w:rsidDel="00000000" w:rsidR="00000000" w:rsidRPr="00000000">
        <w:rPr>
          <w:b w:val="1"/>
          <w:bCs w:val="1"/>
          <w:sz w:val="28"/>
          <w:szCs w:val="28"/>
          <w:rtl w:val="0"/>
        </w:rPr>
        <w:t xml:space="preserve">2. Hiện trạng năng lực của khách hàng</w:t>
      </w:r>
    </w:p>
    <w:p w:rsidR="00000000" w:rsidDel="00000000" w:rsidP="00000000" w:rsidRDefault="00000000" w:rsidRPr="00000000" w14:paraId="0000003C">
      <w:pPr>
        <w:numPr>
          <w:ilvl w:val="0"/>
          <w:numId w:val="7"/>
        </w:numPr>
        <w:spacing w:before="240" w:line="276" w:lineRule="auto"/>
        <w:ind w:left="720" w:hanging="360"/>
        <w:rPr/>
      </w:pPr>
      <w:r w:rsidDel="00000000" w:rsidR="00000000" w:rsidRPr="00000000">
        <w:rPr>
          <w:rtl w:val="0"/>
        </w:rPr>
        <w:t xml:space="preserve">Khách hàng không tự xử lý được các vấn đề kỹ thuật chuyên sâu.</w:t>
      </w:r>
    </w:p>
    <w:p w:rsidR="00000000" w:rsidDel="00000000" w:rsidP="00000000" w:rsidRDefault="00000000" w:rsidRPr="00000000" w14:paraId="0000003D">
      <w:pPr>
        <w:numPr>
          <w:ilvl w:val="0"/>
          <w:numId w:val="7"/>
        </w:numPr>
        <w:spacing w:line="276" w:lineRule="auto"/>
        <w:ind w:left="720" w:hanging="360"/>
        <w:rPr/>
      </w:pPr>
      <w:r w:rsidDel="00000000" w:rsidR="00000000" w:rsidRPr="00000000">
        <w:rPr>
          <w:rtl w:val="0"/>
        </w:rPr>
        <w:t xml:space="preserve">Cần hỗ trợ về mặt kĩ thuật từ DE của INDA.</w:t>
      </w:r>
    </w:p>
    <w:p w:rsidR="00000000" w:rsidDel="00000000" w:rsidP="00000000" w:rsidRDefault="00000000" w:rsidRPr="00000000" w14:paraId="0000003E">
      <w:pPr>
        <w:numPr>
          <w:ilvl w:val="0"/>
          <w:numId w:val="7"/>
        </w:numPr>
        <w:spacing w:after="240" w:line="276" w:lineRule="auto"/>
        <w:ind w:left="720" w:hanging="360"/>
        <w:rPr/>
      </w:pPr>
      <w:r w:rsidDel="00000000" w:rsidR="00000000" w:rsidRPr="00000000">
        <w:rPr>
          <w:rtl w:val="0"/>
        </w:rPr>
        <w:t xml:space="preserve">Phòng kế toán và kế hoạch chưa có thói quen sử dụng PBI trong báo cáo, các báo cáo vẫn cần xuất ra Excel theo format cũ để báo cáo cấp trên.</w:t>
      </w:r>
    </w:p>
    <w:p w:rsidR="00000000" w:rsidDel="00000000" w:rsidP="00000000" w:rsidRDefault="00000000" w:rsidRPr="00000000" w14:paraId="0000003F">
      <w:pPr>
        <w:pStyle w:val="Heading2"/>
        <w:spacing w:after="240" w:before="240" w:line="276" w:lineRule="auto"/>
        <w:rPr>
          <w:b w:val="1"/>
          <w:bCs w:val="1"/>
          <w:sz w:val="28"/>
          <w:szCs w:val="28"/>
        </w:rPr>
      </w:pPr>
      <w:bookmarkStart w:colFirst="0" w:colLast="0" w:name="_heading=h.ratwadwopd14" w:id="5"/>
      <w:bookmarkEnd w:id="5"/>
      <w:r w:rsidDel="00000000" w:rsidR="00000000" w:rsidRPr="00000000">
        <w:rPr>
          <w:b w:val="1"/>
          <w:bCs w:val="1"/>
          <w:sz w:val="28"/>
          <w:szCs w:val="28"/>
          <w:rtl w:val="0"/>
        </w:rPr>
        <w:t xml:space="preserve">3. Nhân sự có quyền quyết định phía Minh Long</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575"/>
        <w:gridCol w:w="2490"/>
        <w:gridCol w:w="4200"/>
        <w:tblGridChange w:id="0">
          <w:tblGrid>
            <w:gridCol w:w="675"/>
            <w:gridCol w:w="1575"/>
            <w:gridCol w:w="249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Chị Mai 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PM Minh Long - Chịu trách nhiệm chính về mặt kỹ thuật và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 Đầu mối trao đổi chính giữa INDA và Minh Long.</w:t>
            </w:r>
          </w:p>
          <w:p w:rsidR="00000000" w:rsidDel="00000000" w:rsidP="00000000" w:rsidRDefault="00000000" w:rsidRPr="00000000" w14:paraId="00000048">
            <w:pPr>
              <w:widowControl w:val="0"/>
              <w:spacing w:line="240" w:lineRule="auto"/>
              <w:rPr/>
            </w:pPr>
            <w:r w:rsidDel="00000000" w:rsidR="00000000" w:rsidRPr="00000000">
              <w:rPr>
                <w:rtl w:val="0"/>
              </w:rPr>
              <w:t xml:space="preserve">- Đặt ra yêu cầu cần INDA thực hiện. Đảm bảo INDA thực hiện báo cáo đúng với mong muốn từ Minh Long. </w:t>
            </w:r>
          </w:p>
          <w:p w:rsidR="00000000" w:rsidDel="00000000" w:rsidP="00000000" w:rsidRDefault="00000000" w:rsidRPr="00000000" w14:paraId="00000049">
            <w:pPr>
              <w:widowControl w:val="0"/>
              <w:spacing w:line="240" w:lineRule="auto"/>
              <w:rPr/>
            </w:pPr>
            <w:r w:rsidDel="00000000" w:rsidR="00000000" w:rsidRPr="00000000">
              <w:rPr>
                <w:rtl w:val="0"/>
              </w:rPr>
              <w:t xml:space="preserve">- Kiểm tra tiến độ dự án. Đảm bảo INDA thực hiện đúng với thời gian đặt ra.</w:t>
            </w:r>
          </w:p>
          <w:p w:rsidR="00000000" w:rsidDel="00000000" w:rsidP="00000000" w:rsidRDefault="00000000" w:rsidRPr="00000000" w14:paraId="0000004A">
            <w:pPr>
              <w:widowControl w:val="0"/>
              <w:spacing w:line="240" w:lineRule="auto"/>
              <w:rPr/>
            </w:pPr>
            <w:r w:rsidDel="00000000" w:rsidR="00000000" w:rsidRPr="00000000">
              <w:rPr>
                <w:rtl w:val="0"/>
              </w:rPr>
              <w:t xml:space="preserve">- Quản lí cơ sở dữ liệu Minh Long. Hỗ trợ INDA về mặt kĩ thuật.</w:t>
            </w:r>
          </w:p>
          <w:p w:rsidR="00000000" w:rsidDel="00000000" w:rsidP="00000000" w:rsidRDefault="00000000" w:rsidRPr="00000000" w14:paraId="0000004B">
            <w:pPr>
              <w:widowControl w:val="0"/>
              <w:spacing w:line="240" w:lineRule="auto"/>
              <w:rPr/>
            </w:pPr>
            <w:r w:rsidDel="00000000" w:rsidR="00000000" w:rsidRPr="00000000">
              <w:rPr>
                <w:rtl w:val="0"/>
              </w:rPr>
              <w:t xml:space="preserve">- Kiểm tra đối chiếu số liệu báo cáo PBI.</w:t>
            </w:r>
          </w:p>
          <w:p w:rsidR="00000000" w:rsidDel="00000000" w:rsidP="00000000" w:rsidRDefault="00000000" w:rsidRPr="00000000" w14:paraId="0000004C">
            <w:pPr>
              <w:widowControl w:val="0"/>
              <w:spacing w:line="240" w:lineRule="auto"/>
              <w:rPr/>
            </w:pPr>
            <w:r w:rsidDel="00000000" w:rsidR="00000000" w:rsidRPr="00000000">
              <w:rPr>
                <w:rtl w:val="0"/>
              </w:rPr>
              <w:t xml:space="preserve">- Quản lí các file Excel chứa thông tin doanh nghiệp ngoài hệ thống MISA</w:t>
            </w:r>
          </w:p>
        </w:tc>
      </w:tr>
    </w:tbl>
    <w:p w:rsidR="00000000" w:rsidDel="00000000" w:rsidP="00000000" w:rsidRDefault="00000000" w:rsidRPr="00000000" w14:paraId="0000004D">
      <w:pPr>
        <w:pStyle w:val="Heading2"/>
        <w:spacing w:after="240" w:before="240" w:line="276" w:lineRule="auto"/>
        <w:rPr>
          <w:b w:val="1"/>
          <w:bCs w:val="1"/>
          <w:sz w:val="28"/>
          <w:szCs w:val="28"/>
        </w:rPr>
      </w:pPr>
      <w:bookmarkStart w:colFirst="0" w:colLast="0" w:name="_heading=h.hee1rhbzn5ap" w:id="6"/>
      <w:bookmarkEnd w:id="6"/>
      <w:r w:rsidDel="00000000" w:rsidR="00000000" w:rsidRPr="00000000">
        <w:rPr>
          <w:b w:val="1"/>
          <w:bCs w:val="1"/>
          <w:sz w:val="28"/>
          <w:szCs w:val="28"/>
          <w:rtl w:val="0"/>
        </w:rPr>
        <w:t xml:space="preserve">4. Kiến trúc hệ thống</w:t>
      </w:r>
    </w:p>
    <w:p w:rsidR="00000000" w:rsidDel="00000000" w:rsidP="00000000" w:rsidRDefault="00000000" w:rsidRPr="00000000" w14:paraId="0000004E">
      <w:pPr>
        <w:numPr>
          <w:ilvl w:val="0"/>
          <w:numId w:val="2"/>
        </w:numPr>
        <w:spacing w:before="240" w:line="276" w:lineRule="auto"/>
        <w:ind w:left="720" w:hanging="360"/>
        <w:rPr/>
      </w:pPr>
      <w:r w:rsidDel="00000000" w:rsidR="00000000" w:rsidRPr="00000000">
        <w:rPr>
          <w:b w:val="1"/>
          <w:bCs w:val="1"/>
          <w:rtl w:val="0"/>
        </w:rPr>
        <w:t xml:space="preserve">Nguồn dữ liệu</w:t>
      </w:r>
      <w:r w:rsidDel="00000000" w:rsidR="00000000" w:rsidRPr="00000000">
        <w:rPr>
          <w:rtl w:val="0"/>
        </w:rPr>
        <w:t xml:space="preserve">: Phần mềm kế toán MISA, Excel</w:t>
      </w:r>
    </w:p>
    <w:p w:rsidR="00000000" w:rsidDel="00000000" w:rsidP="00000000" w:rsidRDefault="00000000" w:rsidRPr="00000000" w14:paraId="0000004F">
      <w:pPr>
        <w:numPr>
          <w:ilvl w:val="0"/>
          <w:numId w:val="2"/>
        </w:numPr>
        <w:spacing w:line="276" w:lineRule="auto"/>
        <w:ind w:left="720" w:hanging="360"/>
        <w:rPr/>
      </w:pPr>
      <w:r w:rsidDel="00000000" w:rsidR="00000000" w:rsidRPr="00000000">
        <w:rPr>
          <w:b w:val="1"/>
          <w:bCs w:val="1"/>
          <w:rtl w:val="0"/>
        </w:rPr>
        <w:t xml:space="preserve">Hệ DBMS</w:t>
      </w:r>
      <w:r w:rsidDel="00000000" w:rsidR="00000000" w:rsidRPr="00000000">
        <w:rPr>
          <w:rtl w:val="0"/>
        </w:rPr>
        <w:t xml:space="preserve">: </w:t>
      </w:r>
      <w:r w:rsidDel="00000000" w:rsidR="00000000" w:rsidRPr="00000000">
        <w:rPr>
          <w:color w:val="303030"/>
          <w:sz w:val="24"/>
          <w:szCs w:val="24"/>
          <w:highlight w:val="white"/>
          <w:rtl w:val="0"/>
        </w:rPr>
        <w:t xml:space="preserve">PostgreSQL </w:t>
      </w:r>
      <w:r w:rsidDel="00000000" w:rsidR="00000000" w:rsidRPr="00000000">
        <w:rPr>
          <w:rtl w:val="0"/>
        </w:rPr>
      </w:r>
    </w:p>
    <w:p w:rsidR="00000000" w:rsidDel="00000000" w:rsidP="00000000" w:rsidRDefault="00000000" w:rsidRPr="00000000" w14:paraId="00000050">
      <w:pPr>
        <w:numPr>
          <w:ilvl w:val="0"/>
          <w:numId w:val="2"/>
        </w:numPr>
        <w:spacing w:line="276" w:lineRule="auto"/>
        <w:ind w:left="720" w:hanging="360"/>
        <w:rPr>
          <w:b w:val="1"/>
          <w:bCs w:val="1"/>
          <w:color w:val="303030"/>
          <w:sz w:val="24"/>
          <w:szCs w:val="24"/>
          <w:highlight w:val="white"/>
        </w:rPr>
      </w:pPr>
      <w:r w:rsidDel="00000000" w:rsidR="00000000" w:rsidRPr="00000000">
        <w:rPr>
          <w:b w:val="1"/>
          <w:bCs w:val="1"/>
          <w:color w:val="303030"/>
          <w:sz w:val="24"/>
          <w:szCs w:val="24"/>
          <w:highlight w:val="white"/>
          <w:rtl w:val="0"/>
        </w:rPr>
        <w:t xml:space="preserve">Lưu trữ: </w:t>
      </w:r>
      <w:r w:rsidDel="00000000" w:rsidR="00000000" w:rsidRPr="00000000">
        <w:rPr>
          <w:color w:val="303030"/>
          <w:sz w:val="24"/>
          <w:szCs w:val="24"/>
          <w:highlight w:val="white"/>
          <w:rtl w:val="0"/>
        </w:rPr>
        <w:t xml:space="preserve">MinIO </w:t>
      </w:r>
      <w:r w:rsidDel="00000000" w:rsidR="00000000" w:rsidRPr="00000000">
        <w:rPr>
          <w:rtl w:val="0"/>
        </w:rPr>
      </w:r>
    </w:p>
    <w:p w:rsidR="00000000" w:rsidDel="00000000" w:rsidP="00000000" w:rsidRDefault="00000000" w:rsidRPr="00000000" w14:paraId="00000051">
      <w:pPr>
        <w:numPr>
          <w:ilvl w:val="0"/>
          <w:numId w:val="2"/>
        </w:numPr>
        <w:spacing w:line="276" w:lineRule="auto"/>
        <w:ind w:left="720" w:hanging="360"/>
        <w:rPr/>
      </w:pPr>
      <w:r w:rsidDel="00000000" w:rsidR="00000000" w:rsidRPr="00000000">
        <w:rPr>
          <w:b w:val="1"/>
          <w:bCs w:val="1"/>
          <w:rtl w:val="0"/>
        </w:rPr>
        <w:t xml:space="preserve">ETL</w:t>
      </w:r>
      <w:r w:rsidDel="00000000" w:rsidR="00000000" w:rsidRPr="00000000">
        <w:rPr>
          <w:rtl w:val="0"/>
        </w:rPr>
        <w:t xml:space="preserve">: </w:t>
      </w:r>
      <w:r w:rsidDel="00000000" w:rsidR="00000000" w:rsidRPr="00000000">
        <w:rPr>
          <w:color w:val="303030"/>
          <w:sz w:val="24"/>
          <w:szCs w:val="24"/>
          <w:highlight w:val="white"/>
          <w:rtl w:val="0"/>
        </w:rPr>
        <w:t xml:space="preserve">Apache Airflow</w:t>
      </w:r>
      <w:r w:rsidDel="00000000" w:rsidR="00000000" w:rsidRPr="00000000">
        <w:rPr>
          <w:rtl w:val="0"/>
        </w:rPr>
        <w:t xml:space="preserve"> &amp; </w:t>
      </w:r>
      <w:r w:rsidDel="00000000" w:rsidR="00000000" w:rsidRPr="00000000">
        <w:rPr>
          <w:color w:val="303030"/>
          <w:sz w:val="24"/>
          <w:szCs w:val="24"/>
          <w:highlight w:val="white"/>
          <w:rtl w:val="0"/>
        </w:rPr>
        <w:t xml:space="preserve">Python</w:t>
      </w:r>
      <w:r w:rsidDel="00000000" w:rsidR="00000000" w:rsidRPr="00000000">
        <w:rPr>
          <w:rtl w:val="0"/>
        </w:rPr>
        <w:t xml:space="preserve"> </w:t>
      </w:r>
    </w:p>
    <w:p w:rsidR="00000000" w:rsidDel="00000000" w:rsidP="00000000" w:rsidRDefault="00000000" w:rsidRPr="00000000" w14:paraId="00000052">
      <w:pPr>
        <w:numPr>
          <w:ilvl w:val="0"/>
          <w:numId w:val="2"/>
        </w:numPr>
        <w:spacing w:after="240" w:line="276" w:lineRule="auto"/>
        <w:ind w:left="720" w:hanging="360"/>
        <w:rPr/>
      </w:pPr>
      <w:r w:rsidDel="00000000" w:rsidR="00000000" w:rsidRPr="00000000">
        <w:rPr>
          <w:b w:val="1"/>
          <w:bCs w:val="1"/>
          <w:rtl w:val="0"/>
        </w:rPr>
        <w:t xml:space="preserve">Báo cáo</w:t>
      </w:r>
      <w:r w:rsidDel="00000000" w:rsidR="00000000" w:rsidRPr="00000000">
        <w:rPr>
          <w:rtl w:val="0"/>
        </w:rPr>
        <w:t xml:space="preserve">: Power BI</w:t>
      </w:r>
    </w:p>
    <w:p w:rsidR="00000000" w:rsidDel="00000000" w:rsidP="00000000" w:rsidRDefault="00000000" w:rsidRPr="00000000" w14:paraId="00000053">
      <w:pPr>
        <w:spacing w:after="240" w:before="240" w:line="276" w:lineRule="auto"/>
        <w:rPr/>
      </w:pPr>
      <w:r w:rsidDel="00000000" w:rsidR="00000000" w:rsidRPr="00000000">
        <w:rPr/>
        <w:drawing>
          <wp:inline distB="114300" distT="114300" distL="114300" distR="114300">
            <wp:extent cx="5731200" cy="2540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76" w:lineRule="auto"/>
        <w:rPr/>
      </w:pPr>
      <w:r w:rsidDel="00000000" w:rsidR="00000000" w:rsidRPr="00000000">
        <w:rPr>
          <w:rtl w:val="0"/>
        </w:rPr>
        <w:t xml:space="preserve">FIle Mapping: </w:t>
      </w:r>
      <w:hyperlink r:id="rId9">
        <w:r w:rsidDel="00000000" w:rsidR="00000000" w:rsidRPr="00000000">
          <w:rPr>
            <w:color w:val="1155cc"/>
            <w:u w:val="single"/>
            <w:rtl w:val="0"/>
          </w:rPr>
          <w:t xml:space="preserve">https://docs.google.com/spreadsheets/d/1yUfbQK9xdMslTrmojFJrXpvm4nC0owVNIyoLoy4xD1w/edit?gid=305176817#gid=305176817</w:t>
        </w:r>
      </w:hyperlink>
      <w:r w:rsidDel="00000000" w:rsidR="00000000" w:rsidRPr="00000000">
        <w:rPr>
          <w:rtl w:val="0"/>
        </w:rPr>
        <w:br w:type="textWrapping"/>
      </w:r>
    </w:p>
    <w:p w:rsidR="00000000" w:rsidDel="00000000" w:rsidP="00000000" w:rsidRDefault="00000000" w:rsidRPr="00000000" w14:paraId="00000055">
      <w:pPr>
        <w:spacing w:after="240" w:before="240" w:line="276" w:lineRule="auto"/>
        <w:rPr/>
      </w:pPr>
      <w:r w:rsidDel="00000000" w:rsidR="00000000" w:rsidRPr="00000000">
        <w:rPr>
          <w:rtl w:val="0"/>
        </w:rPr>
        <w:t xml:space="preserve">- Diagram Tổng hợp: </w:t>
      </w:r>
      <w:hyperlink r:id="rId10">
        <w:r w:rsidDel="00000000" w:rsidR="00000000" w:rsidRPr="00000000">
          <w:rPr>
            <w:color w:val="1155cc"/>
            <w:u w:val="single"/>
            <w:rtl w:val="0"/>
          </w:rPr>
          <w:t xml:space="preserve">https://drive.google.com/file/d/1NxHtcjLpHr-5acmnd2PiltBCPi6jsIrB/view?usp=drive_link</w:t>
        </w:r>
      </w:hyperlink>
      <w:r w:rsidDel="00000000" w:rsidR="00000000" w:rsidRPr="00000000">
        <w:rPr>
          <w:rtl w:val="0"/>
        </w:rPr>
        <w:br w:type="textWrapping"/>
      </w:r>
    </w:p>
    <w:p w:rsidR="00000000" w:rsidDel="00000000" w:rsidP="00000000" w:rsidRDefault="00000000" w:rsidRPr="00000000" w14:paraId="00000056">
      <w:pPr>
        <w:pStyle w:val="Heading2"/>
        <w:spacing w:after="240" w:before="240" w:line="276" w:lineRule="auto"/>
        <w:rPr>
          <w:b w:val="1"/>
          <w:bCs w:val="1"/>
          <w:sz w:val="28"/>
          <w:szCs w:val="28"/>
        </w:rPr>
      </w:pPr>
      <w:bookmarkStart w:colFirst="0" w:colLast="0" w:name="_heading=h.vaw1bwy4m0e0" w:id="7"/>
      <w:bookmarkEnd w:id="7"/>
      <w:r w:rsidDel="00000000" w:rsidR="00000000" w:rsidRPr="00000000">
        <w:rPr>
          <w:b w:val="1"/>
          <w:bCs w:val="1"/>
          <w:sz w:val="28"/>
          <w:szCs w:val="28"/>
          <w:rtl w:val="0"/>
        </w:rPr>
        <w:t xml:space="preserve">5. Quy trình triển khai dự án</w:t>
      </w:r>
    </w:p>
    <w:p w:rsidR="00000000" w:rsidDel="00000000" w:rsidP="00000000" w:rsidRDefault="00000000" w:rsidRPr="00000000" w14:paraId="00000057">
      <w:pPr>
        <w:spacing w:after="240" w:before="240" w:line="276" w:lineRule="auto"/>
        <w:rPr/>
      </w:pPr>
      <w:hyperlink r:id="rId11">
        <w:r w:rsidDel="00000000" w:rsidR="00000000" w:rsidRPr="00000000">
          <w:rPr>
            <w:color w:val="1155cc"/>
            <w:u w:val="single"/>
            <w:rtl w:val="0"/>
          </w:rPr>
          <w:t xml:space="preserve">https://docs.google.com/spreadsheets/d/1kSGoiyfSn5NoFmi0Nm0u3H4lecnjv9kq/edit?usp=drive_web&amp;ouid=109448574157512793376&amp;rtpof=true</w:t>
        </w:r>
      </w:hyperlink>
      <w:r w:rsidDel="00000000" w:rsidR="00000000" w:rsidRPr="00000000">
        <w:rPr>
          <w:rtl w:val="0"/>
        </w:rPr>
        <w:br w:type="textWrapping"/>
      </w:r>
    </w:p>
    <w:p w:rsidR="00000000" w:rsidDel="00000000" w:rsidP="00000000" w:rsidRDefault="00000000" w:rsidRPr="00000000" w14:paraId="00000058">
      <w:pPr>
        <w:pStyle w:val="Heading2"/>
        <w:spacing w:after="240" w:before="240" w:line="276" w:lineRule="auto"/>
        <w:rPr>
          <w:b w:val="1"/>
          <w:bCs w:val="1"/>
        </w:rPr>
      </w:pPr>
      <w:bookmarkStart w:colFirst="0" w:colLast="0" w:name="_heading=h.53g7pp5a15e" w:id="8"/>
      <w:bookmarkEnd w:id="8"/>
      <w:r w:rsidDel="00000000" w:rsidR="00000000" w:rsidRPr="00000000">
        <w:rPr>
          <w:b w:val="1"/>
          <w:bCs w:val="1"/>
          <w:sz w:val="28"/>
          <w:szCs w:val="28"/>
          <w:rtl w:val="0"/>
        </w:rPr>
        <w:t xml:space="preserve">6. Hệ thống báo cáo</w:t>
      </w:r>
      <w:r w:rsidDel="00000000" w:rsidR="00000000" w:rsidRPr="00000000">
        <w:rPr>
          <w:rtl w:val="0"/>
        </w:rPr>
      </w:r>
    </w:p>
    <w:p w:rsidR="00000000" w:rsidDel="00000000" w:rsidP="00000000" w:rsidRDefault="00000000" w:rsidRPr="00000000" w14:paraId="00000059">
      <w:pPr>
        <w:pStyle w:val="Heading3"/>
        <w:keepNext w:val="0"/>
        <w:keepLines w:val="0"/>
        <w:numPr>
          <w:ilvl w:val="0"/>
          <w:numId w:val="3"/>
        </w:numPr>
        <w:spacing w:after="0" w:before="280" w:line="276" w:lineRule="auto"/>
        <w:ind w:left="720" w:hanging="360"/>
        <w:rPr/>
      </w:pPr>
      <w:bookmarkStart w:colFirst="0" w:colLast="0" w:name="_heading=h.qlsravuz9yxk" w:id="9"/>
      <w:bookmarkEnd w:id="9"/>
      <w:r w:rsidDel="00000000" w:rsidR="00000000" w:rsidRPr="00000000">
        <w:rPr>
          <w:b w:val="1"/>
          <w:bCs w:val="1"/>
          <w:color w:val="000000"/>
          <w:sz w:val="26"/>
          <w:szCs w:val="26"/>
          <w:highlight w:val="white"/>
          <w:rtl w:val="0"/>
        </w:rPr>
        <w:t xml:space="preserve">Báo cáo Quản trị Hoạt động Tài chính</w:t>
      </w:r>
      <w:r w:rsidDel="00000000" w:rsidR="00000000" w:rsidRPr="00000000">
        <w:rPr>
          <w:rtl w:val="0"/>
        </w:rPr>
      </w:r>
    </w:p>
    <w:p w:rsidR="00000000" w:rsidDel="00000000" w:rsidP="00000000" w:rsidRDefault="00000000" w:rsidRPr="00000000" w14:paraId="0000005A">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Tổng hợp chỉ số tín dụng và tài chính:</w:t>
      </w:r>
      <w:r w:rsidDel="00000000" w:rsidR="00000000" w:rsidRPr="00000000">
        <w:rPr>
          <w:sz w:val="24"/>
          <w:szCs w:val="24"/>
          <w:highlight w:val="white"/>
          <w:rtl w:val="0"/>
        </w:rPr>
        <w:t xml:space="preserve"> Theo dõi dư nợ ngắn hạn, dư nợ dài hạn, hạn mức được phê duyệt, hạn mức được cấp, hạn mức còn lại, tỷ lệ vay trên tài sản bảo đảm (Loan to Value), tỷ lệ nợ trên vốn chủ sở hữu (Debt to Equity) và các chỉ số tài chính đánh giá hiệu quả hoạt động như khả năng thanh toán, vòng quay vốn lưu động, vòng quay hàng tồn kho, vòng quay khoản phải thu, ROA, ROE, EBITDA và Interest Coverage.</w:t>
      </w:r>
      <w:r w:rsidDel="00000000" w:rsidR="00000000" w:rsidRPr="00000000">
        <w:rPr>
          <w:rtl w:val="0"/>
        </w:rPr>
      </w:r>
    </w:p>
    <w:p w:rsidR="00000000" w:rsidDel="00000000" w:rsidP="00000000" w:rsidRDefault="00000000" w:rsidRPr="00000000" w14:paraId="0000005B">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Phân tích theo thời gian và ngân hàng:</w:t>
      </w:r>
      <w:r w:rsidDel="00000000" w:rsidR="00000000" w:rsidRPr="00000000">
        <w:rPr>
          <w:sz w:val="24"/>
          <w:szCs w:val="24"/>
          <w:highlight w:val="white"/>
          <w:rtl w:val="0"/>
        </w:rPr>
        <w:t xml:space="preserve"> Theo dõi biến động dư nợ ngắn hạn, dư nợ dài hạn và tổng dư nợ theo thời gian; phân tích chi phí lãi vay thực tế và kế hoạch, lãi suất bình quân, tổng lãi vay lũy kế, tỷ lệ chi phí lãi vay trên tổng dư nợ, dư nợ theo từng ngân hàng, dòng thu và dòng chi theo từng ngân hàng.</w:t>
      </w:r>
      <w:r w:rsidDel="00000000" w:rsidR="00000000" w:rsidRPr="00000000">
        <w:rPr>
          <w:rtl w:val="0"/>
        </w:rPr>
      </w:r>
    </w:p>
    <w:p w:rsidR="00000000" w:rsidDel="00000000" w:rsidP="00000000" w:rsidRDefault="00000000" w:rsidRPr="00000000" w14:paraId="0000005C">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Cảnh báo rủi ro và lịch trả nợ: </w:t>
      </w:r>
      <w:r w:rsidDel="00000000" w:rsidR="00000000" w:rsidRPr="00000000">
        <w:rPr>
          <w:sz w:val="24"/>
          <w:szCs w:val="24"/>
          <w:highlight w:val="white"/>
          <w:rtl w:val="0"/>
        </w:rPr>
        <w:t xml:space="preserve">Cảnh báo các khoản vay có rủi ro dựa trên các chỉ số như Loan to Value, thời gian sống của tiền mặt, dư nợ vượt hạn mức và Interest Coverage; đồng thời theo dõi chi tiết lịch trả gốc của các khoản vay theo từng ngân hàng.</w:t>
      </w:r>
      <w:r w:rsidDel="00000000" w:rsidR="00000000" w:rsidRPr="00000000">
        <w:rPr>
          <w:rtl w:val="0"/>
        </w:rPr>
      </w:r>
    </w:p>
    <w:p w:rsidR="00000000" w:rsidDel="00000000" w:rsidP="00000000" w:rsidRDefault="00000000" w:rsidRPr="00000000" w14:paraId="0000005D">
      <w:pPr>
        <w:pStyle w:val="Heading3"/>
        <w:keepNext w:val="0"/>
        <w:keepLines w:val="0"/>
        <w:numPr>
          <w:ilvl w:val="0"/>
          <w:numId w:val="3"/>
        </w:numPr>
        <w:spacing w:after="0" w:before="0" w:line="276" w:lineRule="auto"/>
        <w:ind w:left="720" w:hanging="360"/>
        <w:rPr/>
      </w:pPr>
      <w:bookmarkStart w:colFirst="0" w:colLast="0" w:name="_heading=h.g4nnvq57br1f" w:id="10"/>
      <w:bookmarkEnd w:id="10"/>
      <w:r w:rsidDel="00000000" w:rsidR="00000000" w:rsidRPr="00000000">
        <w:rPr>
          <w:b w:val="1"/>
          <w:bCs w:val="1"/>
          <w:color w:val="000000"/>
          <w:sz w:val="26"/>
          <w:szCs w:val="26"/>
          <w:highlight w:val="white"/>
          <w:rtl w:val="0"/>
        </w:rPr>
        <w:t xml:space="preserve">Báo cáo Quản trị Dòng tiền</w:t>
      </w:r>
      <w:r w:rsidDel="00000000" w:rsidR="00000000" w:rsidRPr="00000000">
        <w:rPr>
          <w:rtl w:val="0"/>
        </w:rPr>
      </w:r>
    </w:p>
    <w:p w:rsidR="00000000" w:rsidDel="00000000" w:rsidP="00000000" w:rsidRDefault="00000000" w:rsidRPr="00000000" w14:paraId="0000005E">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Tổng hợp dòng tiền: </w:t>
      </w:r>
      <w:r w:rsidDel="00000000" w:rsidR="00000000" w:rsidRPr="00000000">
        <w:rPr>
          <w:sz w:val="24"/>
          <w:szCs w:val="24"/>
          <w:highlight w:val="white"/>
          <w:rtl w:val="0"/>
        </w:rPr>
        <w:t xml:space="preserve">Theo dõi tổng dòng tiền vào, tổng dòng tiền ra, số dư tiền mặt, giá trị lũy kế trong năm và tỷ lệ tăng trưởng theo tháng của từng chỉ tiêu.</w:t>
      </w:r>
      <w:r w:rsidDel="00000000" w:rsidR="00000000" w:rsidRPr="00000000">
        <w:rPr>
          <w:rtl w:val="0"/>
        </w:rPr>
      </w:r>
    </w:p>
    <w:p w:rsidR="00000000" w:rsidDel="00000000" w:rsidP="00000000" w:rsidRDefault="00000000" w:rsidRPr="00000000" w14:paraId="0000005F">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Phân tích theo thời gian và cơ cấu dòng tiền: </w:t>
      </w:r>
      <w:r w:rsidDel="00000000" w:rsidR="00000000" w:rsidRPr="00000000">
        <w:rPr>
          <w:sz w:val="24"/>
          <w:szCs w:val="24"/>
          <w:highlight w:val="white"/>
          <w:rtl w:val="0"/>
        </w:rPr>
        <w:t xml:space="preserve">Theo dõi dòng thu, dòng chi và số dư tiền mặt theo thời gian; phân tích cơ cấu dòng thu và dòng chi theo từng ngân hàng; đồng thời theo dõi tài sản ngắn hạn, nợ ngắn hạn và vốn lưu động theo từng kỳ.</w:t>
      </w:r>
      <w:r w:rsidDel="00000000" w:rsidR="00000000" w:rsidRPr="00000000">
        <w:rPr>
          <w:rtl w:val="0"/>
        </w:rPr>
      </w:r>
    </w:p>
    <w:p w:rsidR="00000000" w:rsidDel="00000000" w:rsidP="00000000" w:rsidRDefault="00000000" w:rsidRPr="00000000" w14:paraId="00000060">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Dự báo dòng tiền và thanh khoản: </w:t>
      </w:r>
      <w:r w:rsidDel="00000000" w:rsidR="00000000" w:rsidRPr="00000000">
        <w:rPr>
          <w:sz w:val="24"/>
          <w:szCs w:val="24"/>
          <w:highlight w:val="white"/>
          <w:rtl w:val="0"/>
        </w:rPr>
        <w:t xml:space="preserve">Theo dõi thời gian sống của tiền mặt (Cash Runway) và chu kỳ tiền mặt (Cash Conversion Cycle) nhằm đánh giá khả năng duy trì dòng tiền và hiệu quả quản trị vốn lưu động của doanh nghiệp.</w:t>
      </w:r>
      <w:r w:rsidDel="00000000" w:rsidR="00000000" w:rsidRPr="00000000">
        <w:rPr>
          <w:rtl w:val="0"/>
        </w:rPr>
      </w:r>
    </w:p>
    <w:p w:rsidR="00000000" w:rsidDel="00000000" w:rsidP="00000000" w:rsidRDefault="00000000" w:rsidRPr="00000000" w14:paraId="00000061">
      <w:pPr>
        <w:pStyle w:val="Heading3"/>
        <w:keepNext w:val="0"/>
        <w:keepLines w:val="0"/>
        <w:numPr>
          <w:ilvl w:val="0"/>
          <w:numId w:val="3"/>
        </w:numPr>
        <w:spacing w:after="0" w:before="0" w:line="276" w:lineRule="auto"/>
        <w:ind w:left="720" w:hanging="360"/>
        <w:rPr/>
      </w:pPr>
      <w:bookmarkStart w:colFirst="0" w:colLast="0" w:name="_heading=h.x47gtkvb57bc" w:id="11"/>
      <w:bookmarkEnd w:id="11"/>
      <w:r w:rsidDel="00000000" w:rsidR="00000000" w:rsidRPr="00000000">
        <w:rPr>
          <w:b w:val="1"/>
          <w:bCs w:val="1"/>
          <w:color w:val="000000"/>
          <w:sz w:val="26"/>
          <w:szCs w:val="26"/>
          <w:highlight w:val="white"/>
          <w:rtl w:val="0"/>
        </w:rPr>
        <w:t xml:space="preserve">Báo cáo Quản trị Phải thu và Phải trả</w:t>
      </w:r>
      <w:r w:rsidDel="00000000" w:rsidR="00000000" w:rsidRPr="00000000">
        <w:rPr>
          <w:rtl w:val="0"/>
        </w:rPr>
      </w:r>
    </w:p>
    <w:p w:rsidR="00000000" w:rsidDel="00000000" w:rsidP="00000000" w:rsidRDefault="00000000" w:rsidRPr="00000000" w14:paraId="00000062">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Tổng hợp chỉ số công nợ: </w:t>
      </w:r>
      <w:r w:rsidDel="00000000" w:rsidR="00000000" w:rsidRPr="00000000">
        <w:rPr>
          <w:sz w:val="24"/>
          <w:szCs w:val="24"/>
          <w:highlight w:val="white"/>
          <w:rtl w:val="0"/>
        </w:rPr>
        <w:t xml:space="preserve">Theo dõi giá trị phải thu khách hàng, giá trị phải trả nhà cung cấp, vòng quay phải thu theo năm, vòng quay phải thu hiện tại, tổng số hóa đơn phát sinh và tổng số khách hàng đang có dư nợ cùng các chỉ tiêu lũy kế và tăng trưởng theo thời gian.</w:t>
      </w:r>
      <w:r w:rsidDel="00000000" w:rsidR="00000000" w:rsidRPr="00000000">
        <w:rPr>
          <w:rtl w:val="0"/>
        </w:rPr>
      </w:r>
    </w:p>
    <w:p w:rsidR="00000000" w:rsidDel="00000000" w:rsidP="00000000" w:rsidRDefault="00000000" w:rsidRPr="00000000" w14:paraId="00000063">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Phân tích tuổi nợ: </w:t>
      </w:r>
      <w:r w:rsidDel="00000000" w:rsidR="00000000" w:rsidRPr="00000000">
        <w:rPr>
          <w:sz w:val="24"/>
          <w:szCs w:val="24"/>
          <w:highlight w:val="white"/>
          <w:rtl w:val="0"/>
        </w:rPr>
        <w:t xml:space="preserve">Phân bổ công nợ thành nợ trong hạn và nợ quá hạn theo các khoảng thời gian (Current, 1–30, 31–60, 61–90, 91–120, 121–150, 151–180 và trên 180 ngày), đồng thời cảnh báo các khoản nợ quá hạn có mức độ rủi ro cao.</w:t>
      </w:r>
      <w:r w:rsidDel="00000000" w:rsidR="00000000" w:rsidRPr="00000000">
        <w:rPr>
          <w:rtl w:val="0"/>
        </w:rPr>
      </w:r>
    </w:p>
    <w:p w:rsidR="00000000" w:rsidDel="00000000" w:rsidP="00000000" w:rsidRDefault="00000000" w:rsidRPr="00000000" w14:paraId="00000064">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Phân tích khách hàng và công nợ:</w:t>
      </w:r>
      <w:r w:rsidDel="00000000" w:rsidR="00000000" w:rsidRPr="00000000">
        <w:rPr>
          <w:sz w:val="24"/>
          <w:szCs w:val="24"/>
          <w:highlight w:val="white"/>
          <w:rtl w:val="0"/>
        </w:rPr>
        <w:t xml:space="preserve"> Theo dõi Top 10 khách hàng có tổng dư nợ lớn nhất, Top 10 khách hàng có dư nợ quá hạn lớn nhất, bảng chi tiết công nợ theo khách hàng và danh sách các hóa đơn còn nợ để phục vụ công tác theo dõi và thu hồi công nợ.</w:t>
      </w:r>
      <w:r w:rsidDel="00000000" w:rsidR="00000000" w:rsidRPr="00000000">
        <w:rPr>
          <w:rtl w:val="0"/>
        </w:rPr>
      </w:r>
    </w:p>
    <w:p w:rsidR="00000000" w:rsidDel="00000000" w:rsidP="00000000" w:rsidRDefault="00000000" w:rsidRPr="00000000" w14:paraId="00000065">
      <w:pPr>
        <w:pStyle w:val="Heading3"/>
        <w:keepNext w:val="0"/>
        <w:keepLines w:val="0"/>
        <w:numPr>
          <w:ilvl w:val="0"/>
          <w:numId w:val="3"/>
        </w:numPr>
        <w:spacing w:after="0" w:before="0" w:line="276" w:lineRule="auto"/>
        <w:ind w:left="720" w:hanging="360"/>
        <w:rPr/>
      </w:pPr>
      <w:bookmarkStart w:colFirst="0" w:colLast="0" w:name="_heading=h.du9l97vbcfuy" w:id="12"/>
      <w:bookmarkEnd w:id="12"/>
      <w:r w:rsidDel="00000000" w:rsidR="00000000" w:rsidRPr="00000000">
        <w:rPr>
          <w:b w:val="1"/>
          <w:bCs w:val="1"/>
          <w:color w:val="000000"/>
          <w:sz w:val="26"/>
          <w:szCs w:val="26"/>
          <w:highlight w:val="white"/>
          <w:rtl w:val="0"/>
        </w:rPr>
        <w:t xml:space="preserve">Báo cáo Quản trị Hàng tồn kho</w:t>
      </w:r>
      <w:r w:rsidDel="00000000" w:rsidR="00000000" w:rsidRPr="00000000">
        <w:rPr>
          <w:rtl w:val="0"/>
        </w:rPr>
      </w:r>
    </w:p>
    <w:p w:rsidR="00000000" w:rsidDel="00000000" w:rsidP="00000000" w:rsidRDefault="00000000" w:rsidRPr="00000000" w14:paraId="00000066">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Tổng hợp tồn kho và chỉ tiêu quản trị: </w:t>
      </w:r>
      <w:r w:rsidDel="00000000" w:rsidR="00000000" w:rsidRPr="00000000">
        <w:rPr>
          <w:sz w:val="24"/>
          <w:szCs w:val="24"/>
          <w:highlight w:val="white"/>
          <w:rtl w:val="0"/>
        </w:rPr>
        <w:t xml:space="preserve">Theo dõi số lượng hàng tồn kho, giá trị hàng tồn kho, vòng quay hàng tồn kho, tỷ lệ tồn kho trên doanh thu, tổng số mã sản phẩm, giá trị hàng nhập khẩu và so sánh với mục tiêu, kế hoạch năm.</w:t>
      </w:r>
      <w:r w:rsidDel="00000000" w:rsidR="00000000" w:rsidRPr="00000000">
        <w:rPr>
          <w:rtl w:val="0"/>
        </w:rPr>
      </w:r>
    </w:p>
    <w:p w:rsidR="00000000" w:rsidDel="00000000" w:rsidP="00000000" w:rsidRDefault="00000000" w:rsidRPr="00000000" w14:paraId="00000067">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Phân tích biến động hàng tồn kho: </w:t>
      </w:r>
      <w:r w:rsidDel="00000000" w:rsidR="00000000" w:rsidRPr="00000000">
        <w:rPr>
          <w:sz w:val="24"/>
          <w:szCs w:val="24"/>
          <w:highlight w:val="white"/>
          <w:rtl w:val="0"/>
        </w:rPr>
        <w:t xml:space="preserve">Theo dõi biến động số lượng và giá trị hàng tồn kho, vòng quay hàng tồn kho, tỷ lệ tồn kho trên doanh thu, tình hình nhập kho, xuất kho và tồn kho theo thời gian; hỗ trợ phân tích theo từng dòng sản phẩm như Giấy, Nẹp, Ván và các nhóm sản phẩm khác.</w:t>
      </w:r>
      <w:r w:rsidDel="00000000" w:rsidR="00000000" w:rsidRPr="00000000">
        <w:rPr>
          <w:rtl w:val="0"/>
        </w:rPr>
      </w:r>
    </w:p>
    <w:p w:rsidR="00000000" w:rsidDel="00000000" w:rsidP="00000000" w:rsidRDefault="00000000" w:rsidRPr="00000000" w14:paraId="00000068">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Chi tiết hàng tồn kho: </w:t>
      </w:r>
      <w:r w:rsidDel="00000000" w:rsidR="00000000" w:rsidRPr="00000000">
        <w:rPr>
          <w:sz w:val="24"/>
          <w:szCs w:val="24"/>
          <w:highlight w:val="white"/>
          <w:rtl w:val="0"/>
        </w:rPr>
        <w:t xml:space="preserve">Theo dõi Top 10 mặt hàng có giá trị hoặc số lượng tồn kho cuối kỳ lớn nhất và bảng đối chiếu giá trị hàng xuất kho thực tế so với kế hoạch.</w:t>
      </w:r>
      <w:r w:rsidDel="00000000" w:rsidR="00000000" w:rsidRPr="00000000">
        <w:rPr>
          <w:rtl w:val="0"/>
        </w:rPr>
      </w:r>
    </w:p>
    <w:p w:rsidR="00000000" w:rsidDel="00000000" w:rsidP="00000000" w:rsidRDefault="00000000" w:rsidRPr="00000000" w14:paraId="00000069">
      <w:pPr>
        <w:pStyle w:val="Heading3"/>
        <w:keepNext w:val="0"/>
        <w:keepLines w:val="0"/>
        <w:numPr>
          <w:ilvl w:val="0"/>
          <w:numId w:val="3"/>
        </w:numPr>
        <w:spacing w:after="0" w:before="0" w:line="276" w:lineRule="auto"/>
        <w:ind w:left="720" w:hanging="360"/>
        <w:rPr/>
      </w:pPr>
      <w:bookmarkStart w:colFirst="0" w:colLast="0" w:name="_heading=h.f42xc5w62258" w:id="13"/>
      <w:bookmarkEnd w:id="13"/>
      <w:r w:rsidDel="00000000" w:rsidR="00000000" w:rsidRPr="00000000">
        <w:rPr>
          <w:b w:val="1"/>
          <w:bCs w:val="1"/>
          <w:color w:val="000000"/>
          <w:sz w:val="26"/>
          <w:szCs w:val="26"/>
          <w:highlight w:val="white"/>
          <w:rtl w:val="0"/>
        </w:rPr>
        <w:t xml:space="preserve">Báo cáo Quản trị Tiền gửi và Thanh khoản</w:t>
      </w:r>
      <w:r w:rsidDel="00000000" w:rsidR="00000000" w:rsidRPr="00000000">
        <w:rPr>
          <w:rtl w:val="0"/>
        </w:rPr>
      </w:r>
    </w:p>
    <w:p w:rsidR="00000000" w:rsidDel="00000000" w:rsidP="00000000" w:rsidRDefault="00000000" w:rsidRPr="00000000" w14:paraId="0000006A">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Tổng quan thanh khoản: </w:t>
      </w:r>
      <w:r w:rsidDel="00000000" w:rsidR="00000000" w:rsidRPr="00000000">
        <w:rPr>
          <w:sz w:val="24"/>
          <w:szCs w:val="24"/>
          <w:highlight w:val="white"/>
          <w:rtl w:val="0"/>
        </w:rPr>
        <w:t xml:space="preserve">Theo dõi tiền và các khoản tương đương tiền, tổng giá trị tiền gửi còn hiệu lực, số lượng hợp đồng tiền gửi, lãi suất bình quân và tổng thu nhập lãi tiền gửi.</w:t>
      </w:r>
      <w:r w:rsidDel="00000000" w:rsidR="00000000" w:rsidRPr="00000000">
        <w:rPr>
          <w:rtl w:val="0"/>
        </w:rPr>
      </w:r>
    </w:p>
    <w:p w:rsidR="00000000" w:rsidDel="00000000" w:rsidP="00000000" w:rsidRDefault="00000000" w:rsidRPr="00000000" w14:paraId="0000006B">
      <w:pPr>
        <w:numPr>
          <w:ilvl w:val="1"/>
          <w:numId w:val="3"/>
        </w:numPr>
        <w:spacing w:after="0" w:before="0" w:line="276" w:lineRule="auto"/>
        <w:ind w:left="1440" w:hanging="360"/>
        <w:rPr/>
      </w:pPr>
      <w:r w:rsidDel="00000000" w:rsidR="00000000" w:rsidRPr="00000000">
        <w:rPr>
          <w:b w:val="1"/>
          <w:bCs w:val="1"/>
          <w:sz w:val="24"/>
          <w:szCs w:val="24"/>
          <w:highlight w:val="white"/>
          <w:rtl w:val="0"/>
        </w:rPr>
        <w:t xml:space="preserve">Cơ cấu phân bổ tiền gửi: </w:t>
      </w:r>
      <w:r w:rsidDel="00000000" w:rsidR="00000000" w:rsidRPr="00000000">
        <w:rPr>
          <w:sz w:val="24"/>
          <w:szCs w:val="24"/>
          <w:highlight w:val="white"/>
          <w:rtl w:val="0"/>
        </w:rPr>
        <w:t xml:space="preserve">Phân tích cơ cấu tiền gửi theo từng ngân hàng và theo các kỳ hạn nhằm đánh giá mức độ phân bổ nguồn vốn và khả năng thanh khoản của doanh nghiệp.</w:t>
      </w:r>
      <w:r w:rsidDel="00000000" w:rsidR="00000000" w:rsidRPr="00000000">
        <w:rPr>
          <w:rtl w:val="0"/>
        </w:rPr>
      </w:r>
    </w:p>
    <w:p w:rsidR="00000000" w:rsidDel="00000000" w:rsidP="00000000" w:rsidRDefault="00000000" w:rsidRPr="00000000" w14:paraId="0000006C">
      <w:pPr>
        <w:numPr>
          <w:ilvl w:val="1"/>
          <w:numId w:val="3"/>
        </w:numPr>
        <w:spacing w:after="240" w:before="0" w:line="276" w:lineRule="auto"/>
        <w:ind w:left="1440" w:hanging="360"/>
        <w:rPr/>
      </w:pPr>
      <w:r w:rsidDel="00000000" w:rsidR="00000000" w:rsidRPr="00000000">
        <w:rPr>
          <w:b w:val="1"/>
          <w:bCs w:val="1"/>
          <w:sz w:val="24"/>
          <w:szCs w:val="24"/>
          <w:highlight w:val="white"/>
          <w:rtl w:val="0"/>
        </w:rPr>
        <w:t xml:space="preserve">Chi tiết danh mục tiền gửi: </w:t>
      </w:r>
      <w:r w:rsidDel="00000000" w:rsidR="00000000" w:rsidRPr="00000000">
        <w:rPr>
          <w:sz w:val="24"/>
          <w:szCs w:val="24"/>
          <w:highlight w:val="white"/>
          <w:rtl w:val="0"/>
        </w:rPr>
        <w:t xml:space="preserve">Theo dõi danh sách chi tiết các hợp đồng tiền gửi theo từng ngân hàng, bao gồm thông tin về giá trị tiền gửi, kỳ hạn, lãi suất và các thông tin liên quan phục vụ quản trị thanh khoản.</w:t>
      </w:r>
      <w:r w:rsidDel="00000000" w:rsidR="00000000" w:rsidRPr="00000000">
        <w:rPr>
          <w:rtl w:val="0"/>
        </w:rPr>
      </w:r>
    </w:p>
    <w:p w:rsidR="00000000" w:rsidDel="00000000" w:rsidP="00000000" w:rsidRDefault="00000000" w:rsidRPr="00000000" w14:paraId="0000006D">
      <w:pPr>
        <w:pStyle w:val="Heading2"/>
        <w:spacing w:after="240" w:before="240" w:line="276" w:lineRule="auto"/>
        <w:rPr>
          <w:b w:val="1"/>
          <w:bCs w:val="1"/>
          <w:sz w:val="28"/>
          <w:szCs w:val="28"/>
        </w:rPr>
      </w:pPr>
      <w:bookmarkStart w:colFirst="0" w:colLast="0" w:name="_heading=h.4g2fz1yngaff" w:id="14"/>
      <w:bookmarkEnd w:id="14"/>
      <w:r w:rsidDel="00000000" w:rsidR="00000000" w:rsidRPr="00000000">
        <w:rPr>
          <w:b w:val="1"/>
          <w:bCs w:val="1"/>
          <w:sz w:val="28"/>
          <w:szCs w:val="28"/>
          <w:rtl w:val="0"/>
        </w:rPr>
        <w:t xml:space="preserve">7. Cơ cấu nhân sự dự án Gỗ Minh Long</w:t>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00"/>
        <w:gridCol w:w="1230"/>
        <w:gridCol w:w="5715"/>
        <w:tblGridChange w:id="0">
          <w:tblGrid>
            <w:gridCol w:w="825"/>
            <w:gridCol w:w="1500"/>
            <w:gridCol w:w="123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rPr>
            </w:pPr>
            <w:r w:rsidDel="00000000" w:rsidR="00000000" w:rsidRPr="00000000">
              <w:rPr>
                <w:b w:val="1"/>
                <w:bCs w:val="1"/>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Nhiệm vụ/Yêu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 Quản lý tiến độ, phạm vi, ngân sách dự án.</w:t>
            </w:r>
          </w:p>
          <w:p w:rsidR="00000000" w:rsidDel="00000000" w:rsidP="00000000" w:rsidRDefault="00000000" w:rsidRPr="00000000" w14:paraId="00000076">
            <w:pPr>
              <w:widowControl w:val="0"/>
              <w:spacing w:line="240" w:lineRule="auto"/>
              <w:rPr/>
            </w:pPr>
            <w:r w:rsidDel="00000000" w:rsidR="00000000" w:rsidRPr="00000000">
              <w:rPr>
                <w:rtl w:val="0"/>
              </w:rPr>
              <w:t xml:space="preserve">- Làm việc với các bên liên quan (Minh Long, đội kỹ thuật)</w:t>
            </w:r>
          </w:p>
          <w:p w:rsidR="00000000" w:rsidDel="00000000" w:rsidP="00000000" w:rsidRDefault="00000000" w:rsidRPr="00000000" w14:paraId="00000077">
            <w:pPr>
              <w:widowControl w:val="0"/>
              <w:spacing w:line="240" w:lineRule="auto"/>
              <w:rPr/>
            </w:pPr>
            <w:r w:rsidDel="00000000" w:rsidR="00000000" w:rsidRPr="00000000">
              <w:rPr>
                <w:rtl w:val="0"/>
              </w:rPr>
              <w:t xml:space="preserve">- Phối hợp triển khai các giai đoạn khảo sát, xây dựng,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pPr>
            <w:r w:rsidDel="00000000" w:rsidR="00000000" w:rsidRPr="00000000">
              <w:rPr>
                <w:rtl w:val="0"/>
              </w:rPr>
              <w:t xml:space="preserve">- Có nền tảng kiến thức xử lí dữ liệu từ Excel, biết xoay chiều dữ liệu, thiết kế đầu vào dữ liệu; </w:t>
            </w:r>
          </w:p>
          <w:p w:rsidR="00000000" w:rsidDel="00000000" w:rsidP="00000000" w:rsidRDefault="00000000" w:rsidRPr="00000000" w14:paraId="0000007C">
            <w:pPr>
              <w:spacing w:line="276" w:lineRule="auto"/>
              <w:rPr/>
            </w:pPr>
            <w:r w:rsidDel="00000000" w:rsidR="00000000" w:rsidRPr="00000000">
              <w:rPr>
                <w:rtl w:val="0"/>
              </w:rPr>
              <w:t xml:space="preserve">- Thiết kế báo cáo, dashboard theo yêu cầu: Doanh thu, Công nợ, KPI; </w:t>
            </w:r>
          </w:p>
          <w:p w:rsidR="00000000" w:rsidDel="00000000" w:rsidP="00000000" w:rsidRDefault="00000000" w:rsidRPr="00000000" w14:paraId="0000007D">
            <w:pPr>
              <w:spacing w:line="276" w:lineRule="auto"/>
              <w:rPr/>
            </w:pPr>
            <w:r w:rsidDel="00000000" w:rsidR="00000000" w:rsidRPr="00000000">
              <w:rPr>
                <w:rtl w:val="0"/>
              </w:rPr>
              <w:t xml:space="preserve">- Kết nối dữ liệu từ DWH; Viết DAX nâng cao (chỉ tiêu KPI, so sánh thời gian, phân tích động); </w:t>
            </w:r>
          </w:p>
          <w:p w:rsidR="00000000" w:rsidDel="00000000" w:rsidP="00000000" w:rsidRDefault="00000000" w:rsidRPr="00000000" w14:paraId="0000007E">
            <w:pPr>
              <w:spacing w:line="276" w:lineRule="auto"/>
              <w:rPr/>
            </w:pPr>
            <w:r w:rsidDel="00000000" w:rsidR="00000000" w:rsidRPr="00000000">
              <w:rPr>
                <w:rtl w:val="0"/>
              </w:rPr>
              <w:t xml:space="preserve">- Truyền dữ liệu từ Power BI ra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2"/>
              <w:keepNext w:val="0"/>
              <w:keepLines w:val="0"/>
              <w:spacing w:after="80" w:before="80" w:line="276" w:lineRule="auto"/>
              <w:rPr>
                <w:sz w:val="22"/>
                <w:szCs w:val="22"/>
              </w:rPr>
            </w:pPr>
            <w:bookmarkStart w:colFirst="0" w:colLast="0" w:name="_heading=h.s9k3avytln50" w:id="15"/>
            <w:bookmarkEnd w:id="15"/>
            <w:r w:rsidDel="00000000" w:rsidR="00000000" w:rsidRPr="00000000">
              <w:rPr>
                <w:sz w:val="22"/>
                <w:szCs w:val="22"/>
                <w:rtl w:val="0"/>
              </w:rPr>
              <w:t xml:space="preserve">- Biết thiết kế mô hình dữ liệu; biết xây dựng kho dữ liệu </w:t>
            </w:r>
          </w:p>
          <w:p w:rsidR="00000000" w:rsidDel="00000000" w:rsidP="00000000" w:rsidRDefault="00000000" w:rsidRPr="00000000" w14:paraId="00000083">
            <w:pPr>
              <w:pStyle w:val="Heading2"/>
              <w:keepNext w:val="0"/>
              <w:keepLines w:val="0"/>
              <w:spacing w:after="80" w:before="80" w:line="276" w:lineRule="auto"/>
              <w:rPr>
                <w:sz w:val="22"/>
                <w:szCs w:val="22"/>
              </w:rPr>
            </w:pPr>
            <w:bookmarkStart w:colFirst="0" w:colLast="0" w:name="_heading=h.8qmvx5ip313e" w:id="16"/>
            <w:bookmarkEnd w:id="16"/>
            <w:r w:rsidDel="00000000" w:rsidR="00000000" w:rsidRPr="00000000">
              <w:rPr>
                <w:sz w:val="22"/>
                <w:szCs w:val="22"/>
                <w:rtl w:val="0"/>
              </w:rPr>
              <w:t xml:space="preserve">- Biết tối ưu cấu trúc bảng Fact/Dimension, Partitionin; </w:t>
            </w:r>
          </w:p>
          <w:p w:rsidR="00000000" w:rsidDel="00000000" w:rsidP="00000000" w:rsidRDefault="00000000" w:rsidRPr="00000000" w14:paraId="00000084">
            <w:pPr>
              <w:pStyle w:val="Heading2"/>
              <w:keepNext w:val="0"/>
              <w:keepLines w:val="0"/>
              <w:spacing w:after="80" w:before="80" w:line="276" w:lineRule="auto"/>
              <w:rPr>
                <w:sz w:val="22"/>
                <w:szCs w:val="22"/>
              </w:rPr>
            </w:pPr>
            <w:bookmarkStart w:colFirst="0" w:colLast="0" w:name="_heading=h.2yz5qrucjtq8" w:id="17"/>
            <w:bookmarkEnd w:id="17"/>
            <w:r w:rsidDel="00000000" w:rsidR="00000000" w:rsidRPr="00000000">
              <w:rPr>
                <w:sz w:val="22"/>
                <w:szCs w:val="22"/>
                <w:rtl w:val="0"/>
              </w:rPr>
              <w:t xml:space="preserve">- </w:t>
            </w:r>
            <w:r w:rsidDel="00000000" w:rsidR="00000000" w:rsidRPr="00000000">
              <w:rPr>
                <w:color w:val="303030"/>
                <w:sz w:val="24"/>
                <w:szCs w:val="24"/>
                <w:highlight w:val="white"/>
                <w:rtl w:val="0"/>
              </w:rPr>
              <w:t xml:space="preserve">Vận hành, mở rộng pipeline (Airflow, Python), kết nối PostgreSQL/MinIO </w:t>
            </w:r>
            <w:r w:rsidDel="00000000" w:rsidR="00000000" w:rsidRPr="00000000">
              <w:rPr>
                <w:rtl w:val="0"/>
              </w:rPr>
            </w:r>
          </w:p>
          <w:p w:rsidR="00000000" w:rsidDel="00000000" w:rsidP="00000000" w:rsidRDefault="00000000" w:rsidRPr="00000000" w14:paraId="00000085">
            <w:pPr>
              <w:pStyle w:val="Heading2"/>
              <w:keepNext w:val="0"/>
              <w:keepLines w:val="0"/>
              <w:spacing w:after="80" w:before="80" w:line="276" w:lineRule="auto"/>
              <w:rPr>
                <w:sz w:val="22"/>
                <w:szCs w:val="22"/>
              </w:rPr>
            </w:pPr>
            <w:bookmarkStart w:colFirst="0" w:colLast="0" w:name="_heading=h.y1fvqdhdjctz" w:id="18"/>
            <w:bookmarkEnd w:id="18"/>
            <w:r w:rsidDel="00000000" w:rsidR="00000000" w:rsidRPr="00000000">
              <w:rPr>
                <w:sz w:val="22"/>
                <w:szCs w:val="22"/>
                <w:rtl w:val="0"/>
              </w:rPr>
              <w:t xml:space="preserve">- Xây dựng lịch trình tự động hóa </w:t>
            </w:r>
          </w:p>
          <w:p w:rsidR="00000000" w:rsidDel="00000000" w:rsidP="00000000" w:rsidRDefault="00000000" w:rsidRPr="00000000" w14:paraId="00000086">
            <w:pPr>
              <w:pStyle w:val="Heading2"/>
              <w:keepNext w:val="0"/>
              <w:keepLines w:val="0"/>
              <w:spacing w:after="80" w:before="80" w:line="276" w:lineRule="auto"/>
              <w:rPr>
                <w:sz w:val="28"/>
                <w:szCs w:val="28"/>
              </w:rPr>
            </w:pPr>
            <w:bookmarkStart w:colFirst="0" w:colLast="0" w:name="_heading=h.virj1s9sty0y" w:id="19"/>
            <w:bookmarkEnd w:id="19"/>
            <w:r w:rsidDel="00000000" w:rsidR="00000000" w:rsidRPr="00000000">
              <w:rPr>
                <w:sz w:val="22"/>
                <w:szCs w:val="22"/>
                <w:rtl w:val="0"/>
              </w:rPr>
              <w:t xml:space="preserve">- Xử lý lỗi, ghi log ETL</w:t>
            </w:r>
            <w:r w:rsidDel="00000000" w:rsidR="00000000" w:rsidRPr="00000000">
              <w:rPr>
                <w:rtl w:val="0"/>
              </w:rPr>
            </w:r>
          </w:p>
        </w:tc>
      </w:tr>
    </w:tbl>
    <w:p w:rsidR="00000000" w:rsidDel="00000000" w:rsidP="00000000" w:rsidRDefault="00000000" w:rsidRPr="00000000" w14:paraId="00000087">
      <w:pPr>
        <w:pStyle w:val="Heading2"/>
        <w:spacing w:after="240" w:before="240" w:line="276" w:lineRule="auto"/>
        <w:rPr>
          <w:b w:val="1"/>
          <w:bCs w:val="1"/>
          <w:sz w:val="28"/>
          <w:szCs w:val="28"/>
        </w:rPr>
      </w:pPr>
      <w:bookmarkStart w:colFirst="0" w:colLast="0" w:name="_heading=h.oa6c0uijm1l" w:id="20"/>
      <w:bookmarkEnd w:id="20"/>
      <w:r w:rsidDel="00000000" w:rsidR="00000000" w:rsidRPr="00000000">
        <w:rPr>
          <w:b w:val="1"/>
          <w:bCs w:val="1"/>
          <w:sz w:val="28"/>
          <w:szCs w:val="28"/>
          <w:rtl w:val="0"/>
        </w:rPr>
        <w:t xml:space="preserve">8. Quy trình thực hiện và nghiệm thu sản phẩm</w:t>
      </w:r>
    </w:p>
    <w:p w:rsidR="00000000" w:rsidDel="00000000" w:rsidP="00000000" w:rsidRDefault="00000000" w:rsidRPr="00000000" w14:paraId="00000088">
      <w:pPr>
        <w:numPr>
          <w:ilvl w:val="0"/>
          <w:numId w:val="5"/>
        </w:numPr>
        <w:spacing w:before="240" w:line="276" w:lineRule="auto"/>
        <w:ind w:left="720" w:hanging="360"/>
        <w:rPr/>
      </w:pPr>
      <w:r w:rsidDel="00000000" w:rsidR="00000000" w:rsidRPr="00000000">
        <w:rPr>
          <w:rtl w:val="0"/>
        </w:rPr>
        <w:t xml:space="preserve">Minh Long cung cấp tài nguyên để INDA triển khai các đầu việc theo kế hoạch.</w:t>
      </w:r>
    </w:p>
    <w:p w:rsidR="00000000" w:rsidDel="00000000" w:rsidP="00000000" w:rsidRDefault="00000000" w:rsidRPr="00000000" w14:paraId="00000089">
      <w:pPr>
        <w:numPr>
          <w:ilvl w:val="0"/>
          <w:numId w:val="5"/>
        </w:numPr>
        <w:spacing w:line="276" w:lineRule="auto"/>
        <w:ind w:left="720" w:hanging="360"/>
        <w:rPr/>
      </w:pPr>
      <w:r w:rsidDel="00000000" w:rsidR="00000000" w:rsidRPr="00000000">
        <w:rPr>
          <w:rtl w:val="0"/>
        </w:rPr>
        <w:t xml:space="preserve">Hai bên trao đổi các tiêu chí đánh giá độ chính xác của sản phẩm (Đúng số với số liệu trên MISA, đúng với số liệu năm trên Excel,...)</w:t>
      </w:r>
    </w:p>
    <w:p w:rsidR="00000000" w:rsidDel="00000000" w:rsidP="00000000" w:rsidRDefault="00000000" w:rsidRPr="00000000" w14:paraId="0000008A">
      <w:pPr>
        <w:numPr>
          <w:ilvl w:val="0"/>
          <w:numId w:val="5"/>
        </w:numPr>
        <w:spacing w:line="276" w:lineRule="auto"/>
        <w:ind w:left="720" w:hanging="360"/>
        <w:rPr/>
      </w:pPr>
      <w:r w:rsidDel="00000000" w:rsidR="00000000" w:rsidRPr="00000000">
        <w:rPr>
          <w:rtl w:val="0"/>
        </w:rPr>
        <w:t xml:space="preserve">Sau khi các báo cáo hoàn thành, INDA bàn giao tài liệu cho Minh Long bao gồm:</w:t>
      </w:r>
    </w:p>
    <w:p w:rsidR="00000000" w:rsidDel="00000000" w:rsidP="00000000" w:rsidRDefault="00000000" w:rsidRPr="00000000" w14:paraId="0000008B">
      <w:pPr>
        <w:numPr>
          <w:ilvl w:val="0"/>
          <w:numId w:val="8"/>
        </w:numPr>
        <w:spacing w:after="240" w:line="276" w:lineRule="auto"/>
        <w:ind w:left="1440" w:hanging="360"/>
        <w:rPr/>
      </w:pPr>
      <w:r w:rsidDel="00000000" w:rsidR="00000000" w:rsidRPr="00000000">
        <w:rPr>
          <w:rtl w:val="0"/>
        </w:rPr>
        <w:t xml:space="preserve">Tài liệu hệ thống: Gồm các tài liệu vận hành, pipeline, cài đặt hệ thống,...</w:t>
      </w:r>
    </w:p>
    <w:p w:rsidR="00000000" w:rsidDel="00000000" w:rsidP="00000000" w:rsidRDefault="00000000" w:rsidRPr="00000000" w14:paraId="0000008C">
      <w:pPr>
        <w:numPr>
          <w:ilvl w:val="0"/>
          <w:numId w:val="8"/>
        </w:numPr>
        <w:spacing w:after="240" w:line="276" w:lineRule="auto"/>
        <w:ind w:left="1440" w:hanging="360"/>
        <w:rPr/>
      </w:pPr>
      <w:r w:rsidDel="00000000" w:rsidR="00000000" w:rsidRPr="00000000">
        <w:rPr>
          <w:rtl w:val="0"/>
        </w:rPr>
        <w:t xml:space="preserve">Tài liệu dữ liệu: Gồm các file BRD, Mapping, Data dictionary, ….</w:t>
      </w:r>
      <w:r w:rsidDel="00000000" w:rsidR="00000000" w:rsidRPr="00000000">
        <w:rPr>
          <w:rtl w:val="0"/>
        </w:rPr>
      </w:r>
    </w:p>
    <w:p w:rsidR="00000000" w:rsidDel="00000000" w:rsidP="00000000" w:rsidRDefault="00000000" w:rsidRPr="00000000" w14:paraId="0000008D">
      <w:pPr>
        <w:numPr>
          <w:ilvl w:val="0"/>
          <w:numId w:val="8"/>
        </w:numPr>
        <w:spacing w:after="240" w:line="276" w:lineRule="auto"/>
        <w:ind w:left="1440" w:hanging="360"/>
        <w:rPr/>
      </w:pPr>
      <w:r w:rsidDel="00000000" w:rsidR="00000000" w:rsidRPr="00000000">
        <w:rPr>
          <w:rtl w:val="0"/>
        </w:rPr>
        <w:t xml:space="preserve">Tài liệu hướng dẫn sử dụng: Power bi service, PostgreSQL, ….</w:t>
      </w:r>
      <w:r w:rsidDel="00000000" w:rsidR="00000000" w:rsidRPr="00000000">
        <w:rPr>
          <w:rtl w:val="0"/>
        </w:rPr>
      </w:r>
    </w:p>
    <w:p w:rsidR="00000000" w:rsidDel="00000000" w:rsidP="00000000" w:rsidRDefault="00000000" w:rsidRPr="00000000" w14:paraId="0000008E">
      <w:pPr>
        <w:pStyle w:val="Heading2"/>
        <w:spacing w:after="240" w:before="240" w:line="276" w:lineRule="auto"/>
        <w:rPr>
          <w:b w:val="1"/>
          <w:bCs w:val="1"/>
          <w:sz w:val="28"/>
          <w:szCs w:val="28"/>
        </w:rPr>
      </w:pPr>
      <w:bookmarkStart w:colFirst="0" w:colLast="0" w:name="_heading=h.evlc46apiwrb" w:id="21"/>
      <w:bookmarkEnd w:id="21"/>
      <w:r w:rsidDel="00000000" w:rsidR="00000000" w:rsidRPr="00000000">
        <w:rPr>
          <w:b w:val="1"/>
          <w:bCs w:val="1"/>
          <w:sz w:val="28"/>
          <w:szCs w:val="28"/>
          <w:rtl w:val="0"/>
        </w:rPr>
        <w:t xml:space="preserve">9. Kế hoạch triển khai tiếp theo</w:t>
      </w:r>
    </w:p>
    <w:p w:rsidR="00000000" w:rsidDel="00000000" w:rsidP="00000000" w:rsidRDefault="00000000" w:rsidRPr="00000000" w14:paraId="0000008F">
      <w:pPr>
        <w:numPr>
          <w:ilvl w:val="0"/>
          <w:numId w:val="6"/>
        </w:numPr>
        <w:spacing w:after="240" w:before="240" w:line="276" w:lineRule="auto"/>
        <w:ind w:left="720" w:hanging="360"/>
        <w:rPr/>
      </w:pPr>
      <w:r w:rsidDel="00000000" w:rsidR="00000000" w:rsidRPr="00000000">
        <w:rPr>
          <w:rtl w:val="0"/>
        </w:rPr>
        <w:t xml:space="preserve">Hoàn thiện dự án, xử lí lỗi phát sinh</w:t>
      </w:r>
    </w:p>
    <w:p w:rsidR="00000000" w:rsidDel="00000000" w:rsidP="00000000" w:rsidRDefault="00000000" w:rsidRPr="00000000" w14:paraId="00000090">
      <w:pPr>
        <w:numPr>
          <w:ilvl w:val="0"/>
          <w:numId w:val="6"/>
        </w:numPr>
        <w:spacing w:after="240" w:before="240" w:line="276" w:lineRule="auto"/>
        <w:ind w:left="720" w:hanging="360"/>
        <w:rPr/>
      </w:pPr>
      <w:r w:rsidDel="00000000" w:rsidR="00000000" w:rsidRPr="00000000">
        <w:rPr>
          <w:b w:val="1"/>
          <w:bCs w:val="1"/>
          <w:rtl w:val="0"/>
        </w:rPr>
        <w:t xml:space="preserve">Người thực hiện</w:t>
      </w:r>
      <w:r w:rsidDel="00000000" w:rsidR="00000000" w:rsidRPr="00000000">
        <w:rPr>
          <w:rtl w:val="0"/>
        </w:rPr>
        <w:t xml:space="preserve">: Đặng Anh Tùng</w:t>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Thời gian</w:t>
      </w:r>
      <w:r w:rsidDel="00000000" w:rsidR="00000000" w:rsidRPr="00000000">
        <w:rPr>
          <w:rtl w:val="0"/>
        </w:rPr>
        <w:t xml:space="preserve">: 28/07/2026</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kSGoiyfSn5NoFmi0Nm0u3H4lecnjv9kq/edit?usp=drive_web&amp;ouid=109448574157512793376&amp;rtpof=true" TargetMode="External"/><Relationship Id="rId10" Type="http://schemas.openxmlformats.org/officeDocument/2006/relationships/hyperlink" Target="https://drive.google.com/file/d/1NxHtcjLpHr-5acmnd2PiltBCPi6jsIrB/view?usp=drive_link" TargetMode="External"/><Relationship Id="rId9" Type="http://schemas.openxmlformats.org/officeDocument/2006/relationships/hyperlink" Target="https://docs.google.com/spreadsheets/d/1yUfbQK9xdMslTrmojFJrXpvm4nC0owVNIyoLoy4xD1w/edit?gid=305176817#gid=30517681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vpJKLEsBr8C8druH4aF3ZVf/g==">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