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F1" w:rsidRDefault="005F5A8D">
      <w:r w:rsidRPr="005F5A8D">
        <w:drawing>
          <wp:inline distT="0" distB="0" distL="0" distR="0" wp14:anchorId="204C84F5" wp14:editId="742460AA">
            <wp:extent cx="5943600" cy="1252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8D" w:rsidRDefault="005F5A8D"/>
    <w:p w:rsidR="005F5A8D" w:rsidRDefault="005F5A8D">
      <w:bookmarkStart w:id="0" w:name="_GoBack"/>
      <w:bookmarkEnd w:id="0"/>
    </w:p>
    <w:sectPr w:rsidR="005F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8D"/>
    <w:rsid w:val="005F5A8D"/>
    <w:rsid w:val="00A0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479B"/>
  <w15:chartTrackingRefBased/>
  <w15:docId w15:val="{21E18A79-6EA5-4D70-B12D-5B278B5F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Khoang Quoc Huy</dc:creator>
  <cp:keywords/>
  <dc:description/>
  <cp:lastModifiedBy>Khoang Quoc Huy</cp:lastModifiedBy>
  <cp:revision>1</cp:revision>
  <dcterms:created xsi:type="dcterms:W3CDTF">2022-11-21T13:28:00Z</dcterms:created>
  <dcterms:modified xsi:type="dcterms:W3CDTF">2022-11-21T13:31:00Z</dcterms:modified>
</cp:coreProperties>
</file>