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2C82A" w14:textId="779EF815" w:rsidR="00FC6D6E" w:rsidRPr="00F35B48" w:rsidRDefault="00C02736" w:rsidP="000D3BDB">
      <w:pPr>
        <w:rPr>
          <w:rFonts w:ascii="Arial" w:hAnsi="Arial" w:cs="Arial"/>
          <w:lang w:val="fr-CA"/>
        </w:rPr>
      </w:pP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00406CE7" w:rsidRPr="00F35B48">
        <w:rPr>
          <w:rFonts w:ascii="Arial" w:hAnsi="Arial" w:cs="Arial"/>
          <w:lang w:val="fr-CA"/>
        </w:rPr>
        <w:tab/>
      </w:r>
    </w:p>
    <w:p w14:paraId="6645D796" w14:textId="77777777" w:rsidR="00FC6D6E" w:rsidRPr="00F35B48" w:rsidRDefault="00FC6D6E" w:rsidP="000D3BDB">
      <w:pPr>
        <w:rPr>
          <w:rFonts w:ascii="Arial" w:hAnsi="Arial" w:cs="Arial"/>
          <w:lang w:val="fr-CA"/>
        </w:rPr>
      </w:pPr>
    </w:p>
    <w:p w14:paraId="206C77A7" w14:textId="77777777" w:rsidR="00FC6D6E" w:rsidRPr="00F35B48" w:rsidRDefault="00FC6D6E" w:rsidP="000D3BDB">
      <w:pPr>
        <w:rPr>
          <w:rFonts w:ascii="Arial" w:hAnsi="Arial" w:cs="Arial"/>
          <w:lang w:val="fr-CA"/>
        </w:rPr>
      </w:pPr>
    </w:p>
    <w:p w14:paraId="7C36F331" w14:textId="77777777" w:rsidR="00FC6D6E" w:rsidRPr="00F35B48" w:rsidRDefault="00FC6D6E" w:rsidP="000D3BDB">
      <w:pPr>
        <w:rPr>
          <w:rFonts w:ascii="Arial" w:hAnsi="Arial" w:cs="Arial"/>
          <w:lang w:val="fr-CA"/>
        </w:rPr>
      </w:pPr>
    </w:p>
    <w:p w14:paraId="631CA179" w14:textId="77777777" w:rsidR="00807AEA" w:rsidRPr="00F35B48" w:rsidRDefault="00807AEA" w:rsidP="000D3BDB">
      <w:pPr>
        <w:rPr>
          <w:rFonts w:ascii="Arial" w:hAnsi="Arial" w:cs="Arial"/>
          <w:lang w:val="fr-CA"/>
        </w:rPr>
      </w:pPr>
    </w:p>
    <w:p w14:paraId="5C6B96C4" w14:textId="77777777" w:rsidR="00807AEA" w:rsidRPr="00F35B48" w:rsidRDefault="00807AEA" w:rsidP="000D3BDB">
      <w:pPr>
        <w:rPr>
          <w:rFonts w:ascii="Arial" w:hAnsi="Arial" w:cs="Arial"/>
          <w:lang w:val="fr-CA"/>
        </w:rPr>
      </w:pPr>
    </w:p>
    <w:p w14:paraId="2683C80E" w14:textId="77777777" w:rsidR="00807AEA" w:rsidRPr="00F35B48" w:rsidRDefault="00807AEA" w:rsidP="000D3BDB">
      <w:pPr>
        <w:rPr>
          <w:rFonts w:ascii="Arial" w:hAnsi="Arial" w:cs="Arial"/>
          <w:lang w:val="fr-CA"/>
        </w:rPr>
      </w:pPr>
    </w:p>
    <w:p w14:paraId="289E7550" w14:textId="77777777" w:rsidR="00807AEA" w:rsidRPr="00F35B48" w:rsidRDefault="00807AEA" w:rsidP="000D3BDB">
      <w:pPr>
        <w:rPr>
          <w:rFonts w:ascii="Arial" w:hAnsi="Arial" w:cs="Arial"/>
          <w:lang w:val="fr-CA"/>
        </w:rPr>
      </w:pPr>
    </w:p>
    <w:p w14:paraId="620748B0" w14:textId="77777777" w:rsidR="00807AEA" w:rsidRPr="00F35B48" w:rsidRDefault="00807AEA" w:rsidP="000D3BDB">
      <w:pPr>
        <w:rPr>
          <w:rFonts w:ascii="Arial" w:hAnsi="Arial" w:cs="Arial"/>
          <w:lang w:val="fr-CA"/>
        </w:rPr>
      </w:pPr>
    </w:p>
    <w:p w14:paraId="4C7C84D8" w14:textId="77777777" w:rsidR="00807AEA" w:rsidRPr="00F35B48" w:rsidRDefault="00807AEA" w:rsidP="000D3BDB">
      <w:pPr>
        <w:rPr>
          <w:rFonts w:ascii="Arial" w:hAnsi="Arial" w:cs="Arial"/>
          <w:lang w:val="fr-CA"/>
        </w:rPr>
      </w:pPr>
    </w:p>
    <w:p w14:paraId="60012470" w14:textId="77777777" w:rsidR="00807AEA" w:rsidRPr="00F35B48" w:rsidRDefault="00807AEA" w:rsidP="000D3BDB">
      <w:pPr>
        <w:rPr>
          <w:rFonts w:ascii="Arial" w:hAnsi="Arial" w:cs="Arial"/>
          <w:lang w:val="fr-CA"/>
        </w:rPr>
      </w:pPr>
    </w:p>
    <w:p w14:paraId="26DFD1F4" w14:textId="4B3C4123" w:rsidR="00FC6D6E" w:rsidRPr="00F35B48" w:rsidRDefault="00B445F0" w:rsidP="000D3BDB">
      <w:pPr>
        <w:rPr>
          <w:rFonts w:ascii="Arial" w:hAnsi="Arial" w:cs="Arial"/>
          <w:lang w:val="fr-CA"/>
        </w:rPr>
      </w:pPr>
      <w:r w:rsidRPr="00F35B48">
        <w:rPr>
          <w:rFonts w:ascii="Arial" w:hAnsi="Arial" w:cs="Arial"/>
          <w:noProof/>
          <w:lang w:val="fr-CA" w:eastAsia="fr-CA"/>
        </w:rPr>
        <w:drawing>
          <wp:inline distT="0" distB="0" distL="0" distR="0" wp14:anchorId="5A58BF59" wp14:editId="19B19546">
            <wp:extent cx="774405" cy="102459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74405" cy="1024596"/>
                    </a:xfrm>
                    <a:prstGeom prst="rect">
                      <a:avLst/>
                    </a:prstGeom>
                  </pic:spPr>
                </pic:pic>
              </a:graphicData>
            </a:graphic>
          </wp:inline>
        </w:drawing>
      </w:r>
    </w:p>
    <w:p w14:paraId="73863B61" w14:textId="2368176D" w:rsidR="00430AA0" w:rsidRPr="00F35B48" w:rsidRDefault="00430AA0" w:rsidP="000D3BDB">
      <w:pPr>
        <w:rPr>
          <w:rFonts w:ascii="Arial" w:hAnsi="Arial" w:cs="Arial"/>
          <w:lang w:val="fr-CA"/>
        </w:rPr>
      </w:pPr>
    </w:p>
    <w:tbl>
      <w:tblPr>
        <w:tblW w:w="90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2"/>
        <w:gridCol w:w="3150"/>
      </w:tblGrid>
      <w:tr w:rsidR="00ED3C2A" w:rsidRPr="00F35B48" w14:paraId="6BC20580" w14:textId="77777777" w:rsidTr="00020793">
        <w:trPr>
          <w:trHeight w:val="1960"/>
        </w:trPr>
        <w:tc>
          <w:tcPr>
            <w:tcW w:w="5912" w:type="dxa"/>
            <w:tcBorders>
              <w:top w:val="nil"/>
              <w:left w:val="nil"/>
              <w:bottom w:val="single" w:sz="18" w:space="0" w:color="808080"/>
              <w:right w:val="single" w:sz="18" w:space="0" w:color="808080"/>
            </w:tcBorders>
            <w:shd w:val="clear" w:color="auto" w:fill="auto"/>
            <w:tcMar>
              <w:top w:w="80" w:type="dxa"/>
              <w:left w:w="80" w:type="dxa"/>
              <w:bottom w:w="80" w:type="dxa"/>
              <w:right w:w="80" w:type="dxa"/>
            </w:tcMar>
            <w:vAlign w:val="center"/>
          </w:tcPr>
          <w:p w14:paraId="7FA0EBD9" w14:textId="54BE3398" w:rsidR="00ED3C2A" w:rsidRPr="00F35B48" w:rsidRDefault="00084A0B" w:rsidP="00131113">
            <w:pPr>
              <w:pStyle w:val="Sansinterligne"/>
              <w:spacing w:after="0" w:line="240" w:lineRule="auto"/>
              <w:rPr>
                <w:rFonts w:ascii="Arial" w:hAnsi="Arial" w:cs="Arial"/>
                <w:b/>
                <w:color w:val="595959" w:themeColor="text1" w:themeTint="A6"/>
                <w:sz w:val="68"/>
                <w:szCs w:val="68"/>
                <w:lang w:val="fr-CA"/>
              </w:rPr>
            </w:pPr>
            <w:r w:rsidRPr="00F35B48">
              <w:rPr>
                <w:rFonts w:ascii="Arial" w:hAnsi="Arial" w:cs="Arial"/>
                <w:b/>
                <w:color w:val="595959" w:themeColor="text1" w:themeTint="A6"/>
                <w:sz w:val="68"/>
                <w:szCs w:val="68"/>
                <w:lang w:val="fr-CA"/>
              </w:rPr>
              <w:t>Patrons d’intégration abstrait</w:t>
            </w:r>
            <w:r w:rsidR="009439FA" w:rsidRPr="00F35B48">
              <w:rPr>
                <w:rFonts w:ascii="Arial" w:hAnsi="Arial" w:cs="Arial"/>
                <w:b/>
                <w:color w:val="595959" w:themeColor="text1" w:themeTint="A6"/>
                <w:sz w:val="68"/>
                <w:szCs w:val="68"/>
                <w:lang w:val="fr-CA"/>
              </w:rPr>
              <w:t xml:space="preserve"> et principes directeurs</w:t>
            </w:r>
          </w:p>
        </w:tc>
        <w:tc>
          <w:tcPr>
            <w:tcW w:w="3150" w:type="dxa"/>
            <w:tcBorders>
              <w:top w:val="nil"/>
              <w:left w:val="single" w:sz="18" w:space="0" w:color="808080"/>
              <w:bottom w:val="single" w:sz="18" w:space="0" w:color="808080"/>
              <w:right w:val="nil"/>
            </w:tcBorders>
            <w:shd w:val="clear" w:color="auto" w:fill="auto"/>
            <w:tcMar>
              <w:top w:w="80" w:type="dxa"/>
              <w:left w:w="80" w:type="dxa"/>
              <w:bottom w:w="80" w:type="dxa"/>
              <w:right w:w="80" w:type="dxa"/>
            </w:tcMar>
            <w:vAlign w:val="center"/>
          </w:tcPr>
          <w:p w14:paraId="5B84EE86" w14:textId="3F0BF879" w:rsidR="00ED3C2A" w:rsidRPr="00F35B48" w:rsidRDefault="00020793" w:rsidP="00F52DAE">
            <w:pPr>
              <w:pStyle w:val="Sansinterligne"/>
              <w:spacing w:after="0" w:line="240" w:lineRule="auto"/>
              <w:ind w:left="338"/>
              <w:rPr>
                <w:rFonts w:ascii="Arial" w:eastAsia="Times New Roman" w:hAnsi="Arial" w:cs="Arial"/>
                <w:sz w:val="36"/>
                <w:szCs w:val="36"/>
                <w:lang w:val="fr-CA"/>
              </w:rPr>
            </w:pPr>
            <w:r w:rsidRPr="00F35B48">
              <w:rPr>
                <w:rFonts w:ascii="Arial" w:hAnsi="Arial" w:cs="Arial"/>
                <w:sz w:val="36"/>
                <w:szCs w:val="36"/>
                <w:lang w:val="fr-CA"/>
              </w:rPr>
              <w:t xml:space="preserve">  </w:t>
            </w:r>
            <w:r w:rsidR="00084A0B" w:rsidRPr="00F35B48">
              <w:rPr>
                <w:rFonts w:ascii="Arial" w:hAnsi="Arial" w:cs="Arial"/>
                <w:sz w:val="36"/>
                <w:szCs w:val="36"/>
                <w:lang w:val="fr-CA"/>
              </w:rPr>
              <w:t>Mai</w:t>
            </w:r>
          </w:p>
          <w:p w14:paraId="15BF6CEA" w14:textId="51E88338" w:rsidR="00ED3C2A" w:rsidRPr="00F35B48" w:rsidRDefault="00020793" w:rsidP="00C15B24">
            <w:pPr>
              <w:pStyle w:val="Sansinterligne"/>
              <w:spacing w:after="0" w:line="240" w:lineRule="auto"/>
              <w:ind w:left="248"/>
              <w:rPr>
                <w:rFonts w:ascii="Arial" w:hAnsi="Arial" w:cs="Arial"/>
                <w:b/>
                <w:color w:val="0070C0"/>
                <w:sz w:val="72"/>
                <w:szCs w:val="72"/>
                <w:lang w:val="fr-CA"/>
              </w:rPr>
            </w:pPr>
            <w:r w:rsidRPr="00F35B48">
              <w:rPr>
                <w:rFonts w:ascii="Arial" w:hAnsi="Arial" w:cs="Arial"/>
                <w:b/>
                <w:color w:val="0070C0"/>
                <w:sz w:val="96"/>
                <w:szCs w:val="200"/>
                <w:lang w:val="fr-CA"/>
              </w:rPr>
              <w:t xml:space="preserve"> </w:t>
            </w:r>
            <w:r w:rsidR="00AF7E50" w:rsidRPr="00F35B48">
              <w:rPr>
                <w:rFonts w:ascii="Arial" w:hAnsi="Arial" w:cs="Arial"/>
                <w:b/>
                <w:color w:val="0070C0"/>
                <w:sz w:val="72"/>
                <w:szCs w:val="72"/>
                <w:lang w:val="fr-CA"/>
              </w:rPr>
              <w:t>201</w:t>
            </w:r>
            <w:r w:rsidR="00B445F0" w:rsidRPr="00F35B48">
              <w:rPr>
                <w:rFonts w:ascii="Arial" w:hAnsi="Arial" w:cs="Arial"/>
                <w:b/>
                <w:color w:val="0070C0"/>
                <w:sz w:val="72"/>
                <w:szCs w:val="72"/>
                <w:lang w:val="fr-CA"/>
              </w:rPr>
              <w:t>8</w:t>
            </w:r>
          </w:p>
        </w:tc>
      </w:tr>
      <w:tr w:rsidR="00ED3C2A" w:rsidRPr="00F35B48" w14:paraId="5EA94ABC" w14:textId="77777777" w:rsidTr="00020793">
        <w:trPr>
          <w:trHeight w:val="1288"/>
        </w:trPr>
        <w:tc>
          <w:tcPr>
            <w:tcW w:w="5912" w:type="dxa"/>
            <w:tcBorders>
              <w:top w:val="single" w:sz="18" w:space="0" w:color="808080"/>
              <w:left w:val="nil"/>
              <w:bottom w:val="nil"/>
              <w:right w:val="nil"/>
            </w:tcBorders>
            <w:shd w:val="clear" w:color="auto" w:fill="auto"/>
            <w:tcMar>
              <w:top w:w="80" w:type="dxa"/>
              <w:left w:w="80" w:type="dxa"/>
              <w:bottom w:w="80" w:type="dxa"/>
              <w:right w:w="80" w:type="dxa"/>
            </w:tcMar>
            <w:vAlign w:val="center"/>
          </w:tcPr>
          <w:p w14:paraId="0D59FE0F" w14:textId="54D47D82" w:rsidR="00430AA0" w:rsidRPr="00F35B48" w:rsidRDefault="002964B2" w:rsidP="00451E9F">
            <w:pPr>
              <w:pStyle w:val="Sansinterligne"/>
              <w:spacing w:after="0" w:line="240" w:lineRule="auto"/>
              <w:rPr>
                <w:rFonts w:ascii="Arial" w:hAnsi="Arial" w:cs="Arial"/>
                <w:sz w:val="36"/>
                <w:szCs w:val="36"/>
                <w:lang w:val="fr-CA"/>
              </w:rPr>
            </w:pPr>
            <w:r w:rsidRPr="00F35B48">
              <w:rPr>
                <w:rFonts w:ascii="Arial" w:hAnsi="Arial" w:cs="Arial"/>
                <w:noProof/>
                <w:sz w:val="36"/>
                <w:szCs w:val="36"/>
                <w:lang w:val="fr-CA" w:eastAsia="fr-CA"/>
              </w:rPr>
              <w:drawing>
                <wp:anchor distT="0" distB="0" distL="114300" distR="114300" simplePos="0" relativeHeight="251658240" behindDoc="0" locked="0" layoutInCell="1" allowOverlap="1" wp14:anchorId="2A31BD41" wp14:editId="6717E2FB">
                  <wp:simplePos x="0" y="0"/>
                  <wp:positionH relativeFrom="column">
                    <wp:posOffset>1823720</wp:posOffset>
                  </wp:positionH>
                  <wp:positionV relativeFrom="paragraph">
                    <wp:posOffset>230505</wp:posOffset>
                  </wp:positionV>
                  <wp:extent cx="1304290" cy="682625"/>
                  <wp:effectExtent l="0" t="0" r="0" b="0"/>
                  <wp:wrapTight wrapText="bothSides">
                    <wp:wrapPolygon edited="0">
                      <wp:start x="0" y="0"/>
                      <wp:lineTo x="0" y="20897"/>
                      <wp:lineTo x="21032" y="20897"/>
                      <wp:lineTo x="210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methodsLogo.gif"/>
                          <pic:cNvPicPr/>
                        </pic:nvPicPr>
                        <pic:blipFill>
                          <a:blip r:embed="rId12">
                            <a:extLst>
                              <a:ext uri="{28A0092B-C50C-407E-A947-70E740481C1C}">
                                <a14:useLocalDpi xmlns:a14="http://schemas.microsoft.com/office/drawing/2010/main"/>
                              </a:ext>
                            </a:extLst>
                          </a:blip>
                          <a:stretch>
                            <a:fillRect/>
                          </a:stretch>
                        </pic:blipFill>
                        <pic:spPr>
                          <a:xfrm>
                            <a:off x="0" y="0"/>
                            <a:ext cx="1304290" cy="682625"/>
                          </a:xfrm>
                          <a:prstGeom prst="rect">
                            <a:avLst/>
                          </a:prstGeom>
                        </pic:spPr>
                      </pic:pic>
                    </a:graphicData>
                  </a:graphic>
                  <wp14:sizeRelH relativeFrom="page">
                    <wp14:pctWidth>0</wp14:pctWidth>
                  </wp14:sizeRelH>
                  <wp14:sizeRelV relativeFrom="page">
                    <wp14:pctHeight>0</wp14:pctHeight>
                  </wp14:sizeRelV>
                </wp:anchor>
              </w:drawing>
            </w:r>
          </w:p>
          <w:p w14:paraId="507430FB" w14:textId="1CBE0482" w:rsidR="00430AA0" w:rsidRPr="00F35B48" w:rsidRDefault="00131113" w:rsidP="00451E9F">
            <w:pPr>
              <w:pStyle w:val="Sansinterligne"/>
              <w:spacing w:after="0" w:line="240" w:lineRule="auto"/>
              <w:rPr>
                <w:rFonts w:ascii="Arial" w:hAnsi="Arial" w:cs="Arial"/>
                <w:sz w:val="36"/>
                <w:szCs w:val="36"/>
                <w:lang w:val="fr-CA"/>
              </w:rPr>
            </w:pPr>
            <w:r w:rsidRPr="00F35B48">
              <w:rPr>
                <w:rFonts w:ascii="Arial" w:hAnsi="Arial" w:cs="Arial"/>
                <w:sz w:val="36"/>
                <w:szCs w:val="36"/>
                <w:lang w:val="fr-CA"/>
              </w:rPr>
              <w:t>Bob Seney</w:t>
            </w:r>
          </w:p>
          <w:p w14:paraId="1487FB7B" w14:textId="432E487B" w:rsidR="00B445F0" w:rsidRPr="00F35B48" w:rsidRDefault="00B445F0" w:rsidP="00451E9F">
            <w:pPr>
              <w:pStyle w:val="Sansinterligne"/>
              <w:spacing w:after="0" w:line="240" w:lineRule="auto"/>
              <w:rPr>
                <w:rFonts w:ascii="Arial" w:hAnsi="Arial" w:cs="Arial"/>
                <w:sz w:val="36"/>
                <w:szCs w:val="36"/>
                <w:lang w:val="fr-CA"/>
              </w:rPr>
            </w:pPr>
            <w:r w:rsidRPr="00F35B48">
              <w:rPr>
                <w:rFonts w:ascii="Arial" w:hAnsi="Arial" w:cs="Arial"/>
                <w:sz w:val="36"/>
                <w:szCs w:val="36"/>
                <w:lang w:val="fr-CA"/>
              </w:rPr>
              <w:t>Olivier Winter</w:t>
            </w:r>
          </w:p>
        </w:tc>
        <w:tc>
          <w:tcPr>
            <w:tcW w:w="3150" w:type="dxa"/>
            <w:tcBorders>
              <w:top w:val="single" w:sz="18" w:space="0" w:color="808080"/>
              <w:left w:val="nil"/>
              <w:bottom w:val="nil"/>
              <w:right w:val="nil"/>
            </w:tcBorders>
            <w:shd w:val="clear" w:color="auto" w:fill="auto"/>
            <w:tcMar>
              <w:top w:w="80" w:type="dxa"/>
              <w:left w:w="80" w:type="dxa"/>
              <w:bottom w:w="80" w:type="dxa"/>
              <w:right w:w="80" w:type="dxa"/>
            </w:tcMar>
            <w:vAlign w:val="center"/>
          </w:tcPr>
          <w:p w14:paraId="3FC75F8C" w14:textId="3F0EB41A" w:rsidR="00ED3C2A" w:rsidRPr="00F35B48" w:rsidRDefault="008C5049" w:rsidP="00DD4573">
            <w:pPr>
              <w:pStyle w:val="Sansinterligne"/>
              <w:spacing w:after="0" w:line="240" w:lineRule="auto"/>
              <w:rPr>
                <w:rFonts w:ascii="Arial" w:hAnsi="Arial" w:cs="Arial"/>
                <w:lang w:val="fr-CA"/>
              </w:rPr>
            </w:pPr>
            <w:r w:rsidRPr="00F35B48">
              <w:rPr>
                <w:rFonts w:ascii="Arial" w:hAnsi="Arial" w:cs="Arial"/>
                <w:sz w:val="36"/>
                <w:szCs w:val="36"/>
                <w:lang w:val="fr-CA"/>
              </w:rPr>
              <w:t xml:space="preserve">    </w:t>
            </w:r>
            <w:r w:rsidR="00020793" w:rsidRPr="00F35B48">
              <w:rPr>
                <w:rFonts w:ascii="Arial" w:hAnsi="Arial" w:cs="Arial"/>
                <w:sz w:val="36"/>
                <w:szCs w:val="36"/>
                <w:lang w:val="fr-CA"/>
              </w:rPr>
              <w:t xml:space="preserve">   </w:t>
            </w:r>
            <w:r w:rsidR="00084A0B" w:rsidRPr="00F35B48">
              <w:rPr>
                <w:rFonts w:ascii="Arial" w:hAnsi="Arial" w:cs="Arial"/>
                <w:sz w:val="36"/>
                <w:szCs w:val="36"/>
                <w:lang w:val="fr-CA"/>
              </w:rPr>
              <w:t xml:space="preserve">Version </w:t>
            </w:r>
            <w:r w:rsidR="005A18A7" w:rsidRPr="00F35B48">
              <w:rPr>
                <w:rFonts w:ascii="Arial" w:hAnsi="Arial" w:cs="Arial"/>
                <w:sz w:val="36"/>
                <w:szCs w:val="36"/>
                <w:lang w:val="fr-CA"/>
              </w:rPr>
              <w:t>1.0</w:t>
            </w:r>
          </w:p>
        </w:tc>
      </w:tr>
    </w:tbl>
    <w:p w14:paraId="1FA4F613" w14:textId="59E62829" w:rsidR="00AA2D7F" w:rsidRPr="00F35B48" w:rsidRDefault="00AA2D7F" w:rsidP="000D3BDB">
      <w:pPr>
        <w:rPr>
          <w:rFonts w:ascii="Arial" w:hAnsi="Arial" w:cs="Arial"/>
          <w:lang w:val="fr-CA"/>
        </w:rPr>
      </w:pPr>
    </w:p>
    <w:p w14:paraId="16810056" w14:textId="31826AF4" w:rsidR="00AA2D7F" w:rsidRPr="00F35B48" w:rsidRDefault="00AA2D7F" w:rsidP="000D3BDB">
      <w:pPr>
        <w:rPr>
          <w:rFonts w:ascii="Arial" w:hAnsi="Arial" w:cs="Arial"/>
          <w:lang w:val="fr-CA"/>
        </w:rPr>
      </w:pPr>
      <w:r w:rsidRPr="00F35B48">
        <w:rPr>
          <w:rFonts w:ascii="Arial" w:hAnsi="Arial" w:cs="Arial"/>
          <w:lang w:val="fr-CA"/>
        </w:rPr>
        <w:br w:type="page"/>
      </w:r>
    </w:p>
    <w:p w14:paraId="7E2EDDF5" w14:textId="77777777" w:rsidR="00C02736" w:rsidRPr="00F35B48" w:rsidRDefault="00C02736" w:rsidP="000D3BDB">
      <w:pPr>
        <w:rPr>
          <w:rFonts w:ascii="Arial" w:hAnsi="Arial" w:cs="Arial"/>
          <w:lang w:val="fr-CA"/>
        </w:rPr>
      </w:pPr>
    </w:p>
    <w:p w14:paraId="67060CA4" w14:textId="77777777" w:rsidR="00C02736" w:rsidRPr="00F35B48" w:rsidRDefault="00C02736" w:rsidP="000D3BDB">
      <w:pPr>
        <w:rPr>
          <w:rFonts w:ascii="Arial" w:hAnsi="Arial" w:cs="Arial"/>
          <w:lang w:val="fr-CA"/>
        </w:rPr>
      </w:pPr>
    </w:p>
    <w:p w14:paraId="6E1FED88" w14:textId="77777777" w:rsidR="00C02736" w:rsidRPr="00F35B48" w:rsidRDefault="00C02736" w:rsidP="000D3BDB">
      <w:pPr>
        <w:rPr>
          <w:rFonts w:ascii="Arial" w:hAnsi="Arial" w:cs="Arial"/>
          <w:lang w:val="fr-CA"/>
        </w:rPr>
      </w:pPr>
    </w:p>
    <w:p w14:paraId="6DF69704" w14:textId="608FD822" w:rsidR="001E70CE" w:rsidRPr="00F35B48" w:rsidRDefault="00B445F0" w:rsidP="000D3BDB">
      <w:pPr>
        <w:rPr>
          <w:rFonts w:ascii="Arial" w:hAnsi="Arial" w:cs="Arial"/>
          <w:lang w:val="fr-CA"/>
        </w:rPr>
      </w:pPr>
      <w:r w:rsidRPr="00F35B48">
        <w:rPr>
          <w:rFonts w:ascii="Arial" w:hAnsi="Arial" w:cs="Arial"/>
          <w:lang w:val="fr-CA"/>
        </w:rPr>
        <w:t>Historique des versions</w:t>
      </w:r>
    </w:p>
    <w:p w14:paraId="280C6200" w14:textId="77777777" w:rsidR="001E70CE" w:rsidRPr="00F35B48" w:rsidRDefault="001E70CE" w:rsidP="000D3BDB">
      <w:pPr>
        <w:rPr>
          <w:rFonts w:ascii="Arial" w:hAnsi="Arial" w:cs="Arial"/>
          <w:lang w:val="fr-CA"/>
        </w:rPr>
      </w:pPr>
    </w:p>
    <w:tbl>
      <w:tblPr>
        <w:tblStyle w:val="Grilledutableau"/>
        <w:tblW w:w="9468" w:type="dxa"/>
        <w:tblInd w:w="108" w:type="dxa"/>
        <w:tblLook w:val="0620" w:firstRow="1" w:lastRow="0" w:firstColumn="0" w:lastColumn="0" w:noHBand="1" w:noVBand="1"/>
      </w:tblPr>
      <w:tblGrid>
        <w:gridCol w:w="1119"/>
        <w:gridCol w:w="1322"/>
        <w:gridCol w:w="3837"/>
        <w:gridCol w:w="1973"/>
        <w:gridCol w:w="1217"/>
      </w:tblGrid>
      <w:tr w:rsidR="00623B1B" w:rsidRPr="00F35B48" w14:paraId="0F512C6A" w14:textId="77777777" w:rsidTr="00084A0B">
        <w:trPr>
          <w:trHeight w:hRule="exact" w:val="893"/>
        </w:trPr>
        <w:tc>
          <w:tcPr>
            <w:tcW w:w="1119" w:type="dxa"/>
            <w:shd w:val="clear" w:color="auto" w:fill="C6D9F1" w:themeFill="text2" w:themeFillTint="33"/>
            <w:vAlign w:val="center"/>
          </w:tcPr>
          <w:p w14:paraId="7E18630D" w14:textId="77777777" w:rsidR="00623B1B" w:rsidRPr="00F35B48" w:rsidRDefault="00623B1B" w:rsidP="000D3BDB">
            <w:pPr>
              <w:rPr>
                <w:rFonts w:ascii="Arial" w:hAnsi="Arial" w:cs="Arial"/>
                <w:lang w:val="fr-CA"/>
              </w:rPr>
            </w:pPr>
            <w:r w:rsidRPr="00F35B48">
              <w:rPr>
                <w:rFonts w:ascii="Arial" w:hAnsi="Arial" w:cs="Arial"/>
                <w:lang w:val="fr-CA"/>
              </w:rPr>
              <w:t>Version</w:t>
            </w:r>
          </w:p>
        </w:tc>
        <w:tc>
          <w:tcPr>
            <w:tcW w:w="1322" w:type="dxa"/>
            <w:shd w:val="clear" w:color="auto" w:fill="C6D9F1" w:themeFill="text2" w:themeFillTint="33"/>
            <w:vAlign w:val="center"/>
          </w:tcPr>
          <w:p w14:paraId="089CEDC0" w14:textId="2B8C0E17" w:rsidR="00623B1B" w:rsidRPr="00F35B48" w:rsidRDefault="00B445F0" w:rsidP="000D3BDB">
            <w:pPr>
              <w:rPr>
                <w:rFonts w:ascii="Arial" w:hAnsi="Arial" w:cs="Arial"/>
                <w:lang w:val="fr-CA"/>
              </w:rPr>
            </w:pPr>
            <w:r w:rsidRPr="00F35B48">
              <w:rPr>
                <w:rFonts w:ascii="Arial" w:hAnsi="Arial" w:cs="Arial"/>
                <w:lang w:val="fr-CA"/>
              </w:rPr>
              <w:t>Date de révision</w:t>
            </w:r>
          </w:p>
        </w:tc>
        <w:tc>
          <w:tcPr>
            <w:tcW w:w="3837" w:type="dxa"/>
            <w:shd w:val="clear" w:color="auto" w:fill="C6D9F1" w:themeFill="text2" w:themeFillTint="33"/>
            <w:vAlign w:val="center"/>
          </w:tcPr>
          <w:p w14:paraId="07599454" w14:textId="77777777" w:rsidR="00623B1B" w:rsidRPr="00F35B48" w:rsidRDefault="00623B1B" w:rsidP="000D3BDB">
            <w:pPr>
              <w:rPr>
                <w:rFonts w:ascii="Arial" w:hAnsi="Arial" w:cs="Arial"/>
                <w:lang w:val="fr-CA"/>
              </w:rPr>
            </w:pPr>
            <w:r w:rsidRPr="00F35B48">
              <w:rPr>
                <w:rFonts w:ascii="Arial" w:hAnsi="Arial" w:cs="Arial"/>
                <w:lang w:val="fr-CA"/>
              </w:rPr>
              <w:t>Changes</w:t>
            </w:r>
          </w:p>
        </w:tc>
        <w:tc>
          <w:tcPr>
            <w:tcW w:w="1973" w:type="dxa"/>
            <w:shd w:val="clear" w:color="auto" w:fill="C6D9F1" w:themeFill="text2" w:themeFillTint="33"/>
            <w:vAlign w:val="center"/>
          </w:tcPr>
          <w:p w14:paraId="129C0920" w14:textId="281787D6" w:rsidR="00623B1B" w:rsidRPr="00F35B48" w:rsidRDefault="00B445F0" w:rsidP="000D3BDB">
            <w:pPr>
              <w:rPr>
                <w:rFonts w:ascii="Arial" w:hAnsi="Arial" w:cs="Arial"/>
                <w:lang w:val="fr-CA"/>
              </w:rPr>
            </w:pPr>
            <w:r w:rsidRPr="00F35B48">
              <w:rPr>
                <w:rFonts w:ascii="Arial" w:hAnsi="Arial" w:cs="Arial"/>
                <w:lang w:val="fr-CA"/>
              </w:rPr>
              <w:t>Modifié par</w:t>
            </w:r>
          </w:p>
        </w:tc>
        <w:tc>
          <w:tcPr>
            <w:tcW w:w="1217" w:type="dxa"/>
            <w:shd w:val="clear" w:color="auto" w:fill="C6D9F1" w:themeFill="text2" w:themeFillTint="33"/>
          </w:tcPr>
          <w:p w14:paraId="0716C35B" w14:textId="1C0F83B7" w:rsidR="00623B1B" w:rsidRPr="00F35B48" w:rsidRDefault="00B445F0" w:rsidP="000D3BDB">
            <w:pPr>
              <w:rPr>
                <w:rFonts w:ascii="Arial" w:hAnsi="Arial" w:cs="Arial"/>
                <w:lang w:val="fr-CA"/>
              </w:rPr>
            </w:pPr>
            <w:r w:rsidRPr="00F35B48">
              <w:rPr>
                <w:rFonts w:ascii="Arial" w:hAnsi="Arial" w:cs="Arial"/>
                <w:lang w:val="fr-CA"/>
              </w:rPr>
              <w:t>Prochaine date de revue</w:t>
            </w:r>
          </w:p>
        </w:tc>
      </w:tr>
      <w:tr w:rsidR="00623B1B" w:rsidRPr="00F35B48" w14:paraId="2BFBF233" w14:textId="77777777" w:rsidTr="00084A0B">
        <w:trPr>
          <w:trHeight w:hRule="exact" w:val="1031"/>
        </w:trPr>
        <w:tc>
          <w:tcPr>
            <w:tcW w:w="1119" w:type="dxa"/>
            <w:vAlign w:val="center"/>
          </w:tcPr>
          <w:p w14:paraId="38219462" w14:textId="77777777" w:rsidR="00623B1B" w:rsidRPr="00F35B48" w:rsidRDefault="00DD3BEC" w:rsidP="000D3BDB">
            <w:pPr>
              <w:rPr>
                <w:rFonts w:ascii="Arial" w:hAnsi="Arial" w:cs="Arial"/>
                <w:lang w:val="fr-CA"/>
              </w:rPr>
            </w:pPr>
            <w:r w:rsidRPr="00F35B48">
              <w:rPr>
                <w:rFonts w:ascii="Arial" w:hAnsi="Arial" w:cs="Arial"/>
                <w:lang w:val="fr-CA"/>
              </w:rPr>
              <w:t>0</w:t>
            </w:r>
            <w:r w:rsidR="00623B1B" w:rsidRPr="00F35B48">
              <w:rPr>
                <w:rFonts w:ascii="Arial" w:hAnsi="Arial" w:cs="Arial"/>
                <w:lang w:val="fr-CA"/>
              </w:rPr>
              <w:t>.</w:t>
            </w:r>
            <w:r w:rsidR="00AD75F5" w:rsidRPr="00F35B48">
              <w:rPr>
                <w:rFonts w:ascii="Arial" w:hAnsi="Arial" w:cs="Arial"/>
                <w:lang w:val="fr-CA"/>
              </w:rPr>
              <w:t>1</w:t>
            </w:r>
          </w:p>
        </w:tc>
        <w:tc>
          <w:tcPr>
            <w:tcW w:w="1322" w:type="dxa"/>
            <w:vAlign w:val="center"/>
          </w:tcPr>
          <w:p w14:paraId="7B463E14" w14:textId="2AF27D2E" w:rsidR="00623B1B" w:rsidRPr="00F35B48" w:rsidRDefault="00B445F0" w:rsidP="000D3BDB">
            <w:pPr>
              <w:rPr>
                <w:rFonts w:ascii="Arial" w:hAnsi="Arial" w:cs="Arial"/>
                <w:lang w:val="fr-CA"/>
              </w:rPr>
            </w:pPr>
            <w:r w:rsidRPr="00F35B48">
              <w:rPr>
                <w:rFonts w:ascii="Arial" w:hAnsi="Arial" w:cs="Arial"/>
                <w:lang w:val="fr-CA"/>
              </w:rPr>
              <w:t>01/01/2018</w:t>
            </w:r>
          </w:p>
        </w:tc>
        <w:tc>
          <w:tcPr>
            <w:tcW w:w="3837" w:type="dxa"/>
            <w:vAlign w:val="center"/>
          </w:tcPr>
          <w:p w14:paraId="50C8743C" w14:textId="3A017C7B" w:rsidR="00623B1B" w:rsidRPr="00F35B48" w:rsidRDefault="00B445F0" w:rsidP="000D3BDB">
            <w:pPr>
              <w:rPr>
                <w:rFonts w:ascii="Arial" w:hAnsi="Arial" w:cs="Arial"/>
                <w:lang w:val="fr-CA"/>
              </w:rPr>
            </w:pPr>
            <w:r w:rsidRPr="00F35B48">
              <w:rPr>
                <w:rFonts w:ascii="Arial" w:hAnsi="Arial" w:cs="Arial"/>
                <w:lang w:val="fr-CA"/>
              </w:rPr>
              <w:t>Première version</w:t>
            </w:r>
          </w:p>
        </w:tc>
        <w:tc>
          <w:tcPr>
            <w:tcW w:w="1973" w:type="dxa"/>
            <w:vAlign w:val="center"/>
          </w:tcPr>
          <w:p w14:paraId="5F74A0DA" w14:textId="77777777" w:rsidR="00623B1B" w:rsidRPr="00F35B48" w:rsidRDefault="00B445F0" w:rsidP="000D3BDB">
            <w:pPr>
              <w:rPr>
                <w:rFonts w:ascii="Arial" w:hAnsi="Arial" w:cs="Arial"/>
                <w:lang w:val="fr-CA"/>
              </w:rPr>
            </w:pPr>
            <w:r w:rsidRPr="00F35B48">
              <w:rPr>
                <w:rFonts w:ascii="Arial" w:hAnsi="Arial" w:cs="Arial"/>
                <w:lang w:val="fr-CA"/>
              </w:rPr>
              <w:t>Olivier Winter</w:t>
            </w:r>
          </w:p>
          <w:p w14:paraId="351FFC16" w14:textId="471C0267" w:rsidR="000417CF" w:rsidRPr="00F35B48" w:rsidRDefault="000417CF" w:rsidP="000D3BDB">
            <w:pPr>
              <w:rPr>
                <w:rFonts w:ascii="Arial" w:hAnsi="Arial" w:cs="Arial"/>
                <w:lang w:val="fr-CA"/>
              </w:rPr>
            </w:pPr>
            <w:r w:rsidRPr="00F35B48">
              <w:rPr>
                <w:rFonts w:ascii="Arial" w:hAnsi="Arial" w:cs="Arial"/>
                <w:lang w:val="fr-CA"/>
              </w:rPr>
              <w:t>Bob Seney</w:t>
            </w:r>
          </w:p>
        </w:tc>
        <w:tc>
          <w:tcPr>
            <w:tcW w:w="1217" w:type="dxa"/>
            <w:vAlign w:val="center"/>
          </w:tcPr>
          <w:p w14:paraId="2716AD1D" w14:textId="77777777" w:rsidR="00623B1B" w:rsidRPr="00F35B48" w:rsidRDefault="00623B1B" w:rsidP="000D3BDB">
            <w:pPr>
              <w:rPr>
                <w:rFonts w:ascii="Arial" w:hAnsi="Arial" w:cs="Arial"/>
                <w:lang w:val="fr-CA"/>
              </w:rPr>
            </w:pPr>
          </w:p>
        </w:tc>
      </w:tr>
      <w:tr w:rsidR="006D35C1" w:rsidRPr="00F35B48" w14:paraId="219E40EE" w14:textId="77777777" w:rsidTr="00084A0B">
        <w:trPr>
          <w:trHeight w:hRule="exact" w:val="989"/>
        </w:trPr>
        <w:tc>
          <w:tcPr>
            <w:tcW w:w="1119" w:type="dxa"/>
            <w:vAlign w:val="center"/>
          </w:tcPr>
          <w:p w14:paraId="7B875EFF" w14:textId="4E42FB9B" w:rsidR="006D35C1" w:rsidRPr="00F35B48" w:rsidRDefault="00350DA3" w:rsidP="000D3BDB">
            <w:pPr>
              <w:rPr>
                <w:rFonts w:ascii="Arial" w:hAnsi="Arial" w:cs="Arial"/>
                <w:lang w:val="fr-CA"/>
              </w:rPr>
            </w:pPr>
            <w:r w:rsidRPr="00F35B48">
              <w:rPr>
                <w:rFonts w:ascii="Arial" w:hAnsi="Arial" w:cs="Arial"/>
                <w:lang w:val="fr-CA"/>
              </w:rPr>
              <w:t>0.2</w:t>
            </w:r>
          </w:p>
        </w:tc>
        <w:tc>
          <w:tcPr>
            <w:tcW w:w="1322" w:type="dxa"/>
            <w:vAlign w:val="center"/>
          </w:tcPr>
          <w:p w14:paraId="13545FFD" w14:textId="7ABB4192" w:rsidR="006D35C1" w:rsidRPr="00F35B48" w:rsidRDefault="00350DA3" w:rsidP="000D3BDB">
            <w:pPr>
              <w:rPr>
                <w:rFonts w:ascii="Arial" w:hAnsi="Arial" w:cs="Arial"/>
                <w:lang w:val="fr-CA"/>
              </w:rPr>
            </w:pPr>
            <w:r w:rsidRPr="00F35B48">
              <w:rPr>
                <w:rFonts w:ascii="Arial" w:hAnsi="Arial" w:cs="Arial"/>
                <w:lang w:val="fr-CA"/>
              </w:rPr>
              <w:t>05/06/2018</w:t>
            </w:r>
          </w:p>
        </w:tc>
        <w:tc>
          <w:tcPr>
            <w:tcW w:w="3837" w:type="dxa"/>
            <w:vAlign w:val="center"/>
          </w:tcPr>
          <w:p w14:paraId="26F3306C" w14:textId="7CCF7D30" w:rsidR="006D35C1" w:rsidRPr="00F35B48" w:rsidRDefault="00350DA3" w:rsidP="000D3BDB">
            <w:pPr>
              <w:rPr>
                <w:rFonts w:ascii="Arial" w:hAnsi="Arial" w:cs="Arial"/>
                <w:lang w:val="fr-CA"/>
              </w:rPr>
            </w:pPr>
            <w:r w:rsidRPr="00F35B48">
              <w:rPr>
                <w:rFonts w:ascii="Arial" w:hAnsi="Arial" w:cs="Arial"/>
                <w:lang w:val="fr-CA"/>
              </w:rPr>
              <w:t>Ajout des principes directeurs et guides de meilleures pratiques</w:t>
            </w:r>
          </w:p>
        </w:tc>
        <w:tc>
          <w:tcPr>
            <w:tcW w:w="1973" w:type="dxa"/>
            <w:vAlign w:val="center"/>
          </w:tcPr>
          <w:p w14:paraId="5A956BF6" w14:textId="3F02A415" w:rsidR="00681DC0" w:rsidRPr="00F35B48" w:rsidRDefault="00350DA3" w:rsidP="000D3BDB">
            <w:pPr>
              <w:rPr>
                <w:rFonts w:ascii="Arial" w:hAnsi="Arial" w:cs="Arial"/>
                <w:lang w:val="fr-CA"/>
              </w:rPr>
            </w:pPr>
            <w:r w:rsidRPr="00F35B48">
              <w:rPr>
                <w:rFonts w:ascii="Arial" w:hAnsi="Arial" w:cs="Arial"/>
                <w:lang w:val="fr-CA"/>
              </w:rPr>
              <w:t>Olivier Winter</w:t>
            </w:r>
          </w:p>
        </w:tc>
        <w:tc>
          <w:tcPr>
            <w:tcW w:w="1217" w:type="dxa"/>
            <w:vAlign w:val="center"/>
          </w:tcPr>
          <w:p w14:paraId="315B9635" w14:textId="2554E78D" w:rsidR="006D35C1" w:rsidRPr="00F35B48" w:rsidRDefault="006D35C1" w:rsidP="000D3BDB">
            <w:pPr>
              <w:rPr>
                <w:rFonts w:ascii="Arial" w:hAnsi="Arial" w:cs="Arial"/>
                <w:lang w:val="fr-CA"/>
              </w:rPr>
            </w:pPr>
          </w:p>
        </w:tc>
      </w:tr>
      <w:tr w:rsidR="005A18A7" w:rsidRPr="00F35B48" w14:paraId="720A5402" w14:textId="77777777" w:rsidTr="00084A0B">
        <w:trPr>
          <w:trHeight w:hRule="exact" w:val="989"/>
        </w:trPr>
        <w:tc>
          <w:tcPr>
            <w:tcW w:w="1119" w:type="dxa"/>
            <w:vAlign w:val="center"/>
          </w:tcPr>
          <w:p w14:paraId="6BF44F86" w14:textId="1145B5F5" w:rsidR="005A18A7" w:rsidRPr="00F35B48" w:rsidRDefault="005A18A7" w:rsidP="000D3BDB">
            <w:pPr>
              <w:rPr>
                <w:rFonts w:ascii="Arial" w:hAnsi="Arial" w:cs="Arial"/>
                <w:lang w:val="fr-CA"/>
              </w:rPr>
            </w:pPr>
            <w:r w:rsidRPr="00F35B48">
              <w:rPr>
                <w:rFonts w:ascii="Arial" w:hAnsi="Arial" w:cs="Arial"/>
                <w:lang w:val="fr-CA"/>
              </w:rPr>
              <w:t xml:space="preserve">1.0 </w:t>
            </w:r>
          </w:p>
        </w:tc>
        <w:tc>
          <w:tcPr>
            <w:tcW w:w="1322" w:type="dxa"/>
            <w:vAlign w:val="center"/>
          </w:tcPr>
          <w:p w14:paraId="169BAEBF" w14:textId="3A623AC4" w:rsidR="005A18A7" w:rsidRPr="00F35B48" w:rsidRDefault="005A18A7" w:rsidP="000D3BDB">
            <w:pPr>
              <w:rPr>
                <w:rFonts w:ascii="Arial" w:hAnsi="Arial" w:cs="Arial"/>
                <w:lang w:val="fr-CA"/>
              </w:rPr>
            </w:pPr>
            <w:r w:rsidRPr="00F35B48">
              <w:rPr>
                <w:rFonts w:ascii="Arial" w:hAnsi="Arial" w:cs="Arial"/>
                <w:lang w:val="fr-CA"/>
              </w:rPr>
              <w:t>26/06/2018</w:t>
            </w:r>
          </w:p>
        </w:tc>
        <w:tc>
          <w:tcPr>
            <w:tcW w:w="3837" w:type="dxa"/>
            <w:vAlign w:val="center"/>
          </w:tcPr>
          <w:p w14:paraId="6D8B9632" w14:textId="657544F9" w:rsidR="005A18A7" w:rsidRPr="00F35B48" w:rsidRDefault="005A18A7" w:rsidP="000D3BDB">
            <w:pPr>
              <w:rPr>
                <w:rFonts w:ascii="Arial" w:hAnsi="Arial" w:cs="Arial"/>
                <w:lang w:val="fr-CA"/>
              </w:rPr>
            </w:pPr>
            <w:r w:rsidRPr="00F35B48">
              <w:rPr>
                <w:rFonts w:ascii="Arial" w:hAnsi="Arial" w:cs="Arial"/>
                <w:lang w:val="fr-CA"/>
              </w:rPr>
              <w:t>Version Finale</w:t>
            </w:r>
          </w:p>
        </w:tc>
        <w:tc>
          <w:tcPr>
            <w:tcW w:w="1973" w:type="dxa"/>
            <w:vAlign w:val="center"/>
          </w:tcPr>
          <w:p w14:paraId="1F0E00F0" w14:textId="5EE3E124" w:rsidR="005A18A7" w:rsidRPr="00F35B48" w:rsidRDefault="005A18A7" w:rsidP="000D3BDB">
            <w:pPr>
              <w:rPr>
                <w:rFonts w:ascii="Arial" w:hAnsi="Arial" w:cs="Arial"/>
                <w:lang w:val="fr-CA"/>
              </w:rPr>
            </w:pPr>
            <w:r w:rsidRPr="00F35B48">
              <w:rPr>
                <w:rFonts w:ascii="Arial" w:hAnsi="Arial" w:cs="Arial"/>
                <w:lang w:val="fr-CA"/>
              </w:rPr>
              <w:t>Olivier Winter</w:t>
            </w:r>
          </w:p>
        </w:tc>
        <w:tc>
          <w:tcPr>
            <w:tcW w:w="1217" w:type="dxa"/>
            <w:vAlign w:val="center"/>
          </w:tcPr>
          <w:p w14:paraId="7746CBEE" w14:textId="77777777" w:rsidR="005A18A7" w:rsidRPr="00F35B48" w:rsidRDefault="005A18A7" w:rsidP="000D3BDB">
            <w:pPr>
              <w:rPr>
                <w:rFonts w:ascii="Arial" w:hAnsi="Arial" w:cs="Arial"/>
                <w:lang w:val="fr-CA"/>
              </w:rPr>
            </w:pPr>
          </w:p>
        </w:tc>
      </w:tr>
    </w:tbl>
    <w:p w14:paraId="1EA942F8" w14:textId="4080FCA8" w:rsidR="00C02736" w:rsidRPr="00F35B48" w:rsidRDefault="00131113" w:rsidP="000D3BDB">
      <w:pPr>
        <w:rPr>
          <w:rFonts w:ascii="Arial" w:hAnsi="Arial" w:cs="Arial"/>
          <w:lang w:val="fr-CA"/>
        </w:rPr>
      </w:pP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r w:rsidRPr="00F35B48">
        <w:rPr>
          <w:rFonts w:ascii="Arial" w:hAnsi="Arial" w:cs="Arial"/>
          <w:lang w:val="fr-CA"/>
        </w:rPr>
        <w:tab/>
      </w:r>
    </w:p>
    <w:p w14:paraId="2F698562" w14:textId="77777777" w:rsidR="00C02736" w:rsidRPr="00F35B48" w:rsidRDefault="00C02736" w:rsidP="000D3BDB">
      <w:pPr>
        <w:rPr>
          <w:rFonts w:ascii="Arial" w:hAnsi="Arial" w:cs="Arial"/>
          <w:lang w:val="fr-CA"/>
        </w:rPr>
      </w:pPr>
      <w:r w:rsidRPr="00F35B48">
        <w:rPr>
          <w:rFonts w:ascii="Arial" w:hAnsi="Arial" w:cs="Arial"/>
          <w:lang w:val="fr-CA"/>
        </w:rPr>
        <w:br w:type="page"/>
      </w:r>
    </w:p>
    <w:p w14:paraId="6FEF0ADF" w14:textId="77777777" w:rsidR="00C336D7" w:rsidRPr="00F35B48" w:rsidRDefault="00C336D7" w:rsidP="000D3BDB">
      <w:pPr>
        <w:rPr>
          <w:rFonts w:ascii="Arial" w:hAnsi="Arial" w:cs="Arial"/>
          <w:lang w:val="fr-CA"/>
        </w:rPr>
      </w:pPr>
    </w:p>
    <w:p w14:paraId="5E7AF012" w14:textId="77777777" w:rsidR="00C336D7" w:rsidRPr="00F35B48" w:rsidRDefault="00C336D7" w:rsidP="000D3BDB">
      <w:pPr>
        <w:rPr>
          <w:rFonts w:ascii="Arial" w:hAnsi="Arial" w:cs="Arial"/>
          <w:lang w:val="fr-CA"/>
        </w:rPr>
      </w:pPr>
    </w:p>
    <w:p w14:paraId="414DDAC1" w14:textId="77777777" w:rsidR="00B5154B" w:rsidRPr="00F35B48" w:rsidRDefault="00B5154B" w:rsidP="000D3BDB">
      <w:pPr>
        <w:rPr>
          <w:rFonts w:ascii="Arial" w:hAnsi="Arial" w:cs="Arial"/>
          <w:lang w:val="fr-CA"/>
        </w:rPr>
      </w:pPr>
    </w:p>
    <w:sdt>
      <w:sdtPr>
        <w:rPr>
          <w:rFonts w:ascii="Arial" w:eastAsia="Times New Roman" w:hAnsi="Arial" w:cs="Arial"/>
          <w:b w:val="0"/>
          <w:bCs w:val="0"/>
          <w:color w:val="auto"/>
          <w:sz w:val="20"/>
          <w:szCs w:val="20"/>
          <w:lang w:val="fr-CA"/>
        </w:rPr>
        <w:id w:val="-847942667"/>
        <w:docPartObj>
          <w:docPartGallery w:val="Table of Contents"/>
          <w:docPartUnique/>
        </w:docPartObj>
      </w:sdtPr>
      <w:sdtContent>
        <w:p w14:paraId="5480D8B0" w14:textId="5E0E540C" w:rsidR="002C4C89" w:rsidRPr="00F35B48" w:rsidRDefault="002C4C89">
          <w:pPr>
            <w:pStyle w:val="En-ttedetabledesmatires"/>
            <w:rPr>
              <w:rFonts w:ascii="Arial" w:hAnsi="Arial" w:cs="Arial"/>
              <w:lang w:val="fr-CA"/>
            </w:rPr>
          </w:pPr>
          <w:r w:rsidRPr="00F35B48">
            <w:rPr>
              <w:rFonts w:ascii="Arial" w:hAnsi="Arial" w:cs="Arial"/>
              <w:lang w:val="fr-CA"/>
            </w:rPr>
            <w:t>Table of Contents</w:t>
          </w:r>
        </w:p>
        <w:p w14:paraId="42EE66D7" w14:textId="77777777" w:rsidR="001719E7" w:rsidRPr="00F35B48" w:rsidRDefault="002C4C89">
          <w:pPr>
            <w:pStyle w:val="TM1"/>
            <w:tabs>
              <w:tab w:val="left" w:pos="426"/>
              <w:tab w:val="right" w:leader="dot" w:pos="9350"/>
            </w:tabs>
            <w:rPr>
              <w:rFonts w:ascii="Arial" w:eastAsiaTheme="minorEastAsia" w:hAnsi="Arial" w:cs="Arial"/>
              <w:b w:val="0"/>
              <w:noProof/>
              <w:color w:val="auto"/>
              <w:lang w:val="en-CA" w:eastAsia="ja-JP"/>
            </w:rPr>
          </w:pPr>
          <w:r w:rsidRPr="00F35B48">
            <w:rPr>
              <w:rFonts w:ascii="Arial" w:hAnsi="Arial" w:cs="Arial"/>
              <w:b w:val="0"/>
              <w:lang w:val="fr-CA"/>
            </w:rPr>
            <w:fldChar w:fldCharType="begin"/>
          </w:r>
          <w:r w:rsidRPr="00F35B48">
            <w:rPr>
              <w:rFonts w:ascii="Arial" w:hAnsi="Arial" w:cs="Arial"/>
              <w:lang w:val="fr-CA"/>
            </w:rPr>
            <w:instrText xml:space="preserve"> TOC \o "1-3" \h \z \u </w:instrText>
          </w:r>
          <w:r w:rsidRPr="00F35B48">
            <w:rPr>
              <w:rFonts w:ascii="Arial" w:hAnsi="Arial" w:cs="Arial"/>
              <w:b w:val="0"/>
              <w:lang w:val="fr-CA"/>
            </w:rPr>
            <w:fldChar w:fldCharType="separate"/>
          </w:r>
          <w:r w:rsidR="001719E7" w:rsidRPr="00F35B48">
            <w:rPr>
              <w:rFonts w:ascii="Arial" w:hAnsi="Arial" w:cs="Arial"/>
              <w:noProof/>
              <w:lang w:val="fr-CA"/>
            </w:rPr>
            <w:t>2.</w:t>
          </w:r>
          <w:r w:rsidR="001719E7" w:rsidRPr="00F35B48">
            <w:rPr>
              <w:rFonts w:ascii="Arial" w:eastAsiaTheme="minorEastAsia" w:hAnsi="Arial" w:cs="Arial"/>
              <w:b w:val="0"/>
              <w:noProof/>
              <w:color w:val="auto"/>
              <w:lang w:val="en-CA" w:eastAsia="ja-JP"/>
            </w:rPr>
            <w:tab/>
          </w:r>
          <w:r w:rsidR="001719E7" w:rsidRPr="00F35B48">
            <w:rPr>
              <w:rFonts w:ascii="Arial" w:hAnsi="Arial" w:cs="Arial"/>
              <w:noProof/>
              <w:lang w:val="fr-CA"/>
            </w:rPr>
            <w:t>Porté du document</w:t>
          </w:r>
          <w:r w:rsidR="001719E7" w:rsidRPr="00F35B48">
            <w:rPr>
              <w:rFonts w:ascii="Arial" w:hAnsi="Arial" w:cs="Arial"/>
              <w:noProof/>
            </w:rPr>
            <w:tab/>
          </w:r>
          <w:r w:rsidR="001719E7" w:rsidRPr="00F35B48">
            <w:rPr>
              <w:rFonts w:ascii="Arial" w:hAnsi="Arial" w:cs="Arial"/>
              <w:noProof/>
            </w:rPr>
            <w:fldChar w:fldCharType="begin"/>
          </w:r>
          <w:r w:rsidR="001719E7" w:rsidRPr="00F35B48">
            <w:rPr>
              <w:rFonts w:ascii="Arial" w:hAnsi="Arial" w:cs="Arial"/>
              <w:noProof/>
            </w:rPr>
            <w:instrText xml:space="preserve"> PAGEREF _Toc390349453 \h </w:instrText>
          </w:r>
          <w:r w:rsidR="001719E7" w:rsidRPr="00F35B48">
            <w:rPr>
              <w:rFonts w:ascii="Arial" w:hAnsi="Arial" w:cs="Arial"/>
              <w:noProof/>
            </w:rPr>
          </w:r>
          <w:r w:rsidR="001719E7" w:rsidRPr="00F35B48">
            <w:rPr>
              <w:rFonts w:ascii="Arial" w:hAnsi="Arial" w:cs="Arial"/>
              <w:noProof/>
            </w:rPr>
            <w:fldChar w:fldCharType="separate"/>
          </w:r>
          <w:r w:rsidR="001719E7" w:rsidRPr="00F35B48">
            <w:rPr>
              <w:rFonts w:ascii="Arial" w:hAnsi="Arial" w:cs="Arial"/>
              <w:noProof/>
            </w:rPr>
            <w:t>5</w:t>
          </w:r>
          <w:r w:rsidR="001719E7" w:rsidRPr="00F35B48">
            <w:rPr>
              <w:rFonts w:ascii="Arial" w:hAnsi="Arial" w:cs="Arial"/>
              <w:noProof/>
            </w:rPr>
            <w:fldChar w:fldCharType="end"/>
          </w:r>
        </w:p>
        <w:p w14:paraId="4EEC196D" w14:textId="77777777" w:rsidR="001719E7" w:rsidRPr="00F35B48" w:rsidRDefault="001719E7">
          <w:pPr>
            <w:pStyle w:val="TM1"/>
            <w:tabs>
              <w:tab w:val="left" w:pos="426"/>
              <w:tab w:val="right" w:leader="dot" w:pos="9350"/>
            </w:tabs>
            <w:rPr>
              <w:rFonts w:ascii="Arial" w:eastAsiaTheme="minorEastAsia" w:hAnsi="Arial" w:cs="Arial"/>
              <w:b w:val="0"/>
              <w:noProof/>
              <w:color w:val="auto"/>
              <w:lang w:val="en-CA" w:eastAsia="ja-JP"/>
            </w:rPr>
          </w:pPr>
          <w:r w:rsidRPr="00F35B48">
            <w:rPr>
              <w:rFonts w:ascii="Arial" w:hAnsi="Arial" w:cs="Arial"/>
              <w:noProof/>
              <w:lang w:val="fr-CA"/>
            </w:rPr>
            <w:t>3.</w:t>
          </w:r>
          <w:r w:rsidRPr="00F35B48">
            <w:rPr>
              <w:rFonts w:ascii="Arial" w:eastAsiaTheme="minorEastAsia" w:hAnsi="Arial" w:cs="Arial"/>
              <w:b w:val="0"/>
              <w:noProof/>
              <w:color w:val="auto"/>
              <w:lang w:val="en-CA" w:eastAsia="ja-JP"/>
            </w:rPr>
            <w:tab/>
          </w:r>
          <w:r w:rsidRPr="00F35B48">
            <w:rPr>
              <w:rFonts w:ascii="Arial" w:hAnsi="Arial" w:cs="Arial"/>
              <w:noProof/>
              <w:lang w:val="fr-CA"/>
            </w:rPr>
            <w:t>Principes directeurs</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_Toc390349454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6</w:t>
          </w:r>
          <w:r w:rsidRPr="00F35B48">
            <w:rPr>
              <w:rFonts w:ascii="Arial" w:hAnsi="Arial" w:cs="Arial"/>
              <w:noProof/>
            </w:rPr>
            <w:fldChar w:fldCharType="end"/>
          </w:r>
        </w:p>
        <w:p w14:paraId="529843D6" w14:textId="77777777" w:rsidR="001719E7" w:rsidRPr="00F35B48" w:rsidRDefault="001719E7">
          <w:pPr>
            <w:pStyle w:val="TM1"/>
            <w:tabs>
              <w:tab w:val="left" w:pos="426"/>
              <w:tab w:val="right" w:leader="dot" w:pos="9350"/>
            </w:tabs>
            <w:rPr>
              <w:rFonts w:ascii="Arial" w:eastAsiaTheme="minorEastAsia" w:hAnsi="Arial" w:cs="Arial"/>
              <w:b w:val="0"/>
              <w:noProof/>
              <w:color w:val="auto"/>
              <w:lang w:val="en-CA" w:eastAsia="ja-JP"/>
            </w:rPr>
          </w:pPr>
          <w:r w:rsidRPr="00F35B48">
            <w:rPr>
              <w:rFonts w:ascii="Arial" w:hAnsi="Arial" w:cs="Arial"/>
              <w:noProof/>
              <w:lang w:val="fr-CA"/>
            </w:rPr>
            <w:t>4.</w:t>
          </w:r>
          <w:r w:rsidRPr="00F35B48">
            <w:rPr>
              <w:rFonts w:ascii="Arial" w:eastAsiaTheme="minorEastAsia" w:hAnsi="Arial" w:cs="Arial"/>
              <w:b w:val="0"/>
              <w:noProof/>
              <w:color w:val="auto"/>
              <w:lang w:val="en-CA" w:eastAsia="ja-JP"/>
            </w:rPr>
            <w:tab/>
          </w:r>
          <w:r w:rsidRPr="00F35B48">
            <w:rPr>
              <w:rFonts w:ascii="Arial" w:hAnsi="Arial" w:cs="Arial"/>
              <w:noProof/>
              <w:lang w:val="fr-CA"/>
            </w:rPr>
            <w:t>Guides et meilleures pratiques</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_Toc390349455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7</w:t>
          </w:r>
          <w:r w:rsidRPr="00F35B48">
            <w:rPr>
              <w:rFonts w:ascii="Arial" w:hAnsi="Arial" w:cs="Arial"/>
              <w:noProof/>
            </w:rPr>
            <w:fldChar w:fldCharType="end"/>
          </w:r>
        </w:p>
        <w:p w14:paraId="366F4F65" w14:textId="77777777" w:rsidR="001719E7" w:rsidRPr="00F35B48" w:rsidRDefault="001719E7">
          <w:pPr>
            <w:pStyle w:val="TM1"/>
            <w:tabs>
              <w:tab w:val="left" w:pos="426"/>
              <w:tab w:val="right" w:leader="dot" w:pos="9350"/>
            </w:tabs>
            <w:rPr>
              <w:rFonts w:ascii="Arial" w:eastAsiaTheme="minorEastAsia" w:hAnsi="Arial" w:cs="Arial"/>
              <w:b w:val="0"/>
              <w:noProof/>
              <w:color w:val="auto"/>
              <w:lang w:val="en-CA" w:eastAsia="ja-JP"/>
            </w:rPr>
          </w:pPr>
          <w:r w:rsidRPr="00F35B48">
            <w:rPr>
              <w:rFonts w:ascii="Arial" w:hAnsi="Arial" w:cs="Arial"/>
              <w:noProof/>
              <w:lang w:val="fr-CA"/>
            </w:rPr>
            <w:t>5.</w:t>
          </w:r>
          <w:r w:rsidRPr="00F35B48">
            <w:rPr>
              <w:rFonts w:ascii="Arial" w:eastAsiaTheme="minorEastAsia" w:hAnsi="Arial" w:cs="Arial"/>
              <w:b w:val="0"/>
              <w:noProof/>
              <w:color w:val="auto"/>
              <w:lang w:val="en-CA" w:eastAsia="ja-JP"/>
            </w:rPr>
            <w:tab/>
          </w:r>
          <w:r w:rsidRPr="00F35B48">
            <w:rPr>
              <w:rFonts w:ascii="Arial" w:hAnsi="Arial" w:cs="Arial"/>
              <w:noProof/>
              <w:lang w:val="fr-CA"/>
            </w:rPr>
            <w:t>Patrons d’intégration abstrait</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_Toc390349456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8</w:t>
          </w:r>
          <w:r w:rsidRPr="00F35B48">
            <w:rPr>
              <w:rFonts w:ascii="Arial" w:hAnsi="Arial" w:cs="Arial"/>
              <w:noProof/>
            </w:rPr>
            <w:fldChar w:fldCharType="end"/>
          </w:r>
        </w:p>
        <w:p w14:paraId="6745A9AF"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5.1</w:t>
          </w:r>
          <w:r w:rsidRPr="00F35B48">
            <w:rPr>
              <w:rFonts w:ascii="Arial" w:eastAsiaTheme="minorEastAsia" w:hAnsi="Arial" w:cs="Arial"/>
              <w:noProof/>
              <w:sz w:val="24"/>
              <w:szCs w:val="24"/>
              <w:lang w:val="en-CA" w:eastAsia="ja-JP"/>
            </w:rPr>
            <w:tab/>
          </w:r>
          <w:r w:rsidRPr="00F35B48">
            <w:rPr>
              <w:rFonts w:ascii="Arial" w:hAnsi="Arial" w:cs="Arial"/>
              <w:noProof/>
              <w:lang w:val="fr-CA"/>
            </w:rPr>
            <w:t>Publish-Subscribe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_Toc390349457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8</w:t>
          </w:r>
          <w:r w:rsidRPr="00F35B48">
            <w:rPr>
              <w:rFonts w:ascii="Arial" w:hAnsi="Arial" w:cs="Arial"/>
              <w:noProof/>
            </w:rPr>
            <w:fldChar w:fldCharType="end"/>
          </w:r>
        </w:p>
        <w:p w14:paraId="768B902A"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5.1.1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_Toc390349458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8</w:t>
          </w:r>
          <w:r w:rsidRPr="00F35B48">
            <w:rPr>
              <w:rFonts w:ascii="Arial" w:hAnsi="Arial" w:cs="Arial"/>
              <w:noProof/>
            </w:rPr>
            <w:fldChar w:fldCharType="end"/>
          </w:r>
        </w:p>
        <w:p w14:paraId="6326832E"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5.1.2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_Toc390349459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9</w:t>
          </w:r>
          <w:r w:rsidRPr="00F35B48">
            <w:rPr>
              <w:rFonts w:ascii="Arial" w:hAnsi="Arial" w:cs="Arial"/>
              <w:noProof/>
            </w:rPr>
            <w:fldChar w:fldCharType="end"/>
          </w:r>
        </w:p>
        <w:p w14:paraId="57837984"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5.2</w:t>
          </w:r>
          <w:r w:rsidRPr="00F35B48">
            <w:rPr>
              <w:rFonts w:ascii="Arial" w:eastAsiaTheme="minorEastAsia" w:hAnsi="Arial" w:cs="Arial"/>
              <w:noProof/>
              <w:sz w:val="24"/>
              <w:szCs w:val="24"/>
              <w:lang w:val="en-CA" w:eastAsia="ja-JP"/>
            </w:rPr>
            <w:tab/>
          </w:r>
          <w:r w:rsidRPr="00F35B48">
            <w:rPr>
              <w:rFonts w:ascii="Arial" w:hAnsi="Arial" w:cs="Arial"/>
              <w:noProof/>
              <w:lang w:val="fr-CA"/>
            </w:rPr>
            <w:t>Request / Response – Scénario 2</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_Toc390349460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10</w:t>
          </w:r>
          <w:r w:rsidRPr="00F35B48">
            <w:rPr>
              <w:rFonts w:ascii="Arial" w:hAnsi="Arial" w:cs="Arial"/>
              <w:noProof/>
            </w:rPr>
            <w:fldChar w:fldCharType="end"/>
          </w:r>
        </w:p>
        <w:p w14:paraId="69D995D1"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5.2.1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_Toc390349461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10</w:t>
          </w:r>
          <w:r w:rsidRPr="00F35B48">
            <w:rPr>
              <w:rFonts w:ascii="Arial" w:hAnsi="Arial" w:cs="Arial"/>
              <w:noProof/>
            </w:rPr>
            <w:fldChar w:fldCharType="end"/>
          </w:r>
        </w:p>
        <w:p w14:paraId="5B555D19"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5.2.2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 intra-domaine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_Toc390349462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11</w:t>
          </w:r>
          <w:r w:rsidRPr="00F35B48">
            <w:rPr>
              <w:rFonts w:ascii="Arial" w:hAnsi="Arial" w:cs="Arial"/>
              <w:noProof/>
            </w:rPr>
            <w:fldChar w:fldCharType="end"/>
          </w:r>
        </w:p>
        <w:p w14:paraId="74E170AE"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5.2.3</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 inter-domaine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_Toc390349463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11</w:t>
          </w:r>
          <w:r w:rsidRPr="00F35B48">
            <w:rPr>
              <w:rFonts w:ascii="Arial" w:hAnsi="Arial" w:cs="Arial"/>
              <w:noProof/>
            </w:rPr>
            <w:fldChar w:fldCharType="end"/>
          </w:r>
        </w:p>
        <w:p w14:paraId="07ACB2EF"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5.3</w:t>
          </w:r>
          <w:r w:rsidRPr="00F35B48">
            <w:rPr>
              <w:rFonts w:ascii="Arial" w:eastAsiaTheme="minorEastAsia" w:hAnsi="Arial" w:cs="Arial"/>
              <w:noProof/>
              <w:sz w:val="24"/>
              <w:szCs w:val="24"/>
              <w:lang w:val="en-CA" w:eastAsia="ja-JP"/>
            </w:rPr>
            <w:tab/>
          </w:r>
          <w:r w:rsidRPr="00F35B48">
            <w:rPr>
              <w:rFonts w:ascii="Arial" w:hAnsi="Arial" w:cs="Arial"/>
              <w:noProof/>
              <w:lang w:val="fr-CA"/>
            </w:rPr>
            <w:t>Façade Request / Response – Scénario 3</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_Toc390349464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12</w:t>
          </w:r>
          <w:r w:rsidRPr="00F35B48">
            <w:rPr>
              <w:rFonts w:ascii="Arial" w:hAnsi="Arial" w:cs="Arial"/>
              <w:noProof/>
            </w:rPr>
            <w:fldChar w:fldCharType="end"/>
          </w:r>
        </w:p>
        <w:p w14:paraId="075927B6"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5.3.1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_Toc390349465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12</w:t>
          </w:r>
          <w:r w:rsidRPr="00F35B48">
            <w:rPr>
              <w:rFonts w:ascii="Arial" w:hAnsi="Arial" w:cs="Arial"/>
              <w:noProof/>
            </w:rPr>
            <w:fldChar w:fldCharType="end"/>
          </w:r>
        </w:p>
        <w:p w14:paraId="02551D07"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5.3.2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_Toc390349466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13</w:t>
          </w:r>
          <w:r w:rsidRPr="00F35B48">
            <w:rPr>
              <w:rFonts w:ascii="Arial" w:hAnsi="Arial" w:cs="Arial"/>
              <w:noProof/>
            </w:rPr>
            <w:fldChar w:fldCharType="end"/>
          </w:r>
        </w:p>
        <w:p w14:paraId="164759F5"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5.4</w:t>
          </w:r>
          <w:r w:rsidRPr="00F35B48">
            <w:rPr>
              <w:rFonts w:ascii="Arial" w:eastAsiaTheme="minorEastAsia" w:hAnsi="Arial" w:cs="Arial"/>
              <w:noProof/>
              <w:sz w:val="24"/>
              <w:szCs w:val="24"/>
              <w:lang w:val="en-CA" w:eastAsia="ja-JP"/>
            </w:rPr>
            <w:tab/>
          </w:r>
          <w:r w:rsidRPr="00F35B48">
            <w:rPr>
              <w:rFonts w:ascii="Arial" w:hAnsi="Arial" w:cs="Arial"/>
              <w:noProof/>
              <w:lang w:val="fr-CA"/>
            </w:rPr>
            <w:t>Composite Request / Response – Scénario 3</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_Toc390349467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14</w:t>
          </w:r>
          <w:r w:rsidRPr="00F35B48">
            <w:rPr>
              <w:rFonts w:ascii="Arial" w:hAnsi="Arial" w:cs="Arial"/>
              <w:noProof/>
            </w:rPr>
            <w:fldChar w:fldCharType="end"/>
          </w:r>
        </w:p>
        <w:p w14:paraId="4A52B943"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5.4.1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_Toc390349468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14</w:t>
          </w:r>
          <w:r w:rsidRPr="00F35B48">
            <w:rPr>
              <w:rFonts w:ascii="Arial" w:hAnsi="Arial" w:cs="Arial"/>
              <w:noProof/>
            </w:rPr>
            <w:fldChar w:fldCharType="end"/>
          </w:r>
        </w:p>
        <w:p w14:paraId="629A2517"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5.4.2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_Toc390349469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15</w:t>
          </w:r>
          <w:r w:rsidRPr="00F35B48">
            <w:rPr>
              <w:rFonts w:ascii="Arial" w:hAnsi="Arial" w:cs="Arial"/>
              <w:noProof/>
            </w:rPr>
            <w:fldChar w:fldCharType="end"/>
          </w:r>
        </w:p>
        <w:p w14:paraId="4E8DD6D2"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5.5</w:t>
          </w:r>
          <w:r w:rsidRPr="00F35B48">
            <w:rPr>
              <w:rFonts w:ascii="Arial" w:eastAsiaTheme="minorEastAsia" w:hAnsi="Arial" w:cs="Arial"/>
              <w:noProof/>
              <w:sz w:val="24"/>
              <w:szCs w:val="24"/>
              <w:lang w:val="en-CA" w:eastAsia="ja-JP"/>
            </w:rPr>
            <w:tab/>
          </w:r>
          <w:r w:rsidRPr="00F35B48">
            <w:rPr>
              <w:rFonts w:ascii="Arial" w:hAnsi="Arial" w:cs="Arial"/>
              <w:noProof/>
              <w:lang w:val="fr-CA"/>
            </w:rPr>
            <w:t>Request / Reply – Scénario 2</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_Toc390349470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16</w:t>
          </w:r>
          <w:r w:rsidRPr="00F35B48">
            <w:rPr>
              <w:rFonts w:ascii="Arial" w:hAnsi="Arial" w:cs="Arial"/>
              <w:noProof/>
            </w:rPr>
            <w:fldChar w:fldCharType="end"/>
          </w:r>
        </w:p>
        <w:p w14:paraId="32770C9C"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5.5.1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_Toc390349471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16</w:t>
          </w:r>
          <w:r w:rsidRPr="00F35B48">
            <w:rPr>
              <w:rFonts w:ascii="Arial" w:hAnsi="Arial" w:cs="Arial"/>
              <w:noProof/>
            </w:rPr>
            <w:fldChar w:fldCharType="end"/>
          </w:r>
        </w:p>
        <w:p w14:paraId="1C2B79BE"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5.5.2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_Toc390349472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17</w:t>
          </w:r>
          <w:r w:rsidRPr="00F35B48">
            <w:rPr>
              <w:rFonts w:ascii="Arial" w:hAnsi="Arial" w:cs="Arial"/>
              <w:noProof/>
            </w:rPr>
            <w:fldChar w:fldCharType="end"/>
          </w:r>
        </w:p>
        <w:p w14:paraId="4AEA22EC"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5.6</w:t>
          </w:r>
          <w:r w:rsidRPr="00F35B48">
            <w:rPr>
              <w:rFonts w:ascii="Arial" w:eastAsiaTheme="minorEastAsia" w:hAnsi="Arial" w:cs="Arial"/>
              <w:noProof/>
              <w:sz w:val="24"/>
              <w:szCs w:val="24"/>
              <w:lang w:val="en-CA" w:eastAsia="ja-JP"/>
            </w:rPr>
            <w:tab/>
          </w:r>
          <w:r w:rsidRPr="00F35B48">
            <w:rPr>
              <w:rFonts w:ascii="Arial" w:hAnsi="Arial" w:cs="Arial"/>
              <w:noProof/>
              <w:lang w:val="fr-CA"/>
            </w:rPr>
            <w:t>Façade Request / Reply – Scénario 3</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_Toc390349473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18</w:t>
          </w:r>
          <w:r w:rsidRPr="00F35B48">
            <w:rPr>
              <w:rFonts w:ascii="Arial" w:hAnsi="Arial" w:cs="Arial"/>
              <w:noProof/>
            </w:rPr>
            <w:fldChar w:fldCharType="end"/>
          </w:r>
        </w:p>
        <w:p w14:paraId="134A9AB8"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5.6.1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_Toc390349474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18</w:t>
          </w:r>
          <w:r w:rsidRPr="00F35B48">
            <w:rPr>
              <w:rFonts w:ascii="Arial" w:hAnsi="Arial" w:cs="Arial"/>
              <w:noProof/>
            </w:rPr>
            <w:fldChar w:fldCharType="end"/>
          </w:r>
        </w:p>
        <w:p w14:paraId="301E364C"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5.6.2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_Toc390349475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19</w:t>
          </w:r>
          <w:r w:rsidRPr="00F35B48">
            <w:rPr>
              <w:rFonts w:ascii="Arial" w:hAnsi="Arial" w:cs="Arial"/>
              <w:noProof/>
            </w:rPr>
            <w:fldChar w:fldCharType="end"/>
          </w:r>
        </w:p>
        <w:p w14:paraId="1215D6F5"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5.7</w:t>
          </w:r>
          <w:r w:rsidRPr="00F35B48">
            <w:rPr>
              <w:rFonts w:ascii="Arial" w:eastAsiaTheme="minorEastAsia" w:hAnsi="Arial" w:cs="Arial"/>
              <w:noProof/>
              <w:sz w:val="24"/>
              <w:szCs w:val="24"/>
              <w:lang w:val="en-CA" w:eastAsia="ja-JP"/>
            </w:rPr>
            <w:tab/>
          </w:r>
          <w:r w:rsidRPr="00F35B48">
            <w:rPr>
              <w:rFonts w:ascii="Arial" w:hAnsi="Arial" w:cs="Arial"/>
              <w:noProof/>
              <w:lang w:val="fr-CA"/>
            </w:rPr>
            <w:t>Composite Request / Reply – Scénario 4</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_Toc390349476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20</w:t>
          </w:r>
          <w:r w:rsidRPr="00F35B48">
            <w:rPr>
              <w:rFonts w:ascii="Arial" w:hAnsi="Arial" w:cs="Arial"/>
              <w:noProof/>
            </w:rPr>
            <w:fldChar w:fldCharType="end"/>
          </w:r>
        </w:p>
        <w:p w14:paraId="6AE42435"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5.7.1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_Toc390349477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20</w:t>
          </w:r>
          <w:r w:rsidRPr="00F35B48">
            <w:rPr>
              <w:rFonts w:ascii="Arial" w:hAnsi="Arial" w:cs="Arial"/>
              <w:noProof/>
            </w:rPr>
            <w:fldChar w:fldCharType="end"/>
          </w:r>
        </w:p>
        <w:p w14:paraId="4D4DEFBA"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5.7.2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_Toc390349478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21</w:t>
          </w:r>
          <w:r w:rsidRPr="00F35B48">
            <w:rPr>
              <w:rFonts w:ascii="Arial" w:hAnsi="Arial" w:cs="Arial"/>
              <w:noProof/>
            </w:rPr>
            <w:fldChar w:fldCharType="end"/>
          </w:r>
        </w:p>
        <w:p w14:paraId="41F290C1"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5.8</w:t>
          </w:r>
          <w:r w:rsidRPr="00F35B48">
            <w:rPr>
              <w:rFonts w:ascii="Arial" w:eastAsiaTheme="minorEastAsia" w:hAnsi="Arial" w:cs="Arial"/>
              <w:noProof/>
              <w:sz w:val="24"/>
              <w:szCs w:val="24"/>
              <w:lang w:val="en-CA" w:eastAsia="ja-JP"/>
            </w:rPr>
            <w:tab/>
          </w:r>
          <w:r w:rsidRPr="00F35B48">
            <w:rPr>
              <w:rFonts w:ascii="Arial" w:hAnsi="Arial" w:cs="Arial"/>
              <w:noProof/>
              <w:lang w:val="fr-CA"/>
            </w:rPr>
            <w:t>Secured File Transfer</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_Toc390349479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22</w:t>
          </w:r>
          <w:r w:rsidRPr="00F35B48">
            <w:rPr>
              <w:rFonts w:ascii="Arial" w:hAnsi="Arial" w:cs="Arial"/>
              <w:noProof/>
            </w:rPr>
            <w:fldChar w:fldCharType="end"/>
          </w:r>
        </w:p>
        <w:p w14:paraId="11A82252"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5.8.1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_Toc390349480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22</w:t>
          </w:r>
          <w:r w:rsidRPr="00F35B48">
            <w:rPr>
              <w:rFonts w:ascii="Arial" w:hAnsi="Arial" w:cs="Arial"/>
              <w:noProof/>
            </w:rPr>
            <w:fldChar w:fldCharType="end"/>
          </w:r>
        </w:p>
        <w:p w14:paraId="7A394DF8"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5.8.2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 Internal Secured File Transfer</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_Toc390349481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23</w:t>
          </w:r>
          <w:r w:rsidRPr="00F35B48">
            <w:rPr>
              <w:rFonts w:ascii="Arial" w:hAnsi="Arial" w:cs="Arial"/>
              <w:noProof/>
            </w:rPr>
            <w:fldChar w:fldCharType="end"/>
          </w:r>
        </w:p>
        <w:p w14:paraId="03712D6A"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5.8.3</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 External Secured File Transfer</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_Toc390349482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23</w:t>
          </w:r>
          <w:r w:rsidRPr="00F35B48">
            <w:rPr>
              <w:rFonts w:ascii="Arial" w:hAnsi="Arial" w:cs="Arial"/>
              <w:noProof/>
            </w:rPr>
            <w:fldChar w:fldCharType="end"/>
          </w:r>
        </w:p>
        <w:p w14:paraId="27E7FAF9" w14:textId="77777777" w:rsidR="001719E7" w:rsidRPr="00F35B48" w:rsidRDefault="001719E7">
          <w:pPr>
            <w:pStyle w:val="TM2"/>
            <w:tabs>
              <w:tab w:val="left" w:pos="529"/>
              <w:tab w:val="right" w:leader="dot" w:pos="9350"/>
            </w:tabs>
            <w:rPr>
              <w:rFonts w:ascii="Arial" w:eastAsiaTheme="minorEastAsia" w:hAnsi="Arial" w:cs="Arial"/>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5.9</w:t>
          </w:r>
          <w:r w:rsidRPr="00F35B48">
            <w:rPr>
              <w:rFonts w:ascii="Arial" w:eastAsiaTheme="minorEastAsia" w:hAnsi="Arial" w:cs="Arial"/>
              <w:noProof/>
              <w:sz w:val="24"/>
              <w:szCs w:val="24"/>
              <w:lang w:val="en-CA" w:eastAsia="ja-JP"/>
            </w:rPr>
            <w:tab/>
          </w:r>
          <w:r w:rsidRPr="00F35B48">
            <w:rPr>
              <w:rFonts w:ascii="Arial" w:hAnsi="Arial" w:cs="Arial"/>
              <w:noProof/>
              <w:lang w:val="fr-CA"/>
            </w:rPr>
            <w:t>Database to Database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_Toc390349483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24</w:t>
          </w:r>
          <w:r w:rsidRPr="00F35B48">
            <w:rPr>
              <w:rFonts w:ascii="Arial" w:hAnsi="Arial" w:cs="Arial"/>
              <w:noProof/>
            </w:rPr>
            <w:fldChar w:fldCharType="end"/>
          </w:r>
        </w:p>
        <w:p w14:paraId="0993F688"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5.9.1</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Description</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_Toc390349484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24</w:t>
          </w:r>
          <w:r w:rsidRPr="00F35B48">
            <w:rPr>
              <w:rFonts w:ascii="Arial" w:hAnsi="Arial" w:cs="Arial"/>
              <w:noProof/>
            </w:rPr>
            <w:fldChar w:fldCharType="end"/>
          </w:r>
        </w:p>
        <w:p w14:paraId="0C656B3E" w14:textId="77777777" w:rsidR="001719E7" w:rsidRPr="00F35B48" w:rsidRDefault="001719E7">
          <w:pPr>
            <w:pStyle w:val="TM3"/>
            <w:tabs>
              <w:tab w:val="left" w:pos="876"/>
              <w:tab w:val="right" w:leader="dot" w:pos="9350"/>
            </w:tabs>
            <w:rPr>
              <w:rFonts w:ascii="Arial" w:eastAsiaTheme="minorEastAsia" w:hAnsi="Arial" w:cs="Arial"/>
              <w:i w:val="0"/>
              <w:noProof/>
              <w:sz w:val="24"/>
              <w:szCs w:val="24"/>
              <w:lang w:val="en-CA" w:eastAsia="ja-JP"/>
            </w:rPr>
          </w:pPr>
          <w:r w:rsidRPr="00F35B48">
            <w:rPr>
              <w:rFonts w:ascii="Arial" w:hAnsi="Arial" w:cs="Arial"/>
              <w:noProof/>
              <w:lang w:val="fr-CA"/>
              <w14:scene3d>
                <w14:camera w14:prst="orthographicFront"/>
                <w14:lightRig w14:rig="threePt" w14:dir="t">
                  <w14:rot w14:lat="0" w14:lon="0" w14:rev="0"/>
                </w14:lightRig>
              </w14:scene3d>
            </w:rPr>
            <w:t>5.9.2</w:t>
          </w:r>
          <w:r w:rsidRPr="00F35B48">
            <w:rPr>
              <w:rFonts w:ascii="Arial" w:eastAsiaTheme="minorEastAsia" w:hAnsi="Arial" w:cs="Arial"/>
              <w:i w:val="0"/>
              <w:noProof/>
              <w:sz w:val="24"/>
              <w:szCs w:val="24"/>
              <w:lang w:val="en-CA" w:eastAsia="ja-JP"/>
            </w:rPr>
            <w:tab/>
          </w:r>
          <w:r w:rsidRPr="00F35B48">
            <w:rPr>
              <w:rFonts w:ascii="Arial" w:hAnsi="Arial" w:cs="Arial"/>
              <w:noProof/>
              <w:lang w:val="fr-CA"/>
            </w:rPr>
            <w:t>Diagramme</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_Toc390349485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25</w:t>
          </w:r>
          <w:r w:rsidRPr="00F35B48">
            <w:rPr>
              <w:rFonts w:ascii="Arial" w:hAnsi="Arial" w:cs="Arial"/>
              <w:noProof/>
            </w:rPr>
            <w:fldChar w:fldCharType="end"/>
          </w:r>
        </w:p>
        <w:p w14:paraId="6E05BEF6" w14:textId="6EDAE19E" w:rsidR="002C4C89" w:rsidRPr="00F35B48" w:rsidRDefault="002C4C89">
          <w:pPr>
            <w:rPr>
              <w:rFonts w:ascii="Arial" w:hAnsi="Arial" w:cs="Arial"/>
              <w:lang w:val="fr-CA"/>
            </w:rPr>
          </w:pPr>
          <w:r w:rsidRPr="00F35B48">
            <w:rPr>
              <w:rFonts w:ascii="Arial" w:hAnsi="Arial" w:cs="Arial"/>
              <w:b/>
              <w:bCs/>
              <w:lang w:val="fr-CA"/>
            </w:rPr>
            <w:fldChar w:fldCharType="end"/>
          </w:r>
        </w:p>
      </w:sdtContent>
    </w:sdt>
    <w:p w14:paraId="7330F5FB" w14:textId="77777777" w:rsidR="000417CF" w:rsidRPr="00F35B48" w:rsidRDefault="000417CF">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54854ACF" w14:textId="66FC2C00" w:rsidR="009C0D39" w:rsidRPr="00F35B48" w:rsidRDefault="007073AD" w:rsidP="000D3BDB">
      <w:pPr>
        <w:rPr>
          <w:rFonts w:ascii="Arial" w:hAnsi="Arial" w:cs="Arial"/>
          <w:b/>
          <w:color w:val="4F81BD" w:themeColor="accent1"/>
          <w:sz w:val="28"/>
          <w:szCs w:val="28"/>
          <w:lang w:val="fr-CA"/>
        </w:rPr>
      </w:pPr>
      <w:r w:rsidRPr="00F35B48">
        <w:rPr>
          <w:rFonts w:ascii="Arial" w:hAnsi="Arial" w:cs="Arial"/>
          <w:b/>
          <w:color w:val="4F81BD" w:themeColor="accent1"/>
          <w:sz w:val="28"/>
          <w:szCs w:val="28"/>
          <w:lang w:val="fr-CA"/>
        </w:rPr>
        <w:lastRenderedPageBreak/>
        <w:t>Table of Figures</w:t>
      </w:r>
    </w:p>
    <w:p w14:paraId="0669E527" w14:textId="77777777" w:rsidR="001719E7" w:rsidRPr="00F35B48" w:rsidRDefault="002C4C89">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lang w:val="fr-CA"/>
        </w:rPr>
        <w:fldChar w:fldCharType="begin"/>
      </w:r>
      <w:r w:rsidRPr="00F35B48">
        <w:rPr>
          <w:rFonts w:ascii="Arial" w:hAnsi="Arial" w:cs="Arial"/>
          <w:lang w:val="fr-CA"/>
        </w:rPr>
        <w:instrText xml:space="preserve"> TOC \t "Caption,FigCaption" \c </w:instrText>
      </w:r>
      <w:r w:rsidRPr="00F35B48">
        <w:rPr>
          <w:rFonts w:ascii="Arial" w:hAnsi="Arial" w:cs="Arial"/>
          <w:lang w:val="fr-CA"/>
        </w:rPr>
        <w:fldChar w:fldCharType="separate"/>
      </w:r>
      <w:r w:rsidR="001719E7" w:rsidRPr="00F35B48">
        <w:rPr>
          <w:rFonts w:ascii="Arial" w:hAnsi="Arial" w:cs="Arial"/>
          <w:noProof/>
          <w:lang w:val="fr-CA"/>
        </w:rPr>
        <w:t>Figure 1 : Publish/Subscribe</w:t>
      </w:r>
      <w:r w:rsidR="001719E7" w:rsidRPr="00F35B48">
        <w:rPr>
          <w:rFonts w:ascii="Arial" w:hAnsi="Arial" w:cs="Arial"/>
          <w:noProof/>
        </w:rPr>
        <w:tab/>
      </w:r>
      <w:r w:rsidR="001719E7" w:rsidRPr="00F35B48">
        <w:rPr>
          <w:rFonts w:ascii="Arial" w:hAnsi="Arial" w:cs="Arial"/>
          <w:noProof/>
        </w:rPr>
        <w:fldChar w:fldCharType="begin"/>
      </w:r>
      <w:r w:rsidR="001719E7" w:rsidRPr="00F35B48">
        <w:rPr>
          <w:rFonts w:ascii="Arial" w:hAnsi="Arial" w:cs="Arial"/>
          <w:noProof/>
        </w:rPr>
        <w:instrText xml:space="preserve"> PAGEREF _Toc390349442 \h </w:instrText>
      </w:r>
      <w:r w:rsidR="001719E7" w:rsidRPr="00F35B48">
        <w:rPr>
          <w:rFonts w:ascii="Arial" w:hAnsi="Arial" w:cs="Arial"/>
          <w:noProof/>
        </w:rPr>
      </w:r>
      <w:r w:rsidR="001719E7" w:rsidRPr="00F35B48">
        <w:rPr>
          <w:rFonts w:ascii="Arial" w:hAnsi="Arial" w:cs="Arial"/>
          <w:noProof/>
        </w:rPr>
        <w:fldChar w:fldCharType="separate"/>
      </w:r>
      <w:r w:rsidR="001719E7" w:rsidRPr="00F35B48">
        <w:rPr>
          <w:rFonts w:ascii="Arial" w:hAnsi="Arial" w:cs="Arial"/>
          <w:noProof/>
        </w:rPr>
        <w:t>9</w:t>
      </w:r>
      <w:r w:rsidR="001719E7" w:rsidRPr="00F35B48">
        <w:rPr>
          <w:rFonts w:ascii="Arial" w:hAnsi="Arial" w:cs="Arial"/>
          <w:noProof/>
        </w:rPr>
        <w:fldChar w:fldCharType="end"/>
      </w:r>
    </w:p>
    <w:p w14:paraId="2788B574"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2 : Request/Response intra-domaine scénario 2</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_Toc390349443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11</w:t>
      </w:r>
      <w:r w:rsidRPr="00F35B48">
        <w:rPr>
          <w:rFonts w:ascii="Arial" w:hAnsi="Arial" w:cs="Arial"/>
          <w:noProof/>
        </w:rPr>
        <w:fldChar w:fldCharType="end"/>
      </w:r>
    </w:p>
    <w:p w14:paraId="42A5E407"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3 : Request/Response inter-domaine scénario 2</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_Toc390349444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11</w:t>
      </w:r>
      <w:r w:rsidRPr="00F35B48">
        <w:rPr>
          <w:rFonts w:ascii="Arial" w:hAnsi="Arial" w:cs="Arial"/>
          <w:noProof/>
        </w:rPr>
        <w:fldChar w:fldCharType="end"/>
      </w:r>
    </w:p>
    <w:p w14:paraId="7129C5EB"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4 : Façade Request/Response scénario 3</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_Toc390349445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13</w:t>
      </w:r>
      <w:r w:rsidRPr="00F35B48">
        <w:rPr>
          <w:rFonts w:ascii="Arial" w:hAnsi="Arial" w:cs="Arial"/>
          <w:noProof/>
        </w:rPr>
        <w:fldChar w:fldCharType="end"/>
      </w:r>
    </w:p>
    <w:p w14:paraId="6A9ABF5B"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5 : Composite Request/Response scénario 3</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_Toc390349446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15</w:t>
      </w:r>
      <w:r w:rsidRPr="00F35B48">
        <w:rPr>
          <w:rFonts w:ascii="Arial" w:hAnsi="Arial" w:cs="Arial"/>
          <w:noProof/>
        </w:rPr>
        <w:fldChar w:fldCharType="end"/>
      </w:r>
    </w:p>
    <w:p w14:paraId="4DABF0FB"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6 : Request/Reply scénario 2</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_Toc390349447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17</w:t>
      </w:r>
      <w:r w:rsidRPr="00F35B48">
        <w:rPr>
          <w:rFonts w:ascii="Arial" w:hAnsi="Arial" w:cs="Arial"/>
          <w:noProof/>
        </w:rPr>
        <w:fldChar w:fldCharType="end"/>
      </w:r>
    </w:p>
    <w:p w14:paraId="5848AEBD"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7 : Façade Request/Reply scénario 3</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_Toc390349448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19</w:t>
      </w:r>
      <w:r w:rsidRPr="00F35B48">
        <w:rPr>
          <w:rFonts w:ascii="Arial" w:hAnsi="Arial" w:cs="Arial"/>
          <w:noProof/>
        </w:rPr>
        <w:fldChar w:fldCharType="end"/>
      </w:r>
    </w:p>
    <w:p w14:paraId="77647587"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8 : Composite Request/Reply scénario 4</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_Toc390349449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21</w:t>
      </w:r>
      <w:r w:rsidRPr="00F35B48">
        <w:rPr>
          <w:rFonts w:ascii="Arial" w:hAnsi="Arial" w:cs="Arial"/>
          <w:noProof/>
        </w:rPr>
        <w:fldChar w:fldCharType="end"/>
      </w:r>
    </w:p>
    <w:p w14:paraId="63FDB952"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9 : Internal Secured File Transfer</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_Toc390349450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23</w:t>
      </w:r>
      <w:r w:rsidRPr="00F35B48">
        <w:rPr>
          <w:rFonts w:ascii="Arial" w:hAnsi="Arial" w:cs="Arial"/>
          <w:noProof/>
        </w:rPr>
        <w:fldChar w:fldCharType="end"/>
      </w:r>
    </w:p>
    <w:p w14:paraId="17BB739B"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10 : External Secured File Transfer</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_Toc390349451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23</w:t>
      </w:r>
      <w:r w:rsidRPr="00F35B48">
        <w:rPr>
          <w:rFonts w:ascii="Arial" w:hAnsi="Arial" w:cs="Arial"/>
          <w:noProof/>
        </w:rPr>
        <w:fldChar w:fldCharType="end"/>
      </w:r>
    </w:p>
    <w:p w14:paraId="0D4EBB9B" w14:textId="77777777" w:rsidR="001719E7" w:rsidRPr="00F35B48" w:rsidRDefault="001719E7">
      <w:pPr>
        <w:pStyle w:val="Tabledesillustrations"/>
        <w:tabs>
          <w:tab w:val="right" w:leader="dot" w:pos="9350"/>
        </w:tabs>
        <w:rPr>
          <w:rFonts w:ascii="Arial" w:eastAsiaTheme="minorEastAsia" w:hAnsi="Arial" w:cs="Arial"/>
          <w:i w:val="0"/>
          <w:iCs w:val="0"/>
          <w:noProof/>
          <w:sz w:val="24"/>
          <w:szCs w:val="24"/>
          <w:lang w:val="en-CA" w:eastAsia="ja-JP"/>
        </w:rPr>
      </w:pPr>
      <w:r w:rsidRPr="00F35B48">
        <w:rPr>
          <w:rFonts w:ascii="Arial" w:hAnsi="Arial" w:cs="Arial"/>
          <w:noProof/>
          <w:lang w:val="fr-CA"/>
        </w:rPr>
        <w:t>Figure 11 : DB to DB</w:t>
      </w:r>
      <w:r w:rsidRPr="00F35B48">
        <w:rPr>
          <w:rFonts w:ascii="Arial" w:hAnsi="Arial" w:cs="Arial"/>
          <w:noProof/>
        </w:rPr>
        <w:tab/>
      </w:r>
      <w:r w:rsidRPr="00F35B48">
        <w:rPr>
          <w:rFonts w:ascii="Arial" w:hAnsi="Arial" w:cs="Arial"/>
          <w:noProof/>
        </w:rPr>
        <w:fldChar w:fldCharType="begin"/>
      </w:r>
      <w:r w:rsidRPr="00F35B48">
        <w:rPr>
          <w:rFonts w:ascii="Arial" w:hAnsi="Arial" w:cs="Arial"/>
          <w:noProof/>
        </w:rPr>
        <w:instrText xml:space="preserve"> PAGEREF _Toc390349452 \h </w:instrText>
      </w:r>
      <w:r w:rsidRPr="00F35B48">
        <w:rPr>
          <w:rFonts w:ascii="Arial" w:hAnsi="Arial" w:cs="Arial"/>
          <w:noProof/>
        </w:rPr>
      </w:r>
      <w:r w:rsidRPr="00F35B48">
        <w:rPr>
          <w:rFonts w:ascii="Arial" w:hAnsi="Arial" w:cs="Arial"/>
          <w:noProof/>
        </w:rPr>
        <w:fldChar w:fldCharType="separate"/>
      </w:r>
      <w:r w:rsidRPr="00F35B48">
        <w:rPr>
          <w:rFonts w:ascii="Arial" w:hAnsi="Arial" w:cs="Arial"/>
          <w:noProof/>
        </w:rPr>
        <w:t>25</w:t>
      </w:r>
      <w:r w:rsidRPr="00F35B48">
        <w:rPr>
          <w:rFonts w:ascii="Arial" w:hAnsi="Arial" w:cs="Arial"/>
          <w:noProof/>
        </w:rPr>
        <w:fldChar w:fldCharType="end"/>
      </w:r>
    </w:p>
    <w:p w14:paraId="5E250268" w14:textId="50B77E34" w:rsidR="007073AD" w:rsidRPr="00F35B48" w:rsidRDefault="002C4C89" w:rsidP="000D3BDB">
      <w:pPr>
        <w:rPr>
          <w:rFonts w:ascii="Arial" w:hAnsi="Arial" w:cs="Arial"/>
          <w:lang w:val="fr-CA"/>
        </w:rPr>
      </w:pPr>
      <w:r w:rsidRPr="00F35B48">
        <w:rPr>
          <w:rFonts w:ascii="Arial" w:hAnsi="Arial" w:cs="Arial"/>
          <w:lang w:val="fr-CA"/>
        </w:rPr>
        <w:fldChar w:fldCharType="end"/>
      </w:r>
    </w:p>
    <w:p w14:paraId="426F1E7F" w14:textId="2A5F0F91" w:rsidR="004655EC" w:rsidRPr="00F35B48" w:rsidRDefault="004655EC" w:rsidP="000D3BDB">
      <w:pPr>
        <w:rPr>
          <w:rFonts w:ascii="Arial" w:hAnsi="Arial" w:cs="Arial"/>
          <w:lang w:val="fr-CA"/>
        </w:rPr>
      </w:pPr>
      <w:r w:rsidRPr="00F35B48">
        <w:rPr>
          <w:rFonts w:ascii="Arial" w:hAnsi="Arial" w:cs="Arial"/>
          <w:lang w:val="fr-CA"/>
        </w:rPr>
        <w:br w:type="page"/>
      </w:r>
    </w:p>
    <w:p w14:paraId="1BE4FE4D" w14:textId="77777777" w:rsidR="00F7525C" w:rsidRPr="00F35B48" w:rsidRDefault="00F7525C" w:rsidP="000D3BDB">
      <w:pPr>
        <w:rPr>
          <w:rFonts w:ascii="Arial" w:hAnsi="Arial" w:cs="Arial"/>
          <w:lang w:val="fr-CA"/>
        </w:rPr>
      </w:pPr>
    </w:p>
    <w:p w14:paraId="51116B5F" w14:textId="77777777" w:rsidR="004E4A21" w:rsidRPr="00F35B48" w:rsidRDefault="004E4A21" w:rsidP="004E4A21">
      <w:pPr>
        <w:pStyle w:val="Titre1"/>
        <w:rPr>
          <w:rFonts w:ascii="Arial" w:hAnsi="Arial" w:cs="Arial"/>
          <w:lang w:val="fr-CA"/>
        </w:rPr>
      </w:pPr>
      <w:bookmarkStart w:id="0" w:name="_Toc469836909"/>
      <w:bookmarkStart w:id="1" w:name="_Toc470213240"/>
      <w:bookmarkStart w:id="2" w:name="_Toc470213246"/>
      <w:bookmarkStart w:id="3" w:name="_Toc470213247"/>
      <w:bookmarkStart w:id="4" w:name="_Toc470213249"/>
      <w:bookmarkStart w:id="5" w:name="_Toc470213250"/>
      <w:bookmarkStart w:id="6" w:name="_Toc470213251"/>
      <w:bookmarkStart w:id="7" w:name="_Toc470213252"/>
      <w:bookmarkStart w:id="8" w:name="_Toc470213290"/>
      <w:bookmarkStart w:id="9" w:name="_Toc470213293"/>
      <w:bookmarkStart w:id="10" w:name="_Toc470213294"/>
      <w:bookmarkStart w:id="11" w:name="_Toc470213295"/>
      <w:bookmarkStart w:id="12" w:name="_Toc470213296"/>
      <w:bookmarkStart w:id="13" w:name="_Toc470213298"/>
      <w:bookmarkStart w:id="14" w:name="_Toc470213299"/>
      <w:bookmarkStart w:id="15" w:name="_Toc470213300"/>
      <w:bookmarkStart w:id="16" w:name="_Toc470213301"/>
      <w:bookmarkStart w:id="17" w:name="_Toc470213302"/>
      <w:bookmarkStart w:id="18" w:name="_Toc470213330"/>
      <w:bookmarkStart w:id="19" w:name="_Toc470216536"/>
      <w:bookmarkStart w:id="20" w:name="_Toc470257817"/>
      <w:bookmarkStart w:id="21" w:name="_Toc470257892"/>
      <w:bookmarkStart w:id="22" w:name="_Toc470258014"/>
      <w:bookmarkStart w:id="23" w:name="_rbv584menal8" w:colFirst="0" w:colLast="0"/>
      <w:bookmarkStart w:id="24" w:name="_e4at2ngeopt4" w:colFirst="0" w:colLast="0"/>
      <w:bookmarkStart w:id="25" w:name="_1mrcu09" w:colFirst="0" w:colLast="0"/>
      <w:bookmarkStart w:id="26" w:name="_nj7pglin1ldn" w:colFirst="0" w:colLast="0"/>
      <w:bookmarkStart w:id="27" w:name="_1f8mzroo4oq4" w:colFirst="0" w:colLast="0"/>
      <w:bookmarkStart w:id="28" w:name="_4boo8dhdoa45" w:colFirst="0" w:colLast="0"/>
      <w:bookmarkStart w:id="29" w:name="_ec2qke93uoow" w:colFirst="0" w:colLast="0"/>
      <w:bookmarkStart w:id="30" w:name="_2lwamvv" w:colFirst="0" w:colLast="0"/>
      <w:bookmarkStart w:id="31" w:name="_o1ys24z9agga" w:colFirst="0" w:colLast="0"/>
      <w:bookmarkStart w:id="32" w:name="_3l18frh" w:colFirst="0" w:colLast="0"/>
      <w:bookmarkStart w:id="33" w:name="_206ipza" w:colFirst="0" w:colLast="0"/>
      <w:bookmarkStart w:id="34" w:name="_8tbp2l1azuho" w:colFirst="0" w:colLast="0"/>
      <w:bookmarkStart w:id="35" w:name="_4k668n3" w:colFirst="0" w:colLast="0"/>
      <w:bookmarkStart w:id="36" w:name="_rr8gk2wtosyi" w:colFirst="0" w:colLast="0"/>
      <w:bookmarkStart w:id="37" w:name="_ck8ejgx3egd6" w:colFirst="0" w:colLast="0"/>
      <w:bookmarkStart w:id="38" w:name="_rw2jfr6po5rm" w:colFirst="0" w:colLast="0"/>
      <w:bookmarkStart w:id="39" w:name="_tzgc6dalsqs1" w:colFirst="0" w:colLast="0"/>
      <w:bookmarkStart w:id="40" w:name="_rs04tvda7em2" w:colFirst="0" w:colLast="0"/>
      <w:bookmarkStart w:id="41" w:name="_cr4i8xuucj88" w:colFirst="0" w:colLast="0"/>
      <w:bookmarkStart w:id="42" w:name="_7g1bd45zunnt" w:colFirst="0" w:colLast="0"/>
      <w:bookmarkStart w:id="43" w:name="_o982d5ry743t" w:colFirst="0" w:colLast="0"/>
      <w:bookmarkStart w:id="44" w:name="_2xzyknjzkpjs" w:colFirst="0" w:colLast="0"/>
      <w:bookmarkStart w:id="45" w:name="_dwvi41fz7cqw" w:colFirst="0" w:colLast="0"/>
      <w:bookmarkStart w:id="46" w:name="_h9lktqv33nta" w:colFirst="0" w:colLast="0"/>
      <w:bookmarkStart w:id="47" w:name="_Toc387327451"/>
      <w:bookmarkStart w:id="48" w:name="_Toc39034945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F35B48">
        <w:rPr>
          <w:rFonts w:ascii="Arial" w:hAnsi="Arial" w:cs="Arial"/>
          <w:lang w:val="fr-CA"/>
        </w:rPr>
        <w:t>Porté du document</w:t>
      </w:r>
      <w:bookmarkEnd w:id="47"/>
      <w:bookmarkEnd w:id="48"/>
    </w:p>
    <w:p w14:paraId="245109BC" w14:textId="1905AC67" w:rsidR="004E4A21" w:rsidRPr="00F35B48" w:rsidRDefault="00931699" w:rsidP="004E4A21">
      <w:pPr>
        <w:rPr>
          <w:rFonts w:ascii="Arial" w:hAnsi="Arial" w:cs="Arial"/>
          <w:lang w:val="fr-CA"/>
        </w:rPr>
      </w:pPr>
      <w:r w:rsidRPr="00F35B48">
        <w:rPr>
          <w:rFonts w:ascii="Arial" w:hAnsi="Arial" w:cs="Arial"/>
          <w:lang w:val="fr-CA"/>
        </w:rPr>
        <w:t xml:space="preserve">Ce document décrit les patrons d’intégration abstraits tel qu’ils sont identifiés dans l’arbre décisionnel ainsi que les principes directeurs tels qu’ils sont définis dans la stratégie d’intégration. </w:t>
      </w:r>
      <w:r w:rsidR="004E4A21" w:rsidRPr="00F35B48">
        <w:rPr>
          <w:rFonts w:ascii="Arial" w:hAnsi="Arial" w:cs="Arial"/>
          <w:lang w:val="fr-CA"/>
        </w:rPr>
        <w:t xml:space="preserve">Chaque patron est décrit de façon </w:t>
      </w:r>
      <w:r w:rsidR="007045C8" w:rsidRPr="00F35B48">
        <w:rPr>
          <w:rFonts w:ascii="Arial" w:hAnsi="Arial" w:cs="Arial"/>
          <w:lang w:val="fr-CA"/>
        </w:rPr>
        <w:t>détaillée</w:t>
      </w:r>
      <w:r w:rsidR="004E4A21" w:rsidRPr="00F35B48">
        <w:rPr>
          <w:rFonts w:ascii="Arial" w:hAnsi="Arial" w:cs="Arial"/>
          <w:lang w:val="fr-CA"/>
        </w:rPr>
        <w:t xml:space="preserve"> et est accompagné d’un diagramme décrivant son fonctionnement</w:t>
      </w:r>
    </w:p>
    <w:p w14:paraId="1E3252ED" w14:textId="27F02AC2" w:rsidR="003174A5" w:rsidRPr="00F35B48" w:rsidRDefault="003174A5">
      <w:pPr>
        <w:pBdr>
          <w:top w:val="nil"/>
          <w:left w:val="nil"/>
          <w:bottom w:val="nil"/>
          <w:right w:val="nil"/>
          <w:between w:val="nil"/>
          <w:bar w:val="nil"/>
        </w:pBdr>
        <w:rPr>
          <w:rFonts w:ascii="Arial" w:hAnsi="Arial" w:cs="Arial"/>
          <w:b/>
          <w:bCs/>
          <w:color w:val="4F81BD" w:themeColor="accent1"/>
          <w:sz w:val="18"/>
          <w:szCs w:val="18"/>
          <w:lang w:val="fr-CA"/>
        </w:rPr>
      </w:pPr>
      <w:r w:rsidRPr="00F35B48">
        <w:rPr>
          <w:rFonts w:ascii="Arial" w:hAnsi="Arial" w:cs="Arial"/>
          <w:lang w:val="fr-CA"/>
        </w:rPr>
        <w:br w:type="page"/>
      </w:r>
    </w:p>
    <w:p w14:paraId="6C1415E3" w14:textId="18587453" w:rsidR="00DF1C3F" w:rsidRPr="00F35B48" w:rsidRDefault="00DF1C3F" w:rsidP="00DF1C3F">
      <w:pPr>
        <w:pStyle w:val="Titre1"/>
        <w:rPr>
          <w:rFonts w:ascii="Arial" w:hAnsi="Arial" w:cs="Arial"/>
          <w:lang w:val="fr-CA"/>
        </w:rPr>
      </w:pPr>
      <w:bookmarkStart w:id="49" w:name="_Toc390349454"/>
      <w:r w:rsidRPr="00F35B48">
        <w:rPr>
          <w:rFonts w:ascii="Arial" w:hAnsi="Arial" w:cs="Arial"/>
          <w:lang w:val="fr-CA"/>
        </w:rPr>
        <w:lastRenderedPageBreak/>
        <w:t>Principes di</w:t>
      </w:r>
      <w:r w:rsidR="00C84D95" w:rsidRPr="00F35B48">
        <w:rPr>
          <w:rFonts w:ascii="Arial" w:hAnsi="Arial" w:cs="Arial"/>
          <w:lang w:val="fr-CA"/>
        </w:rPr>
        <w:t>r</w:t>
      </w:r>
      <w:r w:rsidRPr="00F35B48">
        <w:rPr>
          <w:rFonts w:ascii="Arial" w:hAnsi="Arial" w:cs="Arial"/>
          <w:lang w:val="fr-CA"/>
        </w:rPr>
        <w:t>ecteurs</w:t>
      </w:r>
      <w:bookmarkEnd w:id="49"/>
    </w:p>
    <w:p w14:paraId="01C44EE1" w14:textId="76F74FF1" w:rsidR="00DF1C3F" w:rsidRPr="00F35B48" w:rsidRDefault="001868AC" w:rsidP="001868AC">
      <w:pPr>
        <w:rPr>
          <w:rFonts w:ascii="Arial" w:hAnsi="Arial" w:cs="Arial"/>
          <w:lang w:val="fr-CA"/>
        </w:rPr>
      </w:pPr>
      <w:r w:rsidRPr="00F35B48">
        <w:rPr>
          <w:rFonts w:ascii="Arial" w:hAnsi="Arial" w:cs="Arial"/>
          <w:lang w:val="fr-CA"/>
        </w:rPr>
        <w:t xml:space="preserve">La section </w:t>
      </w:r>
      <w:r w:rsidR="00931699" w:rsidRPr="00F35B48">
        <w:rPr>
          <w:rFonts w:ascii="Arial" w:hAnsi="Arial" w:cs="Arial"/>
          <w:lang w:val="fr-CA"/>
        </w:rPr>
        <w:t>suivante</w:t>
      </w:r>
      <w:r w:rsidRPr="00F35B48">
        <w:rPr>
          <w:rFonts w:ascii="Arial" w:hAnsi="Arial" w:cs="Arial"/>
          <w:lang w:val="fr-CA"/>
        </w:rPr>
        <w:t xml:space="preserve"> reprend les principes directeurs d’intégration tel</w:t>
      </w:r>
      <w:r w:rsidR="00931699" w:rsidRPr="00F35B48">
        <w:rPr>
          <w:rFonts w:ascii="Arial" w:hAnsi="Arial" w:cs="Arial"/>
          <w:lang w:val="fr-CA"/>
        </w:rPr>
        <w:t>s</w:t>
      </w:r>
      <w:r w:rsidRPr="00F35B48">
        <w:rPr>
          <w:rFonts w:ascii="Arial" w:hAnsi="Arial" w:cs="Arial"/>
          <w:lang w:val="fr-CA"/>
        </w:rPr>
        <w:t xml:space="preserve"> qu’ils sont énoncés dans la stratégie d’intégration. Ils ont été regroupés par catégorie afin d’en faciliter leur lecture</w:t>
      </w:r>
    </w:p>
    <w:p w14:paraId="0508E5C2" w14:textId="77777777" w:rsidR="00C84D95" w:rsidRPr="00F35B48" w:rsidRDefault="00C84D95" w:rsidP="00C84D95">
      <w:pPr>
        <w:rPr>
          <w:rFonts w:ascii="Arial" w:hAnsi="Arial" w:cs="Arial"/>
        </w:rPr>
      </w:pPr>
    </w:p>
    <w:tbl>
      <w:tblPr>
        <w:tblStyle w:val="Listeclaire-Accent5"/>
        <w:tblW w:w="10314" w:type="dxa"/>
        <w:tblLook w:val="04A0" w:firstRow="1" w:lastRow="0" w:firstColumn="1" w:lastColumn="0" w:noHBand="0" w:noVBand="1"/>
      </w:tblPr>
      <w:tblGrid>
        <w:gridCol w:w="1809"/>
        <w:gridCol w:w="2694"/>
        <w:gridCol w:w="5811"/>
      </w:tblGrid>
      <w:tr w:rsidR="009C72CC" w:rsidRPr="00F35B48" w14:paraId="5833E3B2" w14:textId="77777777" w:rsidTr="00142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FBEBF1" w14:textId="5E2FECD1" w:rsidR="00C84D95" w:rsidRPr="00F35B48" w:rsidRDefault="00C84D95" w:rsidP="00C84D95">
            <w:pPr>
              <w:rPr>
                <w:rFonts w:ascii="Arial" w:eastAsiaTheme="majorEastAsia" w:hAnsi="Arial" w:cs="Arial"/>
                <w:bCs w:val="0"/>
                <w:sz w:val="26"/>
                <w:szCs w:val="26"/>
                <w:lang w:val="fr-CA"/>
              </w:rPr>
            </w:pPr>
            <w:r w:rsidRPr="00F35B48">
              <w:rPr>
                <w:rFonts w:ascii="Arial" w:eastAsiaTheme="majorEastAsia" w:hAnsi="Arial" w:cs="Arial"/>
                <w:bCs w:val="0"/>
                <w:sz w:val="26"/>
                <w:szCs w:val="26"/>
                <w:lang w:val="fr-CA"/>
              </w:rPr>
              <w:t>Catégorie</w:t>
            </w:r>
          </w:p>
        </w:tc>
        <w:tc>
          <w:tcPr>
            <w:tcW w:w="2694" w:type="dxa"/>
            <w:tcBorders>
              <w:bottom w:val="single" w:sz="8" w:space="0" w:color="4BACC6" w:themeColor="accent5"/>
            </w:tcBorders>
          </w:tcPr>
          <w:p w14:paraId="7397667F" w14:textId="5BA63A93" w:rsidR="00C84D95" w:rsidRPr="00F35B48" w:rsidRDefault="009C72CC" w:rsidP="00C84D9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Cs w:val="0"/>
                <w:sz w:val="26"/>
                <w:szCs w:val="26"/>
                <w:lang w:val="fr-CA"/>
              </w:rPr>
            </w:pPr>
            <w:r w:rsidRPr="00F35B48">
              <w:rPr>
                <w:rFonts w:ascii="Arial" w:eastAsiaTheme="majorEastAsia" w:hAnsi="Arial" w:cs="Arial"/>
                <w:bCs w:val="0"/>
                <w:sz w:val="26"/>
                <w:szCs w:val="26"/>
                <w:lang w:val="fr-CA"/>
              </w:rPr>
              <w:t>Principes directeurs</w:t>
            </w:r>
          </w:p>
        </w:tc>
        <w:tc>
          <w:tcPr>
            <w:tcW w:w="5811" w:type="dxa"/>
          </w:tcPr>
          <w:p w14:paraId="12441059" w14:textId="7C8561A4" w:rsidR="00C84D95" w:rsidRPr="00F35B48" w:rsidRDefault="009C72CC" w:rsidP="00C84D9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Cs w:val="0"/>
                <w:sz w:val="26"/>
                <w:szCs w:val="26"/>
                <w:lang w:val="fr-CA"/>
              </w:rPr>
            </w:pPr>
            <w:r w:rsidRPr="00F35B48">
              <w:rPr>
                <w:rFonts w:ascii="Arial" w:eastAsiaTheme="majorEastAsia" w:hAnsi="Arial" w:cs="Arial"/>
                <w:bCs w:val="0"/>
                <w:sz w:val="26"/>
                <w:szCs w:val="26"/>
                <w:lang w:val="fr-CA"/>
              </w:rPr>
              <w:t>Description</w:t>
            </w:r>
          </w:p>
        </w:tc>
      </w:tr>
      <w:tr w:rsidR="00F400E7" w:rsidRPr="00F35B48" w14:paraId="1E40CD1E" w14:textId="77777777" w:rsidTr="0085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4BACC6" w:themeColor="accent5"/>
              <w:right w:val="single" w:sz="8" w:space="0" w:color="4BACC6" w:themeColor="accent5"/>
            </w:tcBorders>
          </w:tcPr>
          <w:p w14:paraId="715EC230" w14:textId="3843FA5D"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Domaine</w:t>
            </w:r>
          </w:p>
        </w:tc>
        <w:tc>
          <w:tcPr>
            <w:tcW w:w="2694" w:type="dxa"/>
            <w:tcBorders>
              <w:left w:val="single" w:sz="8" w:space="0" w:color="4BACC6" w:themeColor="accent5"/>
              <w:bottom w:val="single" w:sz="12" w:space="0" w:color="4BACC6" w:themeColor="accent5"/>
              <w:right w:val="single" w:sz="8" w:space="0" w:color="4BACC6" w:themeColor="accent5"/>
            </w:tcBorders>
          </w:tcPr>
          <w:p w14:paraId="5B4CA9C4" w14:textId="22E8A046"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Separation of Concerns</w:t>
            </w:r>
          </w:p>
        </w:tc>
        <w:tc>
          <w:tcPr>
            <w:tcW w:w="5811" w:type="dxa"/>
            <w:tcBorders>
              <w:left w:val="single" w:sz="8" w:space="0" w:color="4BACC6" w:themeColor="accent5"/>
              <w:bottom w:val="single" w:sz="12" w:space="0" w:color="4BACC6" w:themeColor="accent5"/>
            </w:tcBorders>
          </w:tcPr>
          <w:p w14:paraId="2719A7A3" w14:textId="515952C7"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Promouvoir la séparation des diverses préoccupations (SoC)</w:t>
            </w:r>
          </w:p>
        </w:tc>
      </w:tr>
      <w:tr w:rsidR="00F400E7" w:rsidRPr="00F35B48" w14:paraId="739A7666" w14:textId="77777777" w:rsidTr="008548BA">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4BACC6" w:themeColor="accent5"/>
              <w:bottom w:val="single" w:sz="8" w:space="0" w:color="4BACC6" w:themeColor="accent5"/>
              <w:right w:val="single" w:sz="8" w:space="0" w:color="4BACC6" w:themeColor="accent5"/>
            </w:tcBorders>
          </w:tcPr>
          <w:p w14:paraId="59B31ACC" w14:textId="34FEFDE0"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SOA</w:t>
            </w:r>
          </w:p>
        </w:tc>
        <w:tc>
          <w:tcPr>
            <w:tcW w:w="2694" w:type="dxa"/>
            <w:tcBorders>
              <w:top w:val="single" w:sz="12" w:space="0" w:color="4BACC6" w:themeColor="accent5"/>
              <w:left w:val="single" w:sz="8" w:space="0" w:color="4BACC6" w:themeColor="accent5"/>
              <w:bottom w:val="single" w:sz="8" w:space="0" w:color="4BACC6" w:themeColor="accent5"/>
              <w:right w:val="single" w:sz="8" w:space="0" w:color="4BACC6" w:themeColor="accent5"/>
            </w:tcBorders>
          </w:tcPr>
          <w:p w14:paraId="4717FCF8" w14:textId="7AA7EF26"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C0504D" w:themeColor="accent2"/>
              </w:rPr>
            </w:pPr>
            <w:r w:rsidRPr="00F35B48">
              <w:rPr>
                <w:rFonts w:ascii="Arial" w:hAnsi="Arial" w:cs="Arial"/>
                <w:b/>
                <w:color w:val="C0504D" w:themeColor="accent2"/>
                <w:sz w:val="22"/>
                <w:szCs w:val="22"/>
                <w:lang w:val="fr-CA" w:bidi="en-US"/>
              </w:rPr>
              <w:t>Service découplé</w:t>
            </w:r>
          </w:p>
        </w:tc>
        <w:tc>
          <w:tcPr>
            <w:tcW w:w="5811" w:type="dxa"/>
            <w:tcBorders>
              <w:top w:val="single" w:sz="12" w:space="0" w:color="4BACC6" w:themeColor="accent5"/>
              <w:left w:val="single" w:sz="8" w:space="0" w:color="4BACC6" w:themeColor="accent5"/>
              <w:bottom w:val="single" w:sz="8" w:space="0" w:color="4BACC6" w:themeColor="accent5"/>
            </w:tcBorders>
          </w:tcPr>
          <w:p w14:paraId="7E508F68" w14:textId="269B2C5E"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35B48">
              <w:rPr>
                <w:rFonts w:ascii="Arial" w:hAnsi="Arial" w:cs="Arial"/>
                <w:color w:val="8064A2" w:themeColor="accent4"/>
                <w:sz w:val="22"/>
                <w:szCs w:val="22"/>
                <w:lang w:val="fr-CA" w:bidi="en-US"/>
              </w:rPr>
              <w:t>Les contrats de service impose</w:t>
            </w:r>
            <w:r w:rsidR="00856939" w:rsidRPr="00F35B48">
              <w:rPr>
                <w:rFonts w:ascii="Arial" w:hAnsi="Arial" w:cs="Arial"/>
                <w:color w:val="8064A2" w:themeColor="accent4"/>
                <w:sz w:val="22"/>
                <w:szCs w:val="22"/>
                <w:lang w:val="fr-CA" w:bidi="en-US"/>
              </w:rPr>
              <w:t>nt</w:t>
            </w:r>
            <w:r w:rsidRPr="00F35B48">
              <w:rPr>
                <w:rFonts w:ascii="Arial" w:hAnsi="Arial" w:cs="Arial"/>
                <w:color w:val="8064A2" w:themeColor="accent4"/>
                <w:sz w:val="22"/>
                <w:szCs w:val="22"/>
                <w:lang w:val="fr-CA" w:bidi="en-US"/>
              </w:rPr>
              <w:t xml:space="preserve"> un fa</w:t>
            </w:r>
            <w:r w:rsidR="00856939" w:rsidRPr="00F35B48">
              <w:rPr>
                <w:rFonts w:ascii="Arial" w:hAnsi="Arial" w:cs="Arial"/>
                <w:color w:val="8064A2" w:themeColor="accent4"/>
                <w:sz w:val="22"/>
                <w:szCs w:val="22"/>
                <w:lang w:val="fr-CA" w:bidi="en-US"/>
              </w:rPr>
              <w:t xml:space="preserve">ible degré de couplage avec </w:t>
            </w:r>
            <w:r w:rsidRPr="00F35B48">
              <w:rPr>
                <w:rFonts w:ascii="Arial" w:hAnsi="Arial" w:cs="Arial"/>
                <w:color w:val="8064A2" w:themeColor="accent4"/>
                <w:sz w:val="22"/>
                <w:szCs w:val="22"/>
                <w:lang w:val="fr-CA" w:bidi="en-US"/>
              </w:rPr>
              <w:t>ses consommateurs et sont également découplé</w:t>
            </w:r>
            <w:r w:rsidR="00856939" w:rsidRPr="00F35B48">
              <w:rPr>
                <w:rFonts w:ascii="Arial" w:hAnsi="Arial" w:cs="Arial"/>
                <w:color w:val="8064A2" w:themeColor="accent4"/>
                <w:sz w:val="22"/>
                <w:szCs w:val="22"/>
                <w:lang w:val="fr-CA" w:bidi="en-US"/>
              </w:rPr>
              <w:t>s</w:t>
            </w:r>
            <w:r w:rsidRPr="00F35B48">
              <w:rPr>
                <w:rFonts w:ascii="Arial" w:hAnsi="Arial" w:cs="Arial"/>
                <w:color w:val="8064A2" w:themeColor="accent4"/>
                <w:sz w:val="22"/>
                <w:szCs w:val="22"/>
                <w:lang w:val="fr-CA" w:bidi="en-US"/>
              </w:rPr>
              <w:t xml:space="preserve"> de leur environnement</w:t>
            </w:r>
          </w:p>
        </w:tc>
      </w:tr>
      <w:tr w:rsidR="00F400E7" w:rsidRPr="00F35B48" w14:paraId="71DD9F29" w14:textId="77777777" w:rsidTr="00142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07BD1D5F" w14:textId="355E5989"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SOA</w:t>
            </w:r>
          </w:p>
        </w:tc>
        <w:tc>
          <w:tcPr>
            <w:tcW w:w="2694" w:type="dxa"/>
            <w:tcBorders>
              <w:left w:val="single" w:sz="8" w:space="0" w:color="4BACC6" w:themeColor="accent5"/>
              <w:right w:val="single" w:sz="8" w:space="0" w:color="4BACC6" w:themeColor="accent5"/>
            </w:tcBorders>
          </w:tcPr>
          <w:p w14:paraId="7D1C71CA" w14:textId="7A4F1711"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Abstraction de service</w:t>
            </w:r>
          </w:p>
        </w:tc>
        <w:tc>
          <w:tcPr>
            <w:tcW w:w="5811" w:type="dxa"/>
            <w:tcBorders>
              <w:left w:val="single" w:sz="8" w:space="0" w:color="4BACC6" w:themeColor="accent5"/>
            </w:tcBorders>
          </w:tcPr>
          <w:p w14:paraId="47465FFF" w14:textId="3DCFFC53"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Les contrats de service contiennent les informations essentielles au service et sont seulement publiées dans les contrats de services</w:t>
            </w:r>
          </w:p>
        </w:tc>
      </w:tr>
      <w:tr w:rsidR="00F400E7" w:rsidRPr="00F35B48" w14:paraId="63A1D2AF" w14:textId="77777777" w:rsidTr="008548BA">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4BACC6" w:themeColor="accent5"/>
              <w:bottom w:val="single" w:sz="8" w:space="0" w:color="4BACC6" w:themeColor="accent5"/>
              <w:right w:val="single" w:sz="8" w:space="0" w:color="4BACC6" w:themeColor="accent5"/>
            </w:tcBorders>
          </w:tcPr>
          <w:p w14:paraId="0BF63FA6" w14:textId="521C6C66"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SOA</w:t>
            </w:r>
          </w:p>
        </w:tc>
        <w:tc>
          <w:tcPr>
            <w:tcW w:w="2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0F47224" w14:textId="23B2873A"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Autonomie de Service</w:t>
            </w:r>
          </w:p>
        </w:tc>
        <w:tc>
          <w:tcPr>
            <w:tcW w:w="5811" w:type="dxa"/>
            <w:tcBorders>
              <w:top w:val="single" w:sz="8" w:space="0" w:color="4BACC6" w:themeColor="accent5"/>
              <w:left w:val="single" w:sz="8" w:space="0" w:color="4BACC6" w:themeColor="accent5"/>
              <w:bottom w:val="single" w:sz="8" w:space="0" w:color="4BACC6" w:themeColor="accent5"/>
            </w:tcBorders>
          </w:tcPr>
          <w:p w14:paraId="3CCB7059" w14:textId="6B25B336"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 xml:space="preserve">Les services </w:t>
            </w:r>
            <w:r w:rsidR="00931699" w:rsidRPr="00F35B48">
              <w:rPr>
                <w:rFonts w:ascii="Arial" w:hAnsi="Arial" w:cs="Arial"/>
                <w:color w:val="8064A2" w:themeColor="accent4"/>
                <w:sz w:val="22"/>
                <w:szCs w:val="22"/>
                <w:lang w:val="fr-CA" w:bidi="en-US"/>
              </w:rPr>
              <w:t>exercent</w:t>
            </w:r>
            <w:r w:rsidRPr="00F35B48">
              <w:rPr>
                <w:rFonts w:ascii="Arial" w:hAnsi="Arial" w:cs="Arial"/>
                <w:color w:val="8064A2" w:themeColor="accent4"/>
                <w:sz w:val="22"/>
                <w:szCs w:val="22"/>
                <w:lang w:val="fr-CA" w:bidi="en-US"/>
              </w:rPr>
              <w:t xml:space="preserve"> un haut niveau de contrôle sur les ressources opérationnelles</w:t>
            </w:r>
          </w:p>
        </w:tc>
      </w:tr>
      <w:tr w:rsidR="00F400E7" w:rsidRPr="00F35B48" w14:paraId="60D9BEAA" w14:textId="77777777" w:rsidTr="0085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4BACC6" w:themeColor="accent5"/>
              <w:right w:val="single" w:sz="8" w:space="0" w:color="4BACC6" w:themeColor="accent5"/>
            </w:tcBorders>
          </w:tcPr>
          <w:p w14:paraId="53FEC28A" w14:textId="396150A9"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SOA</w:t>
            </w:r>
          </w:p>
        </w:tc>
        <w:tc>
          <w:tcPr>
            <w:tcW w:w="2694" w:type="dxa"/>
            <w:tcBorders>
              <w:left w:val="single" w:sz="8" w:space="0" w:color="4BACC6" w:themeColor="accent5"/>
              <w:bottom w:val="single" w:sz="12" w:space="0" w:color="4BACC6" w:themeColor="accent5"/>
              <w:right w:val="single" w:sz="8" w:space="0" w:color="4BACC6" w:themeColor="accent5"/>
            </w:tcBorders>
          </w:tcPr>
          <w:p w14:paraId="6F7A191F" w14:textId="21BBB6D2"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Découverte des services</w:t>
            </w:r>
          </w:p>
        </w:tc>
        <w:tc>
          <w:tcPr>
            <w:tcW w:w="5811" w:type="dxa"/>
            <w:tcBorders>
              <w:left w:val="single" w:sz="8" w:space="0" w:color="4BACC6" w:themeColor="accent5"/>
              <w:bottom w:val="single" w:sz="12" w:space="0" w:color="4BACC6" w:themeColor="accent5"/>
            </w:tcBorders>
          </w:tcPr>
          <w:p w14:paraId="3A22B72B" w14:textId="22AD9F16"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Les services utilisent suffisamment de métadonnées par lesquelles ils peuvent être découverts et utilisés</w:t>
            </w:r>
          </w:p>
        </w:tc>
      </w:tr>
      <w:tr w:rsidR="00F400E7" w:rsidRPr="00F35B48" w14:paraId="2568CD29" w14:textId="77777777" w:rsidTr="008548BA">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4BACC6" w:themeColor="accent5"/>
              <w:right w:val="single" w:sz="8" w:space="0" w:color="4BACC6" w:themeColor="accent5"/>
            </w:tcBorders>
          </w:tcPr>
          <w:p w14:paraId="70B7A37A" w14:textId="7026A9DA"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MSA</w:t>
            </w:r>
          </w:p>
        </w:tc>
        <w:tc>
          <w:tcPr>
            <w:tcW w:w="2694" w:type="dxa"/>
            <w:tcBorders>
              <w:top w:val="single" w:sz="12" w:space="0" w:color="4BACC6" w:themeColor="accent5"/>
              <w:left w:val="single" w:sz="8" w:space="0" w:color="4BACC6" w:themeColor="accent5"/>
              <w:bottom w:val="single" w:sz="8" w:space="0" w:color="4BACC6" w:themeColor="accent5"/>
              <w:right w:val="single" w:sz="8" w:space="0" w:color="4BACC6" w:themeColor="accent5"/>
            </w:tcBorders>
          </w:tcPr>
          <w:p w14:paraId="50077482" w14:textId="16DCCF2B"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Indépendance du service</w:t>
            </w:r>
          </w:p>
        </w:tc>
        <w:tc>
          <w:tcPr>
            <w:tcW w:w="5811" w:type="dxa"/>
            <w:tcBorders>
              <w:top w:val="single" w:sz="12" w:space="0" w:color="4BACC6" w:themeColor="accent5"/>
              <w:left w:val="single" w:sz="8" w:space="0" w:color="4BACC6" w:themeColor="accent5"/>
            </w:tcBorders>
          </w:tcPr>
          <w:p w14:paraId="490D7C5D" w14:textId="571A3240"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Ces services devraient être évolutifs ou remplaçables sans changements supplémentaires dans l'environnement logiciel</w:t>
            </w:r>
          </w:p>
        </w:tc>
      </w:tr>
      <w:tr w:rsidR="00F400E7" w:rsidRPr="00F35B48" w14:paraId="45B1F53E" w14:textId="77777777" w:rsidTr="00142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14EC76B5" w14:textId="18CBF508"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MSA</w:t>
            </w:r>
          </w:p>
        </w:tc>
        <w:tc>
          <w:tcPr>
            <w:tcW w:w="2694" w:type="dxa"/>
            <w:tcBorders>
              <w:left w:val="single" w:sz="8" w:space="0" w:color="4BACC6" w:themeColor="accent5"/>
              <w:right w:val="single" w:sz="8" w:space="0" w:color="4BACC6" w:themeColor="accent5"/>
            </w:tcBorders>
          </w:tcPr>
          <w:p w14:paraId="4E92AE75" w14:textId="55CD814B"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color w:val="C0504D" w:themeColor="accent2"/>
                <w:lang w:val="fr-CA"/>
              </w:rPr>
            </w:pPr>
            <w:r w:rsidRPr="00F35B48">
              <w:rPr>
                <w:rFonts w:ascii="Arial" w:hAnsi="Arial" w:cs="Arial"/>
                <w:b/>
                <w:color w:val="C0504D" w:themeColor="accent2"/>
                <w:sz w:val="22"/>
                <w:szCs w:val="22"/>
                <w:lang w:val="fr-CA" w:bidi="en-US"/>
              </w:rPr>
              <w:t>Une seule responsabilité</w:t>
            </w:r>
          </w:p>
        </w:tc>
        <w:tc>
          <w:tcPr>
            <w:tcW w:w="5811" w:type="dxa"/>
            <w:tcBorders>
              <w:left w:val="single" w:sz="8" w:space="0" w:color="4BACC6" w:themeColor="accent5"/>
            </w:tcBorders>
          </w:tcPr>
          <w:p w14:paraId="6C3B9AE3" w14:textId="4F98178A"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lang w:val="fr-CA"/>
              </w:rPr>
            </w:pPr>
            <w:r w:rsidRPr="00F35B48">
              <w:rPr>
                <w:rFonts w:ascii="Arial" w:hAnsi="Arial" w:cs="Arial"/>
                <w:color w:val="8064A2" w:themeColor="accent4"/>
                <w:sz w:val="22"/>
                <w:szCs w:val="22"/>
                <w:lang w:val="fr-CA" w:bidi="en-US"/>
              </w:rPr>
              <w:t>Chaque service doit englober toutes les ressources informatiques externes (par exemple, les sources de données, les règles d’affaires) nécessaires pour prendre en charge la fonction d’affaires</w:t>
            </w:r>
          </w:p>
        </w:tc>
      </w:tr>
      <w:tr w:rsidR="00F400E7" w:rsidRPr="00F35B48" w14:paraId="1115AD63" w14:textId="77777777" w:rsidTr="001421F5">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688BB209" w14:textId="6383FCF6"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MSA</w:t>
            </w:r>
          </w:p>
        </w:tc>
        <w:tc>
          <w:tcPr>
            <w:tcW w:w="2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239F35D" w14:textId="5EF9D723"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C0504D" w:themeColor="accent2"/>
                <w:lang w:val="fr-CA"/>
              </w:rPr>
            </w:pPr>
            <w:r w:rsidRPr="00F35B48">
              <w:rPr>
                <w:rFonts w:ascii="Arial" w:hAnsi="Arial" w:cs="Arial"/>
                <w:b/>
                <w:color w:val="C0504D" w:themeColor="accent2"/>
                <w:sz w:val="22"/>
                <w:szCs w:val="22"/>
                <w:lang w:val="fr-CA" w:bidi="en-US"/>
              </w:rPr>
              <w:t>Découplage absolu</w:t>
            </w:r>
          </w:p>
        </w:tc>
        <w:tc>
          <w:tcPr>
            <w:tcW w:w="5811" w:type="dxa"/>
            <w:tcBorders>
              <w:left w:val="single" w:sz="8" w:space="0" w:color="4BACC6" w:themeColor="accent5"/>
            </w:tcBorders>
          </w:tcPr>
          <w:p w14:paraId="143A0670" w14:textId="7D810CFC"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b/>
                <w:lang w:val="fr-CA"/>
              </w:rPr>
            </w:pPr>
            <w:r w:rsidRPr="00F35B48">
              <w:rPr>
                <w:rFonts w:ascii="Arial" w:hAnsi="Arial" w:cs="Arial"/>
                <w:color w:val="8064A2" w:themeColor="accent4"/>
                <w:sz w:val="22"/>
                <w:szCs w:val="22"/>
                <w:lang w:val="fr-CA" w:bidi="en-US"/>
              </w:rPr>
              <w:t>La fonction d’affaires doit pouvoir être décomposée jusqu'au niveau où un microservice met en œuvre une seule fonction d’affaires atomique</w:t>
            </w:r>
          </w:p>
        </w:tc>
      </w:tr>
      <w:tr w:rsidR="00F400E7" w:rsidRPr="00F35B48" w14:paraId="717485CA" w14:textId="77777777" w:rsidTr="0085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4BACC6" w:themeColor="accent5"/>
              <w:right w:val="single" w:sz="8" w:space="0" w:color="4BACC6" w:themeColor="accent5"/>
            </w:tcBorders>
          </w:tcPr>
          <w:p w14:paraId="01E25139" w14:textId="598C4707"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MSA</w:t>
            </w:r>
          </w:p>
        </w:tc>
        <w:tc>
          <w:tcPr>
            <w:tcW w:w="2694" w:type="dxa"/>
            <w:tcBorders>
              <w:left w:val="single" w:sz="8" w:space="0" w:color="4BACC6" w:themeColor="accent5"/>
              <w:bottom w:val="single" w:sz="12" w:space="0" w:color="4BACC6" w:themeColor="accent5"/>
              <w:right w:val="single" w:sz="8" w:space="0" w:color="4BACC6" w:themeColor="accent5"/>
            </w:tcBorders>
          </w:tcPr>
          <w:p w14:paraId="6252A244" w14:textId="2F8807E7"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Cs/>
                <w:color w:val="C0504D" w:themeColor="accent2"/>
                <w:lang w:val="fr-CA"/>
              </w:rPr>
            </w:pPr>
            <w:r w:rsidRPr="00F35B48">
              <w:rPr>
                <w:rFonts w:ascii="Arial" w:hAnsi="Arial" w:cs="Arial"/>
                <w:b/>
                <w:color w:val="C0504D" w:themeColor="accent2"/>
                <w:sz w:val="22"/>
                <w:szCs w:val="22"/>
                <w:lang w:val="fr-CA" w:bidi="en-US"/>
              </w:rPr>
              <w:t>Haute Résilience</w:t>
            </w:r>
          </w:p>
        </w:tc>
        <w:tc>
          <w:tcPr>
            <w:tcW w:w="5811" w:type="dxa"/>
            <w:tcBorders>
              <w:left w:val="single" w:sz="8" w:space="0" w:color="4BACC6" w:themeColor="accent5"/>
              <w:bottom w:val="single" w:sz="12" w:space="0" w:color="4BACC6" w:themeColor="accent5"/>
            </w:tcBorders>
          </w:tcPr>
          <w:p w14:paraId="1727EB24" w14:textId="7F82B275"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lang w:val="fr-CA"/>
              </w:rPr>
            </w:pPr>
            <w:r w:rsidRPr="00F35B48">
              <w:rPr>
                <w:rFonts w:ascii="Arial" w:hAnsi="Arial" w:cs="Arial"/>
                <w:color w:val="8064A2" w:themeColor="accent4"/>
                <w:sz w:val="22"/>
                <w:szCs w:val="22"/>
                <w:lang w:val="fr-CA" w:bidi="en-US"/>
              </w:rPr>
              <w:t>Doit être conçu pour pallier aux défaillances potentielles, car les pannes de service individuelles ne doivent pas avoir d'impact négatif sur l'expérience de l'utilisateur</w:t>
            </w:r>
          </w:p>
        </w:tc>
      </w:tr>
      <w:tr w:rsidR="00F400E7" w:rsidRPr="00F35B48" w14:paraId="6F9FAA00" w14:textId="77777777" w:rsidTr="008548BA">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4BACC6" w:themeColor="accent5"/>
              <w:bottom w:val="single" w:sz="8" w:space="0" w:color="4BACC6" w:themeColor="accent5"/>
              <w:right w:val="single" w:sz="8" w:space="0" w:color="4BACC6" w:themeColor="accent5"/>
            </w:tcBorders>
          </w:tcPr>
          <w:p w14:paraId="0CCBF061" w14:textId="6F4CE7E0"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Services d’affaires</w:t>
            </w:r>
          </w:p>
        </w:tc>
        <w:tc>
          <w:tcPr>
            <w:tcW w:w="2694" w:type="dxa"/>
            <w:tcBorders>
              <w:top w:val="single" w:sz="12" w:space="0" w:color="4BACC6" w:themeColor="accent5"/>
              <w:left w:val="single" w:sz="8" w:space="0" w:color="4BACC6" w:themeColor="accent5"/>
              <w:bottom w:val="single" w:sz="8" w:space="0" w:color="4BACC6" w:themeColor="accent5"/>
              <w:right w:val="single" w:sz="8" w:space="0" w:color="4BACC6" w:themeColor="accent5"/>
            </w:tcBorders>
          </w:tcPr>
          <w:p w14:paraId="06D15EB5" w14:textId="0A013273"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contrat de service standardisé</w:t>
            </w:r>
          </w:p>
        </w:tc>
        <w:tc>
          <w:tcPr>
            <w:tcW w:w="5811" w:type="dxa"/>
            <w:tcBorders>
              <w:top w:val="single" w:sz="12" w:space="0" w:color="4BACC6" w:themeColor="accent5"/>
              <w:left w:val="single" w:sz="8" w:space="0" w:color="4BACC6" w:themeColor="accent5"/>
              <w:bottom w:val="single" w:sz="8" w:space="0" w:color="4BACC6" w:themeColor="accent5"/>
            </w:tcBorders>
          </w:tcPr>
          <w:p w14:paraId="292AF257" w14:textId="2631A14F" w:rsidR="00F400E7" w:rsidRPr="00F35B48" w:rsidRDefault="00856939"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S</w:t>
            </w:r>
            <w:r w:rsidR="00F400E7" w:rsidRPr="00F35B48">
              <w:rPr>
                <w:rFonts w:ascii="Arial" w:hAnsi="Arial" w:cs="Arial"/>
                <w:color w:val="8064A2" w:themeColor="accent4"/>
                <w:sz w:val="22"/>
                <w:szCs w:val="22"/>
                <w:lang w:val="fr-CA" w:bidi="en-US"/>
              </w:rPr>
              <w:t>'applique à l'expression fonctionnelle, données et de politique normalisée</w:t>
            </w:r>
          </w:p>
        </w:tc>
      </w:tr>
      <w:tr w:rsidR="00F400E7" w:rsidRPr="00F35B48" w14:paraId="5162FCCF" w14:textId="77777777" w:rsidTr="0085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2F6AE995" w14:textId="5A4B63BD"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Services d’affaires</w:t>
            </w:r>
          </w:p>
        </w:tc>
        <w:tc>
          <w:tcPr>
            <w:tcW w:w="2694" w:type="dxa"/>
            <w:tcBorders>
              <w:left w:val="single" w:sz="8" w:space="0" w:color="4BACC6" w:themeColor="accent5"/>
              <w:right w:val="single" w:sz="8" w:space="0" w:color="4BACC6" w:themeColor="accent5"/>
            </w:tcBorders>
          </w:tcPr>
          <w:p w14:paraId="338FCE06" w14:textId="0498E065"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Découplage de service</w:t>
            </w:r>
          </w:p>
        </w:tc>
        <w:tc>
          <w:tcPr>
            <w:tcW w:w="5811" w:type="dxa"/>
            <w:tcBorders>
              <w:left w:val="single" w:sz="8" w:space="0" w:color="4BACC6" w:themeColor="accent5"/>
            </w:tcBorders>
          </w:tcPr>
          <w:p w14:paraId="2EDF8E4D" w14:textId="5A9B34FF" w:rsidR="00F400E7" w:rsidRPr="00F35B48" w:rsidRDefault="00856939" w:rsidP="00C84D95">
            <w:pPr>
              <w:cnfStyle w:val="000000100000" w:firstRow="0" w:lastRow="0" w:firstColumn="0" w:lastColumn="0" w:oddVBand="0" w:evenVBand="0" w:oddHBand="1"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S</w:t>
            </w:r>
            <w:r w:rsidR="00F400E7" w:rsidRPr="00F35B48">
              <w:rPr>
                <w:rFonts w:ascii="Arial" w:hAnsi="Arial" w:cs="Arial"/>
                <w:color w:val="8064A2" w:themeColor="accent4"/>
                <w:sz w:val="22"/>
                <w:szCs w:val="22"/>
                <w:lang w:val="fr-CA" w:bidi="en-US"/>
              </w:rPr>
              <w:t>'applique au contrat logique, à la mise en œuvre du contrat, à la technologie contractuelle, au contrat fonctionnel, à la mise en œuvre du consommateur, au contrat de consommation</w:t>
            </w:r>
          </w:p>
        </w:tc>
      </w:tr>
      <w:tr w:rsidR="00F400E7" w:rsidRPr="00F35B48" w14:paraId="7DE6676D" w14:textId="77777777" w:rsidTr="001421F5">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764521C0" w14:textId="014EE6E2"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Services d’affaires</w:t>
            </w:r>
          </w:p>
        </w:tc>
        <w:tc>
          <w:tcPr>
            <w:tcW w:w="2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52CC37A" w14:textId="5DCDB9D3"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Abstraction de service</w:t>
            </w:r>
          </w:p>
        </w:tc>
        <w:tc>
          <w:tcPr>
            <w:tcW w:w="5811" w:type="dxa"/>
            <w:tcBorders>
              <w:left w:val="single" w:sz="8" w:space="0" w:color="4BACC6" w:themeColor="accent5"/>
            </w:tcBorders>
          </w:tcPr>
          <w:p w14:paraId="3153FB8F" w14:textId="18A1A318" w:rsidR="00F400E7" w:rsidRPr="00F35B48" w:rsidRDefault="00856939"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S</w:t>
            </w:r>
            <w:r w:rsidR="00F400E7" w:rsidRPr="00F35B48">
              <w:rPr>
                <w:rFonts w:ascii="Arial" w:hAnsi="Arial" w:cs="Arial"/>
                <w:color w:val="8064A2" w:themeColor="accent4"/>
                <w:sz w:val="22"/>
                <w:szCs w:val="22"/>
                <w:lang w:val="fr-CA" w:bidi="en-US"/>
              </w:rPr>
              <w:t>'applique à l'abstraction fonctionnelle, technique, logique et de qualité</w:t>
            </w:r>
          </w:p>
        </w:tc>
      </w:tr>
      <w:tr w:rsidR="00F400E7" w:rsidRPr="00F35B48" w14:paraId="3BE0188E" w14:textId="77777777" w:rsidTr="00142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5628FA7B" w14:textId="422F66A6"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Services d’affaires</w:t>
            </w:r>
          </w:p>
        </w:tc>
        <w:tc>
          <w:tcPr>
            <w:tcW w:w="2694" w:type="dxa"/>
            <w:tcBorders>
              <w:left w:val="single" w:sz="8" w:space="0" w:color="4BACC6" w:themeColor="accent5"/>
              <w:right w:val="single" w:sz="8" w:space="0" w:color="4BACC6" w:themeColor="accent5"/>
            </w:tcBorders>
          </w:tcPr>
          <w:p w14:paraId="7D1E1B91" w14:textId="3B732952"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Réutilisabilité de services</w:t>
            </w:r>
          </w:p>
        </w:tc>
        <w:tc>
          <w:tcPr>
            <w:tcW w:w="5811" w:type="dxa"/>
            <w:tcBorders>
              <w:left w:val="single" w:sz="8" w:space="0" w:color="4BACC6" w:themeColor="accent5"/>
            </w:tcBorders>
          </w:tcPr>
          <w:p w14:paraId="0714968B" w14:textId="283C7C29" w:rsidR="00F400E7" w:rsidRPr="00F35B48" w:rsidRDefault="00856939" w:rsidP="00C84D95">
            <w:pPr>
              <w:cnfStyle w:val="000000100000" w:firstRow="0" w:lastRow="0" w:firstColumn="0" w:lastColumn="0" w:oddVBand="0" w:evenVBand="0" w:oddHBand="1"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E</w:t>
            </w:r>
            <w:r w:rsidR="00F400E7" w:rsidRPr="00F35B48">
              <w:rPr>
                <w:rFonts w:ascii="Arial" w:hAnsi="Arial" w:cs="Arial"/>
                <w:color w:val="8064A2" w:themeColor="accent4"/>
                <w:sz w:val="22"/>
                <w:szCs w:val="22"/>
                <w:lang w:val="fr-CA" w:bidi="en-US"/>
              </w:rPr>
              <w:t>st généralement mesurée en fonction de la quantité de fonctionnalités supplémentaires qu'un service peut réutiliser à l'avenir et de la mesure dans laquelle les fonctionnalités du service vont au-delà des exigences actuelles</w:t>
            </w:r>
          </w:p>
        </w:tc>
      </w:tr>
      <w:tr w:rsidR="00F400E7" w:rsidRPr="00F35B48" w14:paraId="40A2F5A9" w14:textId="77777777" w:rsidTr="001421F5">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06B4013C" w14:textId="23018CEE"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Services d’affaires</w:t>
            </w:r>
          </w:p>
        </w:tc>
        <w:tc>
          <w:tcPr>
            <w:tcW w:w="2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2A00BA6" w14:textId="299D6E16"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Autonomie de service</w:t>
            </w:r>
          </w:p>
        </w:tc>
        <w:tc>
          <w:tcPr>
            <w:tcW w:w="5811" w:type="dxa"/>
            <w:tcBorders>
              <w:left w:val="single" w:sz="8" w:space="0" w:color="4BACC6" w:themeColor="accent5"/>
            </w:tcBorders>
          </w:tcPr>
          <w:p w14:paraId="10EBC9A2" w14:textId="6AA7CD69"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L'autonomie au moment du design fait référence à l'indépendance avec laquelle les services peuvent évoluer sans impact sur les consommateurs de service. L'autonomie au temps de fonctionnement se réfère au contrôle exercé par un service sur le traitement de sa solution [3] par l'environnement d'exécution.</w:t>
            </w:r>
          </w:p>
        </w:tc>
      </w:tr>
      <w:tr w:rsidR="00F400E7" w:rsidRPr="00F35B48" w14:paraId="2F405445" w14:textId="77777777" w:rsidTr="00142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77EFA6A6" w14:textId="4350A23E"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t>Services d’affaires</w:t>
            </w:r>
          </w:p>
        </w:tc>
        <w:tc>
          <w:tcPr>
            <w:tcW w:w="2694" w:type="dxa"/>
            <w:tcBorders>
              <w:left w:val="single" w:sz="8" w:space="0" w:color="4BACC6" w:themeColor="accent5"/>
              <w:right w:val="single" w:sz="8" w:space="0" w:color="4BACC6" w:themeColor="accent5"/>
            </w:tcBorders>
          </w:tcPr>
          <w:p w14:paraId="3FD9297D" w14:textId="0A00DA3A" w:rsidR="00F400E7" w:rsidRPr="00F35B48" w:rsidRDefault="00F400E7" w:rsidP="00C84D95">
            <w:pPr>
              <w:cnfStyle w:val="000000100000" w:firstRow="0" w:lastRow="0" w:firstColumn="0" w:lastColumn="0" w:oddVBand="0" w:evenVBand="0" w:oddHBand="1"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Découvrabilité des services</w:t>
            </w:r>
          </w:p>
        </w:tc>
        <w:tc>
          <w:tcPr>
            <w:tcW w:w="5811" w:type="dxa"/>
            <w:tcBorders>
              <w:left w:val="single" w:sz="8" w:space="0" w:color="4BACC6" w:themeColor="accent5"/>
            </w:tcBorders>
          </w:tcPr>
          <w:p w14:paraId="09196B91" w14:textId="03263E7E" w:rsidR="00F400E7" w:rsidRPr="00F35B48" w:rsidRDefault="00856939" w:rsidP="00C84D95">
            <w:pPr>
              <w:cnfStyle w:val="000000100000" w:firstRow="0" w:lastRow="0" w:firstColumn="0" w:lastColumn="0" w:oddVBand="0" w:evenVBand="0" w:oddHBand="1"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S</w:t>
            </w:r>
            <w:r w:rsidR="00F400E7" w:rsidRPr="00F35B48">
              <w:rPr>
                <w:rFonts w:ascii="Arial" w:hAnsi="Arial" w:cs="Arial"/>
                <w:color w:val="8064A2" w:themeColor="accent4"/>
                <w:sz w:val="22"/>
                <w:szCs w:val="22"/>
                <w:lang w:val="fr-CA" w:bidi="en-US"/>
              </w:rPr>
              <w:t>'applique à l'abstraction fonctionnelle, technique, logique et de qualité</w:t>
            </w:r>
          </w:p>
        </w:tc>
      </w:tr>
      <w:tr w:rsidR="00F400E7" w:rsidRPr="00F35B48" w14:paraId="64D38AC1" w14:textId="77777777" w:rsidTr="001421F5">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4BACC6" w:themeColor="accent5"/>
            </w:tcBorders>
          </w:tcPr>
          <w:p w14:paraId="429597C1" w14:textId="78564AC3" w:rsidR="00F400E7" w:rsidRPr="00F35B48" w:rsidRDefault="00F400E7" w:rsidP="00C84D95">
            <w:pPr>
              <w:rPr>
                <w:rFonts w:ascii="Arial" w:hAnsi="Arial" w:cs="Arial"/>
                <w:sz w:val="22"/>
                <w:szCs w:val="22"/>
                <w:lang w:val="fr-CA" w:bidi="en-US"/>
              </w:rPr>
            </w:pPr>
            <w:r w:rsidRPr="00F35B48">
              <w:rPr>
                <w:rFonts w:ascii="Arial" w:hAnsi="Arial" w:cs="Arial"/>
                <w:sz w:val="22"/>
                <w:szCs w:val="22"/>
                <w:lang w:val="fr-CA" w:bidi="en-US"/>
              </w:rPr>
              <w:lastRenderedPageBreak/>
              <w:t>Services d’affaires</w:t>
            </w:r>
          </w:p>
        </w:tc>
        <w:tc>
          <w:tcPr>
            <w:tcW w:w="2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FEB9316" w14:textId="2707B94C" w:rsidR="00F400E7" w:rsidRPr="00F35B48" w:rsidRDefault="00F400E7" w:rsidP="00C84D95">
            <w:pPr>
              <w:cnfStyle w:val="000000000000" w:firstRow="0" w:lastRow="0" w:firstColumn="0" w:lastColumn="0" w:oddVBand="0" w:evenVBand="0" w:oddHBand="0" w:evenHBand="0" w:firstRowFirstColumn="0" w:firstRowLastColumn="0" w:lastRowFirstColumn="0" w:lastRowLastColumn="0"/>
              <w:rPr>
                <w:rFonts w:ascii="Arial" w:hAnsi="Arial" w:cs="Arial"/>
                <w:b/>
                <w:color w:val="C0504D" w:themeColor="accent2"/>
                <w:sz w:val="22"/>
                <w:szCs w:val="22"/>
                <w:lang w:val="fr-CA" w:bidi="en-US"/>
              </w:rPr>
            </w:pPr>
            <w:r w:rsidRPr="00F35B48">
              <w:rPr>
                <w:rFonts w:ascii="Arial" w:hAnsi="Arial" w:cs="Arial"/>
                <w:b/>
                <w:color w:val="C0504D" w:themeColor="accent2"/>
                <w:sz w:val="22"/>
                <w:szCs w:val="22"/>
                <w:lang w:val="fr-CA" w:bidi="en-US"/>
              </w:rPr>
              <w:t>Composabilité des services</w:t>
            </w:r>
          </w:p>
        </w:tc>
        <w:tc>
          <w:tcPr>
            <w:tcW w:w="5811" w:type="dxa"/>
            <w:tcBorders>
              <w:left w:val="single" w:sz="8" w:space="0" w:color="4BACC6" w:themeColor="accent5"/>
            </w:tcBorders>
          </w:tcPr>
          <w:p w14:paraId="0B76BA3E" w14:textId="1E6E616D" w:rsidR="00F400E7" w:rsidRPr="00F35B48" w:rsidRDefault="00856939" w:rsidP="00C84D95">
            <w:pPr>
              <w:cnfStyle w:val="000000000000" w:firstRow="0" w:lastRow="0" w:firstColumn="0" w:lastColumn="0" w:oddVBand="0" w:evenVBand="0" w:oddHBand="0" w:evenHBand="0" w:firstRowFirstColumn="0" w:firstRowLastColumn="0" w:lastRowFirstColumn="0" w:lastRowLastColumn="0"/>
              <w:rPr>
                <w:rFonts w:ascii="Arial" w:hAnsi="Arial" w:cs="Arial"/>
                <w:color w:val="8064A2" w:themeColor="accent4"/>
                <w:sz w:val="22"/>
                <w:szCs w:val="22"/>
                <w:lang w:val="fr-CA" w:bidi="en-US"/>
              </w:rPr>
            </w:pPr>
            <w:r w:rsidRPr="00F35B48">
              <w:rPr>
                <w:rFonts w:ascii="Arial" w:hAnsi="Arial" w:cs="Arial"/>
                <w:color w:val="8064A2" w:themeColor="accent4"/>
                <w:sz w:val="22"/>
                <w:szCs w:val="22"/>
                <w:lang w:val="fr-CA" w:bidi="en-US"/>
              </w:rPr>
              <w:t>E</w:t>
            </w:r>
            <w:r w:rsidR="00F400E7" w:rsidRPr="00F35B48">
              <w:rPr>
                <w:rFonts w:ascii="Arial" w:hAnsi="Arial" w:cs="Arial"/>
                <w:color w:val="8064A2" w:themeColor="accent4"/>
                <w:sz w:val="22"/>
                <w:szCs w:val="22"/>
                <w:lang w:val="fr-CA" w:bidi="en-US"/>
              </w:rPr>
              <w:t>st un principe de conception qui encourage les services à être réutilisés dans des solutions multiples elles-mêmes constituées de services composés</w:t>
            </w:r>
          </w:p>
        </w:tc>
      </w:tr>
    </w:tbl>
    <w:p w14:paraId="49604B56" w14:textId="6AC982B8" w:rsidR="00C84D95" w:rsidRPr="00F35B48" w:rsidRDefault="00C84D95" w:rsidP="00F400E7">
      <w:pPr>
        <w:rPr>
          <w:rFonts w:ascii="Arial" w:hAnsi="Arial" w:cs="Arial"/>
          <w:lang w:val="fr-CA"/>
        </w:rPr>
      </w:pPr>
    </w:p>
    <w:p w14:paraId="0E36EC33" w14:textId="0C3FC22D" w:rsidR="00C84D95" w:rsidRPr="00F35B48" w:rsidRDefault="00C84D95" w:rsidP="00F400E7">
      <w:pPr>
        <w:pStyle w:val="Titre1"/>
        <w:rPr>
          <w:rFonts w:ascii="Arial" w:hAnsi="Arial" w:cs="Arial"/>
          <w:lang w:val="fr-CA"/>
        </w:rPr>
      </w:pPr>
      <w:bookmarkStart w:id="50" w:name="_Toc390349455"/>
      <w:r w:rsidRPr="00F35B48">
        <w:rPr>
          <w:rFonts w:ascii="Arial" w:hAnsi="Arial" w:cs="Arial"/>
          <w:lang w:val="fr-CA"/>
        </w:rPr>
        <w:t>Guides et meilleures pratiques</w:t>
      </w:r>
      <w:bookmarkEnd w:id="50"/>
    </w:p>
    <w:p w14:paraId="6B6E5ECE" w14:textId="7AC95C1B" w:rsidR="001868AC" w:rsidRPr="00F35B48" w:rsidRDefault="001868AC" w:rsidP="001868AC">
      <w:pPr>
        <w:rPr>
          <w:rFonts w:ascii="Arial" w:hAnsi="Arial" w:cs="Arial"/>
        </w:rPr>
      </w:pPr>
      <w:r w:rsidRPr="00F35B48">
        <w:rPr>
          <w:rFonts w:ascii="Arial" w:hAnsi="Arial" w:cs="Arial"/>
        </w:rPr>
        <w:t xml:space="preserve">La section suivante reprend tous les guides et meilleures pratiques </w:t>
      </w:r>
      <w:r w:rsidR="00931699" w:rsidRPr="00F35B48">
        <w:rPr>
          <w:rFonts w:ascii="Arial" w:hAnsi="Arial" w:cs="Arial"/>
        </w:rPr>
        <w:t>énoncées</w:t>
      </w:r>
      <w:r w:rsidRPr="00F35B48">
        <w:rPr>
          <w:rFonts w:ascii="Arial" w:hAnsi="Arial" w:cs="Arial"/>
        </w:rPr>
        <w:t xml:space="preserve"> dans le document de stratégie d’intégration. Afin de faciliter leur compréhension, les guides ont été regroupés par catégorie</w:t>
      </w:r>
    </w:p>
    <w:p w14:paraId="66F9696A" w14:textId="77777777" w:rsidR="001868AC" w:rsidRPr="00F35B48" w:rsidRDefault="001868AC" w:rsidP="001868AC">
      <w:pPr>
        <w:rPr>
          <w:rFonts w:ascii="Arial" w:hAnsi="Arial" w:cs="Arial"/>
        </w:rPr>
      </w:pPr>
    </w:p>
    <w:tbl>
      <w:tblPr>
        <w:tblStyle w:val="Listeclaire-Accent5"/>
        <w:tblW w:w="10598" w:type="dxa"/>
        <w:tblLook w:val="04A0" w:firstRow="1" w:lastRow="0" w:firstColumn="1" w:lastColumn="0" w:noHBand="0" w:noVBand="1"/>
      </w:tblPr>
      <w:tblGrid>
        <w:gridCol w:w="2093"/>
        <w:gridCol w:w="8505"/>
      </w:tblGrid>
      <w:tr w:rsidR="008B172B" w:rsidRPr="00F35B48" w14:paraId="02B5D1A9" w14:textId="77777777" w:rsidTr="00DA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0473E1" w14:textId="77777777" w:rsidR="008B172B" w:rsidRPr="00F35B48" w:rsidRDefault="008B172B" w:rsidP="008B172B">
            <w:pPr>
              <w:rPr>
                <w:rFonts w:ascii="Arial" w:eastAsiaTheme="majorEastAsia" w:hAnsi="Arial" w:cs="Arial"/>
                <w:bCs w:val="0"/>
                <w:sz w:val="26"/>
                <w:szCs w:val="26"/>
                <w:lang w:val="fr-CA"/>
              </w:rPr>
            </w:pPr>
            <w:r w:rsidRPr="00F35B48">
              <w:rPr>
                <w:rFonts w:ascii="Arial" w:eastAsiaTheme="majorEastAsia" w:hAnsi="Arial" w:cs="Arial"/>
                <w:bCs w:val="0"/>
                <w:sz w:val="26"/>
                <w:szCs w:val="26"/>
                <w:lang w:val="fr-CA"/>
              </w:rPr>
              <w:t>Catégorie</w:t>
            </w:r>
          </w:p>
        </w:tc>
        <w:tc>
          <w:tcPr>
            <w:tcW w:w="8505" w:type="dxa"/>
            <w:tcBorders>
              <w:bottom w:val="single" w:sz="8" w:space="0" w:color="4BACC6" w:themeColor="accent5"/>
            </w:tcBorders>
          </w:tcPr>
          <w:p w14:paraId="7CDE4518" w14:textId="01B72E20" w:rsidR="008B172B" w:rsidRPr="00F35B48" w:rsidRDefault="008B172B" w:rsidP="008B172B">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Cs w:val="0"/>
                <w:sz w:val="26"/>
                <w:szCs w:val="26"/>
                <w:lang w:val="fr-CA"/>
              </w:rPr>
            </w:pPr>
            <w:r w:rsidRPr="00F35B48">
              <w:rPr>
                <w:rFonts w:ascii="Arial" w:eastAsiaTheme="majorEastAsia" w:hAnsi="Arial" w:cs="Arial"/>
                <w:bCs w:val="0"/>
                <w:sz w:val="26"/>
                <w:szCs w:val="26"/>
                <w:lang w:val="fr-CA"/>
              </w:rPr>
              <w:t>Guides et meilleures pratiques</w:t>
            </w:r>
          </w:p>
        </w:tc>
      </w:tr>
      <w:tr w:rsidR="008B172B" w:rsidRPr="00F35B48" w14:paraId="0D533DC8" w14:textId="77777777" w:rsidTr="00DA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1438E197" w14:textId="5662ECE7" w:rsidR="008B172B" w:rsidRPr="00F35B48" w:rsidRDefault="008B172B"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Taxonomie</w:t>
            </w:r>
          </w:p>
        </w:tc>
        <w:tc>
          <w:tcPr>
            <w:tcW w:w="8505" w:type="dxa"/>
            <w:tcBorders>
              <w:left w:val="single" w:sz="8" w:space="0" w:color="4BACC6" w:themeColor="accent5"/>
            </w:tcBorders>
          </w:tcPr>
          <w:p w14:paraId="6533233D" w14:textId="1C06E81C" w:rsidR="008B172B" w:rsidRPr="00F35B48" w:rsidRDefault="008B172B" w:rsidP="008B1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35B48">
              <w:rPr>
                <w:rFonts w:ascii="Arial" w:eastAsia="Arial Unicode MS" w:hAnsi="Arial" w:cs="Arial"/>
                <w:color w:val="008000"/>
                <w:sz w:val="22"/>
                <w:szCs w:val="22"/>
                <w:bdr w:val="nil"/>
                <w:lang w:eastAsia="en-US" w:bidi="en-US"/>
              </w:rPr>
              <w:t>La catégorisation des Services doit être définie à travers la Taxonomie de Services</w:t>
            </w:r>
          </w:p>
        </w:tc>
      </w:tr>
      <w:tr w:rsidR="00FF75C4" w:rsidRPr="00F35B48" w14:paraId="3EF87870" w14:textId="77777777" w:rsidTr="00DA32A9">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32A65940" w14:textId="440105D4" w:rsidR="00FF75C4" w:rsidRPr="00F35B48" w:rsidRDefault="00FF75C4"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Taxonomie</w:t>
            </w:r>
          </w:p>
        </w:tc>
        <w:tc>
          <w:tcPr>
            <w:tcW w:w="8505" w:type="dxa"/>
            <w:tcBorders>
              <w:top w:val="single" w:sz="8" w:space="0" w:color="4BACC6" w:themeColor="accent5"/>
              <w:left w:val="single" w:sz="8" w:space="0" w:color="4BACC6" w:themeColor="accent5"/>
              <w:bottom w:val="single" w:sz="8" w:space="0" w:color="4BACC6" w:themeColor="accent5"/>
            </w:tcBorders>
          </w:tcPr>
          <w:p w14:paraId="32BAAFD6" w14:textId="1D1E43C3" w:rsidR="00FF75C4" w:rsidRPr="00F35B48" w:rsidRDefault="00FF75C4"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 xml:space="preserve">Une taxonomie d’évènement d’affaires </w:t>
            </w:r>
            <w:r w:rsidR="00931699" w:rsidRPr="00F35B48">
              <w:rPr>
                <w:rFonts w:ascii="Arial" w:eastAsia="Arial Unicode MS" w:hAnsi="Arial" w:cs="Arial"/>
                <w:color w:val="008000"/>
                <w:sz w:val="22"/>
                <w:szCs w:val="22"/>
                <w:bdr w:val="nil"/>
                <w:lang w:eastAsia="en-US" w:bidi="en-US"/>
              </w:rPr>
              <w:t>devrait</w:t>
            </w:r>
            <w:r w:rsidRPr="00F35B48">
              <w:rPr>
                <w:rFonts w:ascii="Arial" w:eastAsia="Arial Unicode MS" w:hAnsi="Arial" w:cs="Arial"/>
                <w:color w:val="008000"/>
                <w:sz w:val="22"/>
                <w:szCs w:val="22"/>
                <w:bdr w:val="nil"/>
                <w:lang w:eastAsia="en-US" w:bidi="en-US"/>
              </w:rPr>
              <w:t xml:space="preserve"> être utilisée pour définir les évènements principaux qui </w:t>
            </w:r>
            <w:r w:rsidR="00931699" w:rsidRPr="00F35B48">
              <w:rPr>
                <w:rFonts w:ascii="Arial" w:eastAsia="Arial Unicode MS" w:hAnsi="Arial" w:cs="Arial"/>
                <w:color w:val="008000"/>
                <w:sz w:val="22"/>
                <w:szCs w:val="22"/>
                <w:bdr w:val="nil"/>
                <w:lang w:eastAsia="en-US" w:bidi="en-US"/>
              </w:rPr>
              <w:t>représentent</w:t>
            </w:r>
            <w:r w:rsidRPr="00F35B48">
              <w:rPr>
                <w:rFonts w:ascii="Arial" w:eastAsia="Arial Unicode MS" w:hAnsi="Arial" w:cs="Arial"/>
                <w:color w:val="008000"/>
                <w:sz w:val="22"/>
                <w:szCs w:val="22"/>
                <w:bdr w:val="nil"/>
                <w:lang w:eastAsia="en-US" w:bidi="en-US"/>
              </w:rPr>
              <w:t xml:space="preserve"> les évènements d’affaire d’une organisation</w:t>
            </w:r>
          </w:p>
        </w:tc>
      </w:tr>
      <w:tr w:rsidR="008B172B" w:rsidRPr="00F35B48" w14:paraId="075BBAF2" w14:textId="77777777" w:rsidTr="002D6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12" w:space="0" w:color="4BACC6" w:themeColor="accent5"/>
              <w:right w:val="single" w:sz="8" w:space="0" w:color="4BACC6" w:themeColor="accent5"/>
            </w:tcBorders>
          </w:tcPr>
          <w:p w14:paraId="4D75D73B" w14:textId="4BB6C813" w:rsidR="008B172B" w:rsidRPr="00F35B48" w:rsidRDefault="00FF75C4"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Taxonomie</w:t>
            </w:r>
          </w:p>
        </w:tc>
        <w:tc>
          <w:tcPr>
            <w:tcW w:w="8505" w:type="dxa"/>
            <w:tcBorders>
              <w:left w:val="single" w:sz="8" w:space="0" w:color="4BACC6" w:themeColor="accent5"/>
              <w:bottom w:val="single" w:sz="12" w:space="0" w:color="4BACC6" w:themeColor="accent5"/>
            </w:tcBorders>
          </w:tcPr>
          <w:p w14:paraId="3CCEC767" w14:textId="47039B3D" w:rsidR="008B172B" w:rsidRPr="00F35B48" w:rsidRDefault="008B172B" w:rsidP="008B172B">
            <w:pPr>
              <w:cnfStyle w:val="000000100000" w:firstRow="0" w:lastRow="0" w:firstColumn="0" w:lastColumn="0" w:oddVBand="0" w:evenVBand="0" w:oddHBand="1" w:evenHBand="0" w:firstRowFirstColumn="0" w:firstRowLastColumn="0" w:lastRowFirstColumn="0" w:lastRowLastColumn="0"/>
              <w:rPr>
                <w:rFonts w:ascii="Arial" w:hAnsi="Arial" w:cs="Arial"/>
                <w:b/>
                <w:color w:val="8064A2" w:themeColor="accent4"/>
                <w:sz w:val="22"/>
                <w:szCs w:val="22"/>
                <w:lang w:val="fr-CA" w:bidi="en-US"/>
              </w:rPr>
            </w:pPr>
            <w:r w:rsidRPr="00F35B48">
              <w:rPr>
                <w:rFonts w:ascii="Arial" w:eastAsia="Arial Unicode MS" w:hAnsi="Arial" w:cs="Arial"/>
                <w:color w:val="008000"/>
                <w:sz w:val="22"/>
                <w:szCs w:val="22"/>
                <w:bdr w:val="nil"/>
                <w:lang w:eastAsia="en-US" w:bidi="en-US"/>
              </w:rPr>
              <w:t>La taxonomie des Services pour les services d'affaires doit être définie par les unités d'affaire de Loto-Québec</w:t>
            </w:r>
          </w:p>
        </w:tc>
      </w:tr>
      <w:tr w:rsidR="003428B0" w:rsidRPr="00F35B48" w14:paraId="6E42CA26" w14:textId="77777777" w:rsidTr="002D6B1D">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bottom w:val="single" w:sz="8" w:space="0" w:color="4BACC6" w:themeColor="accent5"/>
              <w:right w:val="single" w:sz="8" w:space="0" w:color="4BACC6" w:themeColor="accent5"/>
            </w:tcBorders>
          </w:tcPr>
          <w:p w14:paraId="4087A899" w14:textId="77777777" w:rsidR="003428B0" w:rsidRPr="00F35B48" w:rsidRDefault="003428B0" w:rsidP="002D6B1D">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Communications</w:t>
            </w:r>
          </w:p>
        </w:tc>
        <w:tc>
          <w:tcPr>
            <w:tcW w:w="8505" w:type="dxa"/>
            <w:tcBorders>
              <w:top w:val="single" w:sz="12" w:space="0" w:color="4BACC6" w:themeColor="accent5"/>
              <w:left w:val="single" w:sz="8" w:space="0" w:color="4BACC6" w:themeColor="accent5"/>
              <w:bottom w:val="single" w:sz="8" w:space="0" w:color="4BACC6" w:themeColor="accent5"/>
            </w:tcBorders>
          </w:tcPr>
          <w:p w14:paraId="2F5BC289" w14:textId="77777777" w:rsidR="003428B0" w:rsidRPr="00F35B48" w:rsidRDefault="003428B0" w:rsidP="002D6B1D">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Communication intra-domaine peut être effectué de façon point à point</w:t>
            </w:r>
          </w:p>
        </w:tc>
      </w:tr>
      <w:tr w:rsidR="003428B0" w:rsidRPr="00F35B48" w14:paraId="0A2F4647" w14:textId="77777777" w:rsidTr="002D6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1351FF7B" w14:textId="77777777" w:rsidR="003428B0" w:rsidRPr="00F35B48" w:rsidRDefault="003428B0" w:rsidP="002D6B1D">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Communications</w:t>
            </w:r>
          </w:p>
        </w:tc>
        <w:tc>
          <w:tcPr>
            <w:tcW w:w="8505" w:type="dxa"/>
            <w:tcBorders>
              <w:left w:val="single" w:sz="8" w:space="0" w:color="4BACC6" w:themeColor="accent5"/>
            </w:tcBorders>
          </w:tcPr>
          <w:p w14:paraId="4BC2C5E9" w14:textId="77777777" w:rsidR="003428B0" w:rsidRPr="00F35B48" w:rsidRDefault="003428B0" w:rsidP="002D6B1D">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La communication inter-domaine doit se faire au travers la zone commune d’API (API Gateway) OU au travers du bus de messagerie, dépendamment du critère “chainage complexe »</w:t>
            </w:r>
          </w:p>
        </w:tc>
      </w:tr>
      <w:tr w:rsidR="003428B0" w:rsidRPr="00F35B48" w14:paraId="2B932DDD" w14:textId="77777777" w:rsidTr="002D6B1D">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bottom w:val="single" w:sz="8" w:space="0" w:color="4BACC6" w:themeColor="accent5"/>
              <w:right w:val="single" w:sz="8" w:space="0" w:color="4BACC6" w:themeColor="accent5"/>
            </w:tcBorders>
          </w:tcPr>
          <w:p w14:paraId="52A7C1F9" w14:textId="77777777" w:rsidR="003428B0" w:rsidRPr="00F35B48" w:rsidRDefault="003428B0" w:rsidP="002D6B1D">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Communications</w:t>
            </w:r>
          </w:p>
        </w:tc>
        <w:tc>
          <w:tcPr>
            <w:tcW w:w="8505" w:type="dxa"/>
            <w:tcBorders>
              <w:top w:val="single" w:sz="8" w:space="0" w:color="4BACC6" w:themeColor="accent5"/>
              <w:left w:val="single" w:sz="8" w:space="0" w:color="4BACC6" w:themeColor="accent5"/>
              <w:bottom w:val="single" w:sz="8" w:space="0" w:color="4BACC6" w:themeColor="accent5"/>
            </w:tcBorders>
          </w:tcPr>
          <w:p w14:paraId="08C93F6F" w14:textId="77777777" w:rsidR="003428B0" w:rsidRPr="00F35B48" w:rsidRDefault="003428B0" w:rsidP="002D6B1D">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L'utilisation d'une passerelle pour la gestion des APIs de tierces parties est recommandée</w:t>
            </w:r>
          </w:p>
        </w:tc>
      </w:tr>
      <w:tr w:rsidR="003428B0" w:rsidRPr="00F35B48" w14:paraId="3FDEC200" w14:textId="77777777" w:rsidTr="002D6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48533507" w14:textId="77777777" w:rsidR="003428B0" w:rsidRPr="00F35B48" w:rsidRDefault="003428B0" w:rsidP="002D6B1D">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Communications</w:t>
            </w:r>
          </w:p>
        </w:tc>
        <w:tc>
          <w:tcPr>
            <w:tcW w:w="8505" w:type="dxa"/>
            <w:tcBorders>
              <w:left w:val="single" w:sz="8" w:space="0" w:color="4BACC6" w:themeColor="accent5"/>
            </w:tcBorders>
          </w:tcPr>
          <w:p w14:paraId="3B261ACB" w14:textId="6738A232" w:rsidR="003428B0" w:rsidRPr="00F35B48" w:rsidRDefault="003428B0" w:rsidP="002D6B1D">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Une solution IDaaS devrait être utilisé pour pallier la ségrégation des services et applications infonuagique où la authentification de l'</w:t>
            </w:r>
            <w:r w:rsidR="00931699" w:rsidRPr="00F35B48">
              <w:rPr>
                <w:rFonts w:ascii="Arial" w:eastAsia="Arial Unicode MS" w:hAnsi="Arial" w:cs="Arial"/>
                <w:color w:val="008000"/>
                <w:sz w:val="22"/>
                <w:szCs w:val="22"/>
                <w:bdr w:val="nil"/>
                <w:lang w:eastAsia="en-US" w:bidi="en-US"/>
              </w:rPr>
              <w:t>individu</w:t>
            </w:r>
            <w:r w:rsidRPr="00F35B48">
              <w:rPr>
                <w:rFonts w:ascii="Arial" w:eastAsia="Arial Unicode MS" w:hAnsi="Arial" w:cs="Arial"/>
                <w:color w:val="008000"/>
                <w:sz w:val="22"/>
                <w:szCs w:val="22"/>
                <w:bdr w:val="nil"/>
                <w:lang w:eastAsia="en-US" w:bidi="en-US"/>
              </w:rPr>
              <w:t xml:space="preserve"> est requise</w:t>
            </w:r>
          </w:p>
        </w:tc>
      </w:tr>
      <w:tr w:rsidR="003428B0" w:rsidRPr="00F35B48" w14:paraId="38058DB7" w14:textId="77777777" w:rsidTr="002D6B1D">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bottom w:val="single" w:sz="12" w:space="0" w:color="4BACC6" w:themeColor="accent5"/>
              <w:right w:val="single" w:sz="8" w:space="0" w:color="4BACC6" w:themeColor="accent5"/>
            </w:tcBorders>
          </w:tcPr>
          <w:p w14:paraId="5FC55530" w14:textId="77777777" w:rsidR="003428B0" w:rsidRPr="00F35B48" w:rsidRDefault="003428B0" w:rsidP="002D6B1D">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Communications</w:t>
            </w:r>
          </w:p>
        </w:tc>
        <w:tc>
          <w:tcPr>
            <w:tcW w:w="8505" w:type="dxa"/>
            <w:tcBorders>
              <w:top w:val="single" w:sz="8" w:space="0" w:color="4BACC6" w:themeColor="accent5"/>
              <w:left w:val="single" w:sz="8" w:space="0" w:color="4BACC6" w:themeColor="accent5"/>
              <w:bottom w:val="single" w:sz="12" w:space="0" w:color="4BACC6" w:themeColor="accent5"/>
            </w:tcBorders>
          </w:tcPr>
          <w:p w14:paraId="3061EE73" w14:textId="30A055E1" w:rsidR="003428B0" w:rsidRPr="00F35B48" w:rsidRDefault="003428B0" w:rsidP="002D6B1D">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 xml:space="preserve">Les processus </w:t>
            </w:r>
            <w:r w:rsidR="00931699" w:rsidRPr="00F35B48">
              <w:rPr>
                <w:rFonts w:ascii="Arial" w:eastAsia="Arial Unicode MS" w:hAnsi="Arial" w:cs="Arial"/>
                <w:color w:val="008000"/>
                <w:sz w:val="22"/>
                <w:szCs w:val="22"/>
                <w:bdr w:val="nil"/>
                <w:lang w:eastAsia="en-US" w:bidi="en-US"/>
              </w:rPr>
              <w:t>publics</w:t>
            </w:r>
            <w:r w:rsidRPr="00F35B48">
              <w:rPr>
                <w:rFonts w:ascii="Arial" w:eastAsia="Arial Unicode MS" w:hAnsi="Arial" w:cs="Arial"/>
                <w:color w:val="008000"/>
                <w:sz w:val="22"/>
                <w:szCs w:val="22"/>
                <w:bdr w:val="nil"/>
                <w:lang w:eastAsia="en-US" w:bidi="en-US"/>
              </w:rPr>
              <w:t xml:space="preserve"> doivent être en charges des communications avec les partenaires externes</w:t>
            </w:r>
          </w:p>
        </w:tc>
      </w:tr>
      <w:tr w:rsidR="008B172B" w:rsidRPr="00F35B48" w14:paraId="353953D0" w14:textId="77777777" w:rsidTr="002D6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right w:val="single" w:sz="8" w:space="0" w:color="4BACC6" w:themeColor="accent5"/>
            </w:tcBorders>
          </w:tcPr>
          <w:p w14:paraId="30BC6177" w14:textId="17334BCA" w:rsidR="008B172B" w:rsidRPr="00F35B48" w:rsidRDefault="002D6B1D" w:rsidP="008B172B">
            <w:pPr>
              <w:rPr>
                <w:rFonts w:ascii="Arial" w:hAnsi="Arial" w:cs="Arial"/>
                <w:sz w:val="22"/>
                <w:szCs w:val="22"/>
                <w:lang w:val="fr-CA" w:bidi="en-US"/>
              </w:rPr>
            </w:pPr>
            <w:r w:rsidRPr="00F35B48">
              <w:rPr>
                <w:rFonts w:ascii="Arial" w:eastAsia="Arial Unicode MS" w:hAnsi="Arial" w:cs="Arial"/>
                <w:sz w:val="22"/>
                <w:szCs w:val="22"/>
                <w:bdr w:val="nil"/>
                <w:lang w:eastAsia="en-US" w:bidi="en-US"/>
              </w:rPr>
              <w:t>Service de d</w:t>
            </w:r>
            <w:r w:rsidR="008B172B" w:rsidRPr="00F35B48">
              <w:rPr>
                <w:rFonts w:ascii="Arial" w:eastAsia="Arial Unicode MS" w:hAnsi="Arial" w:cs="Arial"/>
                <w:sz w:val="22"/>
                <w:szCs w:val="22"/>
                <w:bdr w:val="nil"/>
                <w:lang w:eastAsia="en-US" w:bidi="en-US"/>
              </w:rPr>
              <w:t>omaine</w:t>
            </w:r>
          </w:p>
        </w:tc>
        <w:tc>
          <w:tcPr>
            <w:tcW w:w="8505" w:type="dxa"/>
            <w:tcBorders>
              <w:top w:val="single" w:sz="12" w:space="0" w:color="4BACC6" w:themeColor="accent5"/>
              <w:left w:val="single" w:sz="8" w:space="0" w:color="4BACC6" w:themeColor="accent5"/>
            </w:tcBorders>
          </w:tcPr>
          <w:p w14:paraId="45F3CE2C" w14:textId="74D2C1B5" w:rsidR="008B172B" w:rsidRPr="00F35B48" w:rsidRDefault="008B172B" w:rsidP="008B172B">
            <w:pPr>
              <w:cnfStyle w:val="000000100000" w:firstRow="0" w:lastRow="0" w:firstColumn="0" w:lastColumn="0" w:oddVBand="0" w:evenVBand="0" w:oddHBand="1" w:evenHBand="0" w:firstRowFirstColumn="0" w:firstRowLastColumn="0" w:lastRowFirstColumn="0" w:lastRowLastColumn="0"/>
              <w:rPr>
                <w:rFonts w:ascii="Arial" w:hAnsi="Arial" w:cs="Arial"/>
                <w:lang w:val="fr-CA"/>
              </w:rPr>
            </w:pPr>
            <w:r w:rsidRPr="00F35B48">
              <w:rPr>
                <w:rFonts w:ascii="Arial" w:eastAsia="Arial Unicode MS" w:hAnsi="Arial" w:cs="Arial"/>
                <w:color w:val="008000"/>
                <w:sz w:val="22"/>
                <w:szCs w:val="22"/>
                <w:bdr w:val="nil"/>
                <w:lang w:eastAsia="en-US" w:bidi="en-US"/>
              </w:rPr>
              <w:t>Les services de domaines retiennent les caractéristiques d’un microservice</w:t>
            </w:r>
          </w:p>
        </w:tc>
      </w:tr>
      <w:tr w:rsidR="008B172B" w:rsidRPr="00F35B48" w14:paraId="19A8843C" w14:textId="77777777" w:rsidTr="00DA32A9">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1E9FB6CA" w14:textId="068D4AA6" w:rsidR="008B172B" w:rsidRPr="00F35B48" w:rsidRDefault="002D6B1D"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de d</w:t>
            </w:r>
            <w:r w:rsidR="00E43621" w:rsidRPr="00F35B48">
              <w:rPr>
                <w:rFonts w:ascii="Arial" w:eastAsia="Arial Unicode MS" w:hAnsi="Arial" w:cs="Arial"/>
                <w:sz w:val="22"/>
                <w:szCs w:val="22"/>
                <w:bdr w:val="nil"/>
                <w:lang w:eastAsia="en-US" w:bidi="en-US"/>
              </w:rPr>
              <w:t>omaine</w:t>
            </w:r>
          </w:p>
        </w:tc>
        <w:tc>
          <w:tcPr>
            <w:tcW w:w="8505" w:type="dxa"/>
            <w:tcBorders>
              <w:left w:val="single" w:sz="8" w:space="0" w:color="4BACC6" w:themeColor="accent5"/>
            </w:tcBorders>
          </w:tcPr>
          <w:p w14:paraId="703418CE" w14:textId="26FD999B" w:rsidR="008B172B" w:rsidRPr="00F35B48" w:rsidRDefault="00E43621"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de domaine doivent agir seulement comme participants au</w:t>
            </w:r>
            <w:r w:rsidR="00931699" w:rsidRPr="00F35B48">
              <w:rPr>
                <w:rFonts w:ascii="Arial" w:eastAsia="Arial Unicode MS" w:hAnsi="Arial" w:cs="Arial"/>
                <w:color w:val="008000"/>
                <w:sz w:val="22"/>
                <w:szCs w:val="22"/>
                <w:bdr w:val="nil"/>
                <w:lang w:eastAsia="en-US" w:bidi="en-US"/>
              </w:rPr>
              <w:t>x</w:t>
            </w:r>
            <w:r w:rsidRPr="00F35B48">
              <w:rPr>
                <w:rFonts w:ascii="Arial" w:eastAsia="Arial Unicode MS" w:hAnsi="Arial" w:cs="Arial"/>
                <w:color w:val="008000"/>
                <w:sz w:val="22"/>
                <w:szCs w:val="22"/>
                <w:bdr w:val="nil"/>
                <w:lang w:eastAsia="en-US" w:bidi="en-US"/>
              </w:rPr>
              <w:t xml:space="preserve"> processus d'affaires</w:t>
            </w:r>
          </w:p>
        </w:tc>
      </w:tr>
      <w:tr w:rsidR="00E43621" w:rsidRPr="00F35B48" w14:paraId="5242A62F" w14:textId="77777777" w:rsidTr="002D6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12" w:space="0" w:color="4BACC6" w:themeColor="accent5"/>
              <w:right w:val="single" w:sz="8" w:space="0" w:color="4BACC6" w:themeColor="accent5"/>
            </w:tcBorders>
          </w:tcPr>
          <w:p w14:paraId="1D71957F" w14:textId="382874D4" w:rsidR="00E43621" w:rsidRPr="00F35B48" w:rsidRDefault="002D6B1D"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de d</w:t>
            </w:r>
            <w:r w:rsidR="00E43621" w:rsidRPr="00F35B48">
              <w:rPr>
                <w:rFonts w:ascii="Arial" w:eastAsia="Arial Unicode MS" w:hAnsi="Arial" w:cs="Arial"/>
                <w:sz w:val="22"/>
                <w:szCs w:val="22"/>
                <w:bdr w:val="nil"/>
                <w:lang w:eastAsia="en-US" w:bidi="en-US"/>
              </w:rPr>
              <w:t>omaine</w:t>
            </w:r>
          </w:p>
        </w:tc>
        <w:tc>
          <w:tcPr>
            <w:tcW w:w="8505" w:type="dxa"/>
            <w:tcBorders>
              <w:left w:val="single" w:sz="8" w:space="0" w:color="4BACC6" w:themeColor="accent5"/>
              <w:bottom w:val="single" w:sz="12" w:space="0" w:color="4BACC6" w:themeColor="accent5"/>
            </w:tcBorders>
          </w:tcPr>
          <w:p w14:paraId="2980EE4C" w14:textId="38E0157F" w:rsidR="00E43621" w:rsidRPr="00F35B48" w:rsidRDefault="00E01149"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 xml:space="preserve">Les </w:t>
            </w:r>
            <w:r w:rsidR="00E43621" w:rsidRPr="00F35B48">
              <w:rPr>
                <w:rFonts w:ascii="Arial" w:eastAsia="Arial Unicode MS" w:hAnsi="Arial" w:cs="Arial"/>
                <w:color w:val="008000"/>
                <w:sz w:val="22"/>
                <w:szCs w:val="22"/>
                <w:bdr w:val="nil"/>
                <w:lang w:eastAsia="en-US" w:bidi="en-US"/>
              </w:rPr>
              <w:t xml:space="preserve">services de domaine qui englobent une capacité d’affaires atomique et qui n’ont qu’une </w:t>
            </w:r>
            <w:r w:rsidR="00931699" w:rsidRPr="00F35B48">
              <w:rPr>
                <w:rFonts w:ascii="Arial" w:eastAsia="Arial Unicode MS" w:hAnsi="Arial" w:cs="Arial"/>
                <w:color w:val="008000"/>
                <w:sz w:val="22"/>
                <w:szCs w:val="22"/>
                <w:bdr w:val="nil"/>
                <w:lang w:eastAsia="en-US" w:bidi="en-US"/>
              </w:rPr>
              <w:t>seule</w:t>
            </w:r>
            <w:r w:rsidR="00E43621" w:rsidRPr="00F35B48">
              <w:rPr>
                <w:rFonts w:ascii="Arial" w:eastAsia="Arial Unicode MS" w:hAnsi="Arial" w:cs="Arial"/>
                <w:color w:val="008000"/>
                <w:sz w:val="22"/>
                <w:szCs w:val="22"/>
                <w:bdr w:val="nil"/>
                <w:lang w:eastAsia="en-US" w:bidi="en-US"/>
              </w:rPr>
              <w:t xml:space="preserve"> responsabilité, peuvent être considérés comme un service d’affaires</w:t>
            </w:r>
          </w:p>
        </w:tc>
      </w:tr>
      <w:tr w:rsidR="000D7C16" w:rsidRPr="00F35B48" w14:paraId="17C3E657" w14:textId="77777777" w:rsidTr="002D6B1D">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bottom w:val="single" w:sz="8" w:space="0" w:color="4BACC6" w:themeColor="accent5"/>
              <w:right w:val="single" w:sz="8" w:space="0" w:color="4BACC6" w:themeColor="accent5"/>
            </w:tcBorders>
          </w:tcPr>
          <w:p w14:paraId="0478BC69" w14:textId="17361B11" w:rsidR="000D7C16" w:rsidRPr="00F35B48" w:rsidRDefault="002D6B1D"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a</w:t>
            </w:r>
            <w:r w:rsidR="000D7C16" w:rsidRPr="00F35B48">
              <w:rPr>
                <w:rFonts w:ascii="Arial" w:eastAsia="Arial Unicode MS" w:hAnsi="Arial" w:cs="Arial"/>
                <w:sz w:val="22"/>
                <w:szCs w:val="22"/>
                <w:bdr w:val="nil"/>
                <w:lang w:eastAsia="en-US" w:bidi="en-US"/>
              </w:rPr>
              <w:t>pplicatif</w:t>
            </w:r>
          </w:p>
        </w:tc>
        <w:tc>
          <w:tcPr>
            <w:tcW w:w="8505" w:type="dxa"/>
            <w:tcBorders>
              <w:top w:val="single" w:sz="12" w:space="0" w:color="4BACC6" w:themeColor="accent5"/>
              <w:left w:val="single" w:sz="8" w:space="0" w:color="4BACC6" w:themeColor="accent5"/>
              <w:bottom w:val="single" w:sz="8" w:space="0" w:color="4BACC6" w:themeColor="accent5"/>
            </w:tcBorders>
          </w:tcPr>
          <w:p w14:paraId="26E0C3CA" w14:textId="20724312" w:rsidR="000D7C16" w:rsidRPr="00F35B48" w:rsidRDefault="000D7C16"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applicatifs peuvent être utilise pour pallier au problème de non-conformité pour les services de domaines</w:t>
            </w:r>
          </w:p>
        </w:tc>
      </w:tr>
      <w:tr w:rsidR="000D7C16" w:rsidRPr="00F35B48" w14:paraId="3CD5BD54" w14:textId="77777777" w:rsidTr="00DA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612D11B8" w14:textId="743D0540" w:rsidR="000D7C16"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a</w:t>
            </w:r>
            <w:r w:rsidR="000D7C16" w:rsidRPr="00F35B48">
              <w:rPr>
                <w:rFonts w:ascii="Arial" w:eastAsia="Arial Unicode MS" w:hAnsi="Arial" w:cs="Arial"/>
                <w:sz w:val="22"/>
                <w:szCs w:val="22"/>
                <w:bdr w:val="nil"/>
                <w:lang w:eastAsia="en-US" w:bidi="en-US"/>
              </w:rPr>
              <w:t>pplicatif</w:t>
            </w:r>
          </w:p>
        </w:tc>
        <w:tc>
          <w:tcPr>
            <w:tcW w:w="8505" w:type="dxa"/>
            <w:tcBorders>
              <w:left w:val="single" w:sz="8" w:space="0" w:color="4BACC6" w:themeColor="accent5"/>
            </w:tcBorders>
          </w:tcPr>
          <w:p w14:paraId="190DADEB" w14:textId="06399E30" w:rsidR="000D7C16" w:rsidRPr="00F35B48" w:rsidRDefault="000D7C16"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applicatifs peuvent être utilisé pour représenter les cas d’usage</w:t>
            </w:r>
          </w:p>
        </w:tc>
      </w:tr>
      <w:tr w:rsidR="000D7C16" w:rsidRPr="00F35B48" w14:paraId="2A1BD9CB" w14:textId="77777777" w:rsidTr="002D6B1D">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bottom w:val="single" w:sz="8" w:space="0" w:color="4BACC6" w:themeColor="accent5"/>
              <w:right w:val="single" w:sz="8" w:space="0" w:color="4BACC6" w:themeColor="accent5"/>
            </w:tcBorders>
          </w:tcPr>
          <w:p w14:paraId="4BA2107F" w14:textId="00A5D792" w:rsidR="000D7C16"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a</w:t>
            </w:r>
            <w:r w:rsidR="000D7C16" w:rsidRPr="00F35B48">
              <w:rPr>
                <w:rFonts w:ascii="Arial" w:eastAsia="Arial Unicode MS" w:hAnsi="Arial" w:cs="Arial"/>
                <w:sz w:val="22"/>
                <w:szCs w:val="22"/>
                <w:bdr w:val="nil"/>
                <w:lang w:eastAsia="en-US" w:bidi="en-US"/>
              </w:rPr>
              <w:t>pplicatif</w:t>
            </w:r>
          </w:p>
        </w:tc>
        <w:tc>
          <w:tcPr>
            <w:tcW w:w="8505" w:type="dxa"/>
            <w:tcBorders>
              <w:top w:val="single" w:sz="8" w:space="0" w:color="4BACC6" w:themeColor="accent5"/>
              <w:left w:val="single" w:sz="8" w:space="0" w:color="4BACC6" w:themeColor="accent5"/>
              <w:bottom w:val="single" w:sz="8" w:space="0" w:color="4BACC6" w:themeColor="accent5"/>
            </w:tcBorders>
          </w:tcPr>
          <w:p w14:paraId="235FB7D3" w14:textId="59DCB7D3" w:rsidR="000D7C16" w:rsidRPr="00F35B48" w:rsidRDefault="000D7C16"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APIs Saas et Paas peuvent être exposé par les services applicatifs</w:t>
            </w:r>
          </w:p>
        </w:tc>
      </w:tr>
      <w:tr w:rsidR="000D7C16" w:rsidRPr="00F35B48" w14:paraId="5CAD43BE" w14:textId="77777777" w:rsidTr="00DA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2C8DF784" w14:textId="0D329F94" w:rsidR="000D7C16"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a</w:t>
            </w:r>
            <w:r w:rsidR="000D7C16" w:rsidRPr="00F35B48">
              <w:rPr>
                <w:rFonts w:ascii="Arial" w:eastAsia="Arial Unicode MS" w:hAnsi="Arial" w:cs="Arial"/>
                <w:sz w:val="22"/>
                <w:szCs w:val="22"/>
                <w:bdr w:val="nil"/>
                <w:lang w:eastAsia="en-US" w:bidi="en-US"/>
              </w:rPr>
              <w:t>pplicatif</w:t>
            </w:r>
          </w:p>
        </w:tc>
        <w:tc>
          <w:tcPr>
            <w:tcW w:w="8505" w:type="dxa"/>
            <w:tcBorders>
              <w:left w:val="single" w:sz="8" w:space="0" w:color="4BACC6" w:themeColor="accent5"/>
            </w:tcBorders>
          </w:tcPr>
          <w:p w14:paraId="5D5D3AFF" w14:textId="49D4CFDC" w:rsidR="000D7C16" w:rsidRPr="00F35B48" w:rsidRDefault="000D7C16"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applicatifs ne doivent pas composer les services de domaines</w:t>
            </w:r>
          </w:p>
        </w:tc>
      </w:tr>
      <w:tr w:rsidR="000D7C16" w:rsidRPr="00F35B48" w14:paraId="3784EC4D" w14:textId="77777777" w:rsidTr="002D6B1D">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bottom w:val="single" w:sz="8" w:space="0" w:color="4BACC6" w:themeColor="accent5"/>
              <w:right w:val="single" w:sz="8" w:space="0" w:color="4BACC6" w:themeColor="accent5"/>
            </w:tcBorders>
          </w:tcPr>
          <w:p w14:paraId="43675216" w14:textId="7FAA1FFF" w:rsidR="000D7C16"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a</w:t>
            </w:r>
            <w:r w:rsidR="000D7C16" w:rsidRPr="00F35B48">
              <w:rPr>
                <w:rFonts w:ascii="Arial" w:eastAsia="Arial Unicode MS" w:hAnsi="Arial" w:cs="Arial"/>
                <w:sz w:val="22"/>
                <w:szCs w:val="22"/>
                <w:bdr w:val="nil"/>
                <w:lang w:eastAsia="en-US" w:bidi="en-US"/>
              </w:rPr>
              <w:t>pplicatif</w:t>
            </w:r>
          </w:p>
        </w:tc>
        <w:tc>
          <w:tcPr>
            <w:tcW w:w="8505" w:type="dxa"/>
            <w:tcBorders>
              <w:top w:val="single" w:sz="8" w:space="0" w:color="4BACC6" w:themeColor="accent5"/>
              <w:left w:val="single" w:sz="8" w:space="0" w:color="4BACC6" w:themeColor="accent5"/>
              <w:bottom w:val="single" w:sz="8" w:space="0" w:color="4BACC6" w:themeColor="accent5"/>
            </w:tcBorders>
          </w:tcPr>
          <w:p w14:paraId="6DC4F200" w14:textId="039AE14F" w:rsidR="000D7C16" w:rsidRPr="00F35B48" w:rsidRDefault="000D7C16"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applicatifs ne doivent pas faire d’orchestration de services</w:t>
            </w:r>
          </w:p>
        </w:tc>
      </w:tr>
      <w:tr w:rsidR="000D7C16" w:rsidRPr="00F35B48" w14:paraId="1D812ABF" w14:textId="77777777" w:rsidTr="002D6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12" w:space="0" w:color="4BACC6" w:themeColor="accent5"/>
              <w:right w:val="single" w:sz="8" w:space="0" w:color="4BACC6" w:themeColor="accent5"/>
            </w:tcBorders>
          </w:tcPr>
          <w:p w14:paraId="125031FC" w14:textId="7ED50B88" w:rsidR="000D7C16"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a</w:t>
            </w:r>
            <w:r w:rsidR="000D7C16" w:rsidRPr="00F35B48">
              <w:rPr>
                <w:rFonts w:ascii="Arial" w:eastAsia="Arial Unicode MS" w:hAnsi="Arial" w:cs="Arial"/>
                <w:sz w:val="22"/>
                <w:szCs w:val="22"/>
                <w:bdr w:val="nil"/>
                <w:lang w:eastAsia="en-US" w:bidi="en-US"/>
              </w:rPr>
              <w:t>pplicatif</w:t>
            </w:r>
          </w:p>
        </w:tc>
        <w:tc>
          <w:tcPr>
            <w:tcW w:w="8505" w:type="dxa"/>
            <w:tcBorders>
              <w:left w:val="single" w:sz="8" w:space="0" w:color="4BACC6" w:themeColor="accent5"/>
              <w:bottom w:val="single" w:sz="12" w:space="0" w:color="4BACC6" w:themeColor="accent5"/>
            </w:tcBorders>
          </w:tcPr>
          <w:p w14:paraId="299A3F75" w14:textId="70F4A716" w:rsidR="000D7C16" w:rsidRPr="00F35B48" w:rsidRDefault="000D7C16"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applicatifs ne doivent pas contenir de logique d’affaires</w:t>
            </w:r>
          </w:p>
        </w:tc>
      </w:tr>
      <w:tr w:rsidR="000D7C16" w:rsidRPr="00F35B48" w14:paraId="0D86B358" w14:textId="77777777" w:rsidTr="002D6B1D">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right w:val="single" w:sz="8" w:space="0" w:color="4BACC6" w:themeColor="accent5"/>
            </w:tcBorders>
          </w:tcPr>
          <w:p w14:paraId="1C951E7D" w14:textId="760C5582" w:rsidR="000D7C16" w:rsidRPr="00F35B48" w:rsidRDefault="00526510"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d’</w:t>
            </w:r>
            <w:r w:rsidR="00806F7E" w:rsidRPr="00F35B48">
              <w:rPr>
                <w:rFonts w:ascii="Arial" w:eastAsia="Arial Unicode MS" w:hAnsi="Arial" w:cs="Arial"/>
                <w:sz w:val="22"/>
                <w:szCs w:val="22"/>
                <w:bdr w:val="nil"/>
                <w:lang w:eastAsia="en-US" w:bidi="en-US"/>
              </w:rPr>
              <w:t>a</w:t>
            </w:r>
            <w:r w:rsidRPr="00F35B48">
              <w:rPr>
                <w:rFonts w:ascii="Arial" w:eastAsia="Arial Unicode MS" w:hAnsi="Arial" w:cs="Arial"/>
                <w:sz w:val="22"/>
                <w:szCs w:val="22"/>
                <w:bdr w:val="nil"/>
                <w:lang w:eastAsia="en-US" w:bidi="en-US"/>
              </w:rPr>
              <w:t>ffaires</w:t>
            </w:r>
          </w:p>
        </w:tc>
        <w:tc>
          <w:tcPr>
            <w:tcW w:w="8505" w:type="dxa"/>
            <w:tcBorders>
              <w:top w:val="single" w:sz="12" w:space="0" w:color="4BACC6" w:themeColor="accent5"/>
              <w:left w:val="single" w:sz="8" w:space="0" w:color="4BACC6" w:themeColor="accent5"/>
              <w:bottom w:val="single" w:sz="8" w:space="0" w:color="4BACC6" w:themeColor="accent5"/>
            </w:tcBorders>
          </w:tcPr>
          <w:p w14:paraId="1FBF6B5E" w14:textId="07AE0A18" w:rsidR="000D7C16" w:rsidRPr="00F35B48" w:rsidRDefault="00526510"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d'affaires peuvent être utilisé pour promouvoir la réutilisation et la normalisation</w:t>
            </w:r>
          </w:p>
        </w:tc>
      </w:tr>
      <w:tr w:rsidR="00526510" w:rsidRPr="00F35B48" w14:paraId="1949A4E5" w14:textId="77777777" w:rsidTr="00AE7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12" w:space="0" w:color="4BACC6" w:themeColor="accent5"/>
              <w:right w:val="single" w:sz="8" w:space="0" w:color="4BACC6" w:themeColor="accent5"/>
            </w:tcBorders>
          </w:tcPr>
          <w:p w14:paraId="49FFECB8" w14:textId="638BFAF9" w:rsidR="00526510" w:rsidRPr="00F35B48" w:rsidRDefault="00526510"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d’</w:t>
            </w:r>
            <w:r w:rsidR="00806F7E" w:rsidRPr="00F35B48">
              <w:rPr>
                <w:rFonts w:ascii="Arial" w:eastAsia="Arial Unicode MS" w:hAnsi="Arial" w:cs="Arial"/>
                <w:sz w:val="22"/>
                <w:szCs w:val="22"/>
                <w:bdr w:val="nil"/>
                <w:lang w:eastAsia="en-US" w:bidi="en-US"/>
              </w:rPr>
              <w:t>a</w:t>
            </w:r>
            <w:r w:rsidRPr="00F35B48">
              <w:rPr>
                <w:rFonts w:ascii="Arial" w:eastAsia="Arial Unicode MS" w:hAnsi="Arial" w:cs="Arial"/>
                <w:sz w:val="22"/>
                <w:szCs w:val="22"/>
                <w:bdr w:val="nil"/>
                <w:lang w:eastAsia="en-US" w:bidi="en-US"/>
              </w:rPr>
              <w:t>ffaires</w:t>
            </w:r>
          </w:p>
        </w:tc>
        <w:tc>
          <w:tcPr>
            <w:tcW w:w="8505" w:type="dxa"/>
            <w:tcBorders>
              <w:left w:val="single" w:sz="8" w:space="0" w:color="4BACC6" w:themeColor="accent5"/>
              <w:bottom w:val="single" w:sz="12" w:space="0" w:color="4BACC6" w:themeColor="accent5"/>
            </w:tcBorders>
          </w:tcPr>
          <w:p w14:paraId="7A2930FF" w14:textId="2C97E87F" w:rsidR="00526510" w:rsidRPr="00F35B48" w:rsidRDefault="00526510"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services d'affaires doivent être modélisés en fonction d'un modèle canonique</w:t>
            </w:r>
          </w:p>
        </w:tc>
      </w:tr>
      <w:tr w:rsidR="00806F7E" w:rsidRPr="00F35B48" w14:paraId="41B36823" w14:textId="77777777" w:rsidTr="00AE7397">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bottom w:val="single" w:sz="12" w:space="0" w:color="4BACC6" w:themeColor="accent5"/>
              <w:right w:val="single" w:sz="8" w:space="0" w:color="4BACC6" w:themeColor="accent5"/>
            </w:tcBorders>
          </w:tcPr>
          <w:p w14:paraId="54B71572" w14:textId="2266056F" w:rsidR="00806F7E"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Service d’entreprise</w:t>
            </w:r>
          </w:p>
        </w:tc>
        <w:tc>
          <w:tcPr>
            <w:tcW w:w="8505" w:type="dxa"/>
            <w:tcBorders>
              <w:top w:val="single" w:sz="12" w:space="0" w:color="4BACC6" w:themeColor="accent5"/>
              <w:left w:val="single" w:sz="8" w:space="0" w:color="4BACC6" w:themeColor="accent5"/>
              <w:bottom w:val="single" w:sz="12" w:space="0" w:color="4BACC6" w:themeColor="accent5"/>
            </w:tcBorders>
          </w:tcPr>
          <w:p w14:paraId="0EBE9DAB" w14:textId="654A4131" w:rsidR="00806F7E" w:rsidRPr="00F35B48" w:rsidRDefault="00806F7E"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Un service d’entreprise peut être représenté par une ou plusieurs interfaces utilisant des contrats de service différents</w:t>
            </w:r>
          </w:p>
        </w:tc>
      </w:tr>
      <w:tr w:rsidR="00FB109E" w:rsidRPr="00F35B48" w14:paraId="04D920F1" w14:textId="77777777" w:rsidTr="00AE7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right w:val="single" w:sz="8" w:space="0" w:color="4BACC6" w:themeColor="accent5"/>
            </w:tcBorders>
          </w:tcPr>
          <w:p w14:paraId="3B8140D5" w14:textId="18D16EB5" w:rsidR="00FB109E" w:rsidRPr="00F35B48" w:rsidRDefault="00FB109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API Composition</w:t>
            </w:r>
          </w:p>
        </w:tc>
        <w:tc>
          <w:tcPr>
            <w:tcW w:w="8505" w:type="dxa"/>
            <w:tcBorders>
              <w:top w:val="single" w:sz="12" w:space="0" w:color="4BACC6" w:themeColor="accent5"/>
              <w:left w:val="single" w:sz="8" w:space="0" w:color="4BACC6" w:themeColor="accent5"/>
            </w:tcBorders>
          </w:tcPr>
          <w:p w14:paraId="68A108BD" w14:textId="09193274" w:rsidR="00FB109E" w:rsidRPr="00F35B48" w:rsidRDefault="00FB109E"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compositions doivent être de courte durée et sans état (stateless)</w:t>
            </w:r>
          </w:p>
        </w:tc>
      </w:tr>
      <w:tr w:rsidR="00FB109E" w:rsidRPr="00F35B48" w14:paraId="69157126" w14:textId="77777777" w:rsidTr="00AE7397">
        <w:tc>
          <w:tcPr>
            <w:cnfStyle w:val="001000000000" w:firstRow="0" w:lastRow="0" w:firstColumn="1" w:lastColumn="0" w:oddVBand="0" w:evenVBand="0" w:oddHBand="0" w:evenHBand="0" w:firstRowFirstColumn="0" w:firstRowLastColumn="0" w:lastRowFirstColumn="0" w:lastRowLastColumn="0"/>
            <w:tcW w:w="2093" w:type="dxa"/>
            <w:tcBorders>
              <w:bottom w:val="single" w:sz="12" w:space="0" w:color="4BACC6" w:themeColor="accent5"/>
              <w:right w:val="single" w:sz="8" w:space="0" w:color="4BACC6" w:themeColor="accent5"/>
            </w:tcBorders>
          </w:tcPr>
          <w:p w14:paraId="699AE8D1" w14:textId="1099AB84" w:rsidR="00FB109E" w:rsidRPr="00F35B48" w:rsidRDefault="00FB109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API Composition</w:t>
            </w:r>
          </w:p>
        </w:tc>
        <w:tc>
          <w:tcPr>
            <w:tcW w:w="8505" w:type="dxa"/>
            <w:tcBorders>
              <w:top w:val="single" w:sz="8" w:space="0" w:color="4BACC6" w:themeColor="accent5"/>
              <w:left w:val="single" w:sz="8" w:space="0" w:color="4BACC6" w:themeColor="accent5"/>
              <w:bottom w:val="single" w:sz="12" w:space="0" w:color="4BACC6" w:themeColor="accent5"/>
            </w:tcBorders>
          </w:tcPr>
          <w:p w14:paraId="76E277A8" w14:textId="293C7D25" w:rsidR="00FB109E" w:rsidRPr="00F35B48" w:rsidRDefault="00FB109E"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intégrations de longue durée ou les intégrations nécessitent la gestion d’état doivent être différées vers un orchestrateur de processus</w:t>
            </w:r>
          </w:p>
        </w:tc>
      </w:tr>
      <w:tr w:rsidR="00526510" w:rsidRPr="00F35B48" w14:paraId="067159DA" w14:textId="77777777" w:rsidTr="00AE7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right w:val="single" w:sz="8" w:space="0" w:color="4BACC6" w:themeColor="accent5"/>
            </w:tcBorders>
          </w:tcPr>
          <w:p w14:paraId="0EB0BA6C" w14:textId="26C9C117" w:rsidR="00526510" w:rsidRPr="00F35B48" w:rsidRDefault="00724C07"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Événements</w:t>
            </w:r>
          </w:p>
        </w:tc>
        <w:tc>
          <w:tcPr>
            <w:tcW w:w="8505" w:type="dxa"/>
            <w:tcBorders>
              <w:top w:val="single" w:sz="12" w:space="0" w:color="4BACC6" w:themeColor="accent5"/>
              <w:left w:val="single" w:sz="8" w:space="0" w:color="4BACC6" w:themeColor="accent5"/>
            </w:tcBorders>
          </w:tcPr>
          <w:p w14:paraId="2CEC75D6" w14:textId="25014C59" w:rsidR="00526510" w:rsidRPr="00F35B48" w:rsidRDefault="00724C07"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évènements devraient être représentés par des canoniques</w:t>
            </w:r>
          </w:p>
        </w:tc>
      </w:tr>
      <w:tr w:rsidR="00526510" w:rsidRPr="00F35B48" w14:paraId="0E839057" w14:textId="77777777" w:rsidTr="00AE7397">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bottom w:val="single" w:sz="12" w:space="0" w:color="4BACC6" w:themeColor="accent5"/>
              <w:right w:val="single" w:sz="8" w:space="0" w:color="4BACC6" w:themeColor="accent5"/>
            </w:tcBorders>
          </w:tcPr>
          <w:p w14:paraId="55816FD1" w14:textId="3DDAC6A0" w:rsidR="00526510" w:rsidRPr="00F35B48" w:rsidRDefault="00724C07"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Événements</w:t>
            </w:r>
          </w:p>
        </w:tc>
        <w:tc>
          <w:tcPr>
            <w:tcW w:w="8505" w:type="dxa"/>
            <w:tcBorders>
              <w:top w:val="single" w:sz="8" w:space="0" w:color="4BACC6" w:themeColor="accent5"/>
              <w:left w:val="single" w:sz="8" w:space="0" w:color="4BACC6" w:themeColor="accent5"/>
              <w:bottom w:val="single" w:sz="12" w:space="0" w:color="4BACC6" w:themeColor="accent5"/>
            </w:tcBorders>
          </w:tcPr>
          <w:p w14:paraId="61AB9517" w14:textId="5F2A6974" w:rsidR="00526510" w:rsidRPr="00F35B48" w:rsidRDefault="00724C07" w:rsidP="008B172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évènements canoniques devraient être versionés</w:t>
            </w:r>
          </w:p>
        </w:tc>
      </w:tr>
      <w:tr w:rsidR="00526510" w:rsidRPr="00F35B48" w14:paraId="5E8D576A" w14:textId="77777777" w:rsidTr="00AE7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bottom w:val="single" w:sz="12" w:space="0" w:color="4BACC6" w:themeColor="accent5"/>
              <w:right w:val="single" w:sz="8" w:space="0" w:color="4BACC6" w:themeColor="accent5"/>
            </w:tcBorders>
          </w:tcPr>
          <w:p w14:paraId="2F125CAD" w14:textId="5AF5374B" w:rsidR="00526510"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Intégration par les données</w:t>
            </w:r>
          </w:p>
        </w:tc>
        <w:tc>
          <w:tcPr>
            <w:tcW w:w="8505" w:type="dxa"/>
            <w:tcBorders>
              <w:top w:val="single" w:sz="12" w:space="0" w:color="4BACC6" w:themeColor="accent5"/>
              <w:left w:val="single" w:sz="8" w:space="0" w:color="4BACC6" w:themeColor="accent5"/>
              <w:bottom w:val="single" w:sz="12" w:space="0" w:color="4BACC6" w:themeColor="accent5"/>
            </w:tcBorders>
          </w:tcPr>
          <w:p w14:paraId="6E7A2293" w14:textId="1D7347E7" w:rsidR="00526510" w:rsidRPr="00F35B48" w:rsidRDefault="00806F7E" w:rsidP="008B172B">
            <w:pPr>
              <w:cnfStyle w:val="000000100000" w:firstRow="0" w:lastRow="0" w:firstColumn="0" w:lastColumn="0" w:oddVBand="0" w:evenVBand="0" w:oddHBand="1" w:evenHBand="0" w:firstRowFirstColumn="0" w:firstRowLastColumn="0" w:lastRowFirstColumn="0" w:lastRowLastColumn="0"/>
              <w:rPr>
                <w:rFonts w:ascii="Arial" w:hAnsi="Arial" w:cs="Arial"/>
                <w:lang w:val="fr-CA"/>
              </w:rPr>
            </w:pPr>
            <w:r w:rsidRPr="00F35B48">
              <w:rPr>
                <w:rFonts w:ascii="Arial" w:eastAsia="Arial Unicode MS" w:hAnsi="Arial" w:cs="Arial"/>
                <w:color w:val="008000"/>
                <w:sz w:val="22"/>
                <w:szCs w:val="22"/>
                <w:bdr w:val="nil"/>
                <w:lang w:eastAsia="en-US" w:bidi="en-US"/>
              </w:rPr>
              <w:t>Loto-Québec devrait limiter l'utilisation des outils d'alimentation à la propagation de données</w:t>
            </w:r>
          </w:p>
        </w:tc>
      </w:tr>
      <w:tr w:rsidR="00806F7E" w:rsidRPr="00F35B48" w14:paraId="48D38717" w14:textId="77777777" w:rsidTr="00AE7397">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bottom w:val="single" w:sz="8" w:space="0" w:color="4BACC6" w:themeColor="accent5"/>
              <w:right w:val="single" w:sz="8" w:space="0" w:color="4BACC6" w:themeColor="accent5"/>
            </w:tcBorders>
          </w:tcPr>
          <w:p w14:paraId="26C4B391" w14:textId="00CE5863" w:rsidR="00806F7E"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Intégration B2B</w:t>
            </w:r>
          </w:p>
        </w:tc>
        <w:tc>
          <w:tcPr>
            <w:tcW w:w="8505" w:type="dxa"/>
            <w:tcBorders>
              <w:top w:val="single" w:sz="12" w:space="0" w:color="4BACC6" w:themeColor="accent5"/>
              <w:left w:val="single" w:sz="8" w:space="0" w:color="4BACC6" w:themeColor="accent5"/>
              <w:bottom w:val="single" w:sz="8" w:space="0" w:color="4BACC6" w:themeColor="accent5"/>
            </w:tcBorders>
          </w:tcPr>
          <w:p w14:paraId="63297753" w14:textId="7A916C39" w:rsidR="00806F7E" w:rsidRPr="00F35B48" w:rsidRDefault="00806F7E" w:rsidP="008B172B">
            <w:pPr>
              <w:cnfStyle w:val="000000000000" w:firstRow="0" w:lastRow="0" w:firstColumn="0" w:lastColumn="0" w:oddVBand="0" w:evenVBand="0" w:oddHBand="0" w:evenHBand="0" w:firstRowFirstColumn="0" w:firstRowLastColumn="0" w:lastRowFirstColumn="0" w:lastRowLastColumn="0"/>
              <w:rPr>
                <w:rFonts w:ascii="Arial" w:hAnsi="Arial" w:cs="Arial"/>
                <w:lang w:val="fr-CA"/>
              </w:rPr>
            </w:pPr>
            <w:r w:rsidRPr="00F35B48">
              <w:rPr>
                <w:rFonts w:ascii="Arial" w:eastAsia="Arial Unicode MS" w:hAnsi="Arial" w:cs="Arial"/>
                <w:color w:val="008000"/>
                <w:sz w:val="22"/>
                <w:szCs w:val="22"/>
                <w:bdr w:val="nil"/>
                <w:lang w:eastAsia="en-US" w:bidi="en-US"/>
              </w:rPr>
              <w:t>Un modèle deux tiers devrait être utilisé pour répondre aux besoins B2B</w:t>
            </w:r>
          </w:p>
        </w:tc>
      </w:tr>
      <w:tr w:rsidR="00FB109E" w:rsidRPr="00F35B48" w14:paraId="337CF166" w14:textId="77777777" w:rsidTr="00DA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8" w:space="0" w:color="4BACC6" w:themeColor="accent5"/>
            </w:tcBorders>
          </w:tcPr>
          <w:p w14:paraId="536DBC5C" w14:textId="3D65839B" w:rsidR="00FB109E" w:rsidRPr="00F35B48" w:rsidRDefault="00FB109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lastRenderedPageBreak/>
              <w:t>Intégration B2B</w:t>
            </w:r>
          </w:p>
        </w:tc>
        <w:tc>
          <w:tcPr>
            <w:tcW w:w="8505" w:type="dxa"/>
            <w:tcBorders>
              <w:left w:val="single" w:sz="8" w:space="0" w:color="4BACC6" w:themeColor="accent5"/>
            </w:tcBorders>
          </w:tcPr>
          <w:p w14:paraId="33E0006C" w14:textId="749B771C" w:rsidR="00FB109E" w:rsidRPr="00F35B48" w:rsidRDefault="00FB109E"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 xml:space="preserve">Les solutions d'intégration A2A et B2B </w:t>
            </w:r>
            <w:r w:rsidR="00931699" w:rsidRPr="00F35B48">
              <w:rPr>
                <w:rFonts w:ascii="Arial" w:eastAsia="Arial Unicode MS" w:hAnsi="Arial" w:cs="Arial"/>
                <w:color w:val="008000"/>
                <w:sz w:val="22"/>
                <w:szCs w:val="22"/>
                <w:bdr w:val="nil"/>
                <w:lang w:eastAsia="en-US" w:bidi="en-US"/>
              </w:rPr>
              <w:t>doivent</w:t>
            </w:r>
            <w:r w:rsidRPr="00F35B48">
              <w:rPr>
                <w:rFonts w:ascii="Arial" w:eastAsia="Arial Unicode MS" w:hAnsi="Arial" w:cs="Arial"/>
                <w:color w:val="008000"/>
                <w:sz w:val="22"/>
                <w:szCs w:val="22"/>
                <w:bdr w:val="nil"/>
                <w:lang w:eastAsia="en-US" w:bidi="en-US"/>
              </w:rPr>
              <w:t xml:space="preserve"> être logiquement et physiquement séparées</w:t>
            </w:r>
          </w:p>
        </w:tc>
      </w:tr>
      <w:tr w:rsidR="00806F7E" w:rsidRPr="00F35B48" w14:paraId="43D49BA6" w14:textId="77777777" w:rsidTr="00AE7397">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bottom w:val="single" w:sz="12" w:space="0" w:color="4BACC6" w:themeColor="accent5"/>
              <w:right w:val="single" w:sz="8" w:space="0" w:color="4BACC6" w:themeColor="accent5"/>
            </w:tcBorders>
          </w:tcPr>
          <w:p w14:paraId="6C4EB563" w14:textId="2F3E02C3" w:rsidR="00806F7E" w:rsidRPr="00F35B48" w:rsidRDefault="00806F7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Intégration A2A</w:t>
            </w:r>
          </w:p>
        </w:tc>
        <w:tc>
          <w:tcPr>
            <w:tcW w:w="8505" w:type="dxa"/>
            <w:tcBorders>
              <w:top w:val="single" w:sz="8" w:space="0" w:color="4BACC6" w:themeColor="accent5"/>
              <w:left w:val="single" w:sz="8" w:space="0" w:color="4BACC6" w:themeColor="accent5"/>
              <w:bottom w:val="single" w:sz="12" w:space="0" w:color="4BACC6" w:themeColor="accent5"/>
            </w:tcBorders>
          </w:tcPr>
          <w:p w14:paraId="22918629" w14:textId="4C1AD7F6" w:rsidR="00806F7E" w:rsidRPr="00F35B48" w:rsidRDefault="00806F7E" w:rsidP="008B172B">
            <w:pPr>
              <w:cnfStyle w:val="000000000000" w:firstRow="0" w:lastRow="0" w:firstColumn="0" w:lastColumn="0" w:oddVBand="0" w:evenVBand="0" w:oddHBand="0" w:evenHBand="0" w:firstRowFirstColumn="0" w:firstRowLastColumn="0" w:lastRowFirstColumn="0" w:lastRowLastColumn="0"/>
              <w:rPr>
                <w:rFonts w:ascii="Arial" w:hAnsi="Arial" w:cs="Arial"/>
                <w:lang w:val="fr-CA"/>
              </w:rPr>
            </w:pPr>
            <w:r w:rsidRPr="00F35B48">
              <w:rPr>
                <w:rFonts w:ascii="Arial" w:eastAsia="Arial Unicode MS" w:hAnsi="Arial" w:cs="Arial"/>
                <w:color w:val="008000"/>
                <w:sz w:val="22"/>
                <w:szCs w:val="22"/>
                <w:bdr w:val="nil"/>
                <w:lang w:eastAsia="en-US" w:bidi="en-US"/>
              </w:rPr>
              <w:t>Les processus privés doivent être gouvernés par les patrons d’intégration A2A, guide de meilleures pratiques et principes directeurs</w:t>
            </w:r>
          </w:p>
        </w:tc>
      </w:tr>
      <w:tr w:rsidR="00FB109E" w:rsidRPr="00F35B48" w14:paraId="55A7A54B" w14:textId="77777777" w:rsidTr="00AE7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4BACC6" w:themeColor="accent5"/>
              <w:right w:val="single" w:sz="8" w:space="0" w:color="4BACC6" w:themeColor="accent5"/>
            </w:tcBorders>
          </w:tcPr>
          <w:p w14:paraId="21B51FFE" w14:textId="2DFFD336" w:rsidR="00FB109E" w:rsidRPr="00F35B48" w:rsidRDefault="00FB109E" w:rsidP="008B172B">
            <w:pPr>
              <w:rPr>
                <w:rFonts w:ascii="Arial" w:eastAsia="Arial Unicode MS" w:hAnsi="Arial" w:cs="Arial"/>
                <w:sz w:val="22"/>
                <w:szCs w:val="22"/>
                <w:bdr w:val="nil"/>
                <w:lang w:eastAsia="en-US" w:bidi="en-US"/>
              </w:rPr>
            </w:pPr>
            <w:r w:rsidRPr="00F35B48">
              <w:rPr>
                <w:rFonts w:ascii="Arial" w:eastAsia="Arial Unicode MS" w:hAnsi="Arial" w:cs="Arial"/>
                <w:sz w:val="22"/>
                <w:szCs w:val="22"/>
                <w:bdr w:val="nil"/>
                <w:lang w:eastAsia="en-US" w:bidi="en-US"/>
              </w:rPr>
              <w:t>Zone publique</w:t>
            </w:r>
          </w:p>
        </w:tc>
        <w:tc>
          <w:tcPr>
            <w:tcW w:w="8505" w:type="dxa"/>
            <w:tcBorders>
              <w:top w:val="single" w:sz="12" w:space="0" w:color="4BACC6" w:themeColor="accent5"/>
              <w:left w:val="single" w:sz="8" w:space="0" w:color="4BACC6" w:themeColor="accent5"/>
            </w:tcBorders>
          </w:tcPr>
          <w:p w14:paraId="3C9906D3" w14:textId="4A56850D" w:rsidR="00FB109E" w:rsidRPr="00F35B48" w:rsidRDefault="00FB109E" w:rsidP="008B172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008000"/>
                <w:sz w:val="22"/>
                <w:szCs w:val="22"/>
                <w:bdr w:val="nil"/>
                <w:lang w:eastAsia="en-US" w:bidi="en-US"/>
              </w:rPr>
            </w:pPr>
            <w:r w:rsidRPr="00F35B48">
              <w:rPr>
                <w:rFonts w:ascii="Arial" w:eastAsia="Arial Unicode MS" w:hAnsi="Arial" w:cs="Arial"/>
                <w:color w:val="008000"/>
                <w:sz w:val="22"/>
                <w:szCs w:val="22"/>
                <w:bdr w:val="nil"/>
                <w:lang w:eastAsia="en-US" w:bidi="en-US"/>
              </w:rPr>
              <w:t>Les spécificités fonctionnelles et non fonctionnelles des clients doivent être adressées dans la périphérie de la zone publique</w:t>
            </w:r>
          </w:p>
        </w:tc>
      </w:tr>
    </w:tbl>
    <w:p w14:paraId="32C560CA" w14:textId="2FACCF0D" w:rsidR="007024FF" w:rsidRPr="00F35B48" w:rsidRDefault="007024FF">
      <w:pPr>
        <w:pBdr>
          <w:top w:val="nil"/>
          <w:left w:val="nil"/>
          <w:bottom w:val="nil"/>
          <w:right w:val="nil"/>
          <w:between w:val="nil"/>
          <w:bar w:val="nil"/>
        </w:pBdr>
        <w:rPr>
          <w:rFonts w:ascii="Arial" w:hAnsi="Arial" w:cs="Arial"/>
          <w:b/>
          <w:bCs/>
          <w:color w:val="4F81BD" w:themeColor="accent1"/>
          <w:kern w:val="32"/>
          <w:sz w:val="32"/>
          <w:szCs w:val="32"/>
          <w:lang w:val="fr-CA"/>
        </w:rPr>
      </w:pPr>
    </w:p>
    <w:p w14:paraId="6FC59469" w14:textId="1D2BC230" w:rsidR="003174A5" w:rsidRPr="00F35B48" w:rsidRDefault="003174A5" w:rsidP="003174A5">
      <w:pPr>
        <w:pStyle w:val="Titre1"/>
        <w:rPr>
          <w:rFonts w:ascii="Arial" w:hAnsi="Arial" w:cs="Arial"/>
          <w:lang w:val="fr-CA"/>
        </w:rPr>
      </w:pPr>
      <w:bookmarkStart w:id="51" w:name="_Toc390349456"/>
      <w:r w:rsidRPr="00F35B48">
        <w:rPr>
          <w:rFonts w:ascii="Arial" w:hAnsi="Arial" w:cs="Arial"/>
          <w:lang w:val="fr-CA"/>
        </w:rPr>
        <w:t>Patrons d’intégration abstrait</w:t>
      </w:r>
      <w:bookmarkStart w:id="52" w:name="OLE_LINK3"/>
      <w:bookmarkStart w:id="53" w:name="OLE_LINK4"/>
      <w:bookmarkEnd w:id="51"/>
    </w:p>
    <w:p w14:paraId="7E780BD5" w14:textId="718C7A51" w:rsidR="005525B2" w:rsidRPr="005525B2" w:rsidRDefault="005525B2" w:rsidP="00AF4BD3">
      <w:pPr>
        <w:ind w:left="292"/>
        <w:rPr>
          <w:lang w:val="fr-CA"/>
        </w:rPr>
      </w:pPr>
      <w:bookmarkStart w:id="54" w:name="_Toc390349457"/>
    </w:p>
    <w:p w14:paraId="76908DF3" w14:textId="0A463A73" w:rsidR="00135364" w:rsidRPr="00F35B48" w:rsidRDefault="000913B6" w:rsidP="00135364">
      <w:pPr>
        <w:pStyle w:val="Titre2"/>
        <w:rPr>
          <w:rFonts w:ascii="Arial" w:hAnsi="Arial" w:cs="Arial"/>
          <w:lang w:val="fr-CA"/>
        </w:rPr>
      </w:pPr>
      <w:bookmarkStart w:id="55" w:name="_Toc390349460"/>
      <w:bookmarkEnd w:id="54"/>
      <w:bookmarkEnd w:id="52"/>
      <w:bookmarkEnd w:id="53"/>
      <w:r w:rsidRPr="00F35B48">
        <w:rPr>
          <w:rFonts w:ascii="Arial" w:hAnsi="Arial" w:cs="Arial"/>
          <w:lang w:val="fr-CA"/>
        </w:rPr>
        <w:t xml:space="preserve">Request / Response – </w:t>
      </w:r>
      <w:r w:rsidR="007045C8" w:rsidRPr="00F35B48">
        <w:rPr>
          <w:rFonts w:ascii="Arial" w:hAnsi="Arial" w:cs="Arial"/>
          <w:lang w:val="fr-CA"/>
        </w:rPr>
        <w:t>Scénario</w:t>
      </w:r>
      <w:r w:rsidRPr="00F35B48">
        <w:rPr>
          <w:rFonts w:ascii="Arial" w:hAnsi="Arial" w:cs="Arial"/>
          <w:lang w:val="fr-CA"/>
        </w:rPr>
        <w:t xml:space="preserve"> </w:t>
      </w:r>
      <w:r w:rsidR="00634E19" w:rsidRPr="00F35B48">
        <w:rPr>
          <w:rFonts w:ascii="Arial" w:hAnsi="Arial" w:cs="Arial"/>
          <w:lang w:val="fr-CA"/>
        </w:rPr>
        <w:t>2</w:t>
      </w:r>
      <w:bookmarkEnd w:id="55"/>
    </w:p>
    <w:p w14:paraId="22A291CC" w14:textId="77777777" w:rsidR="00135364" w:rsidRPr="00F35B48" w:rsidRDefault="00135364" w:rsidP="00135364">
      <w:pPr>
        <w:pStyle w:val="Titre3"/>
        <w:rPr>
          <w:rFonts w:ascii="Arial" w:hAnsi="Arial" w:cs="Arial"/>
          <w:lang w:val="fr-CA"/>
        </w:rPr>
      </w:pPr>
      <w:bookmarkStart w:id="56" w:name="_Toc390349461"/>
      <w:r w:rsidRPr="00F35B48">
        <w:rPr>
          <w:rFonts w:ascii="Arial" w:hAnsi="Arial" w:cs="Arial"/>
          <w:lang w:val="fr-CA"/>
        </w:rPr>
        <w:t>Description</w:t>
      </w:r>
      <w:bookmarkEnd w:id="56"/>
    </w:p>
    <w:p w14:paraId="51C015F3" w14:textId="0474F1E2" w:rsidR="00135364" w:rsidRPr="00F35B48" w:rsidRDefault="00135364" w:rsidP="00135364">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Request/Response</w:t>
      </w:r>
      <w:r w:rsidR="00461107" w:rsidRPr="00F35B48">
        <w:rPr>
          <w:rFonts w:ascii="Arial" w:hAnsi="Arial" w:cs="Arial"/>
          <w:i w:val="0"/>
          <w:lang w:val="fr-CA"/>
        </w:rPr>
        <w:t xml:space="preserve"> –</w:t>
      </w:r>
      <w:r w:rsidR="007045C8" w:rsidRPr="00F35B48">
        <w:rPr>
          <w:rFonts w:ascii="Arial" w:hAnsi="Arial" w:cs="Arial"/>
          <w:i w:val="0"/>
          <w:lang w:val="fr-CA"/>
        </w:rPr>
        <w:t>Scénario</w:t>
      </w:r>
      <w:r w:rsidR="00634E19" w:rsidRPr="00F35B48">
        <w:rPr>
          <w:rFonts w:ascii="Arial" w:hAnsi="Arial" w:cs="Arial"/>
          <w:i w:val="0"/>
          <w:lang w:val="fr-CA"/>
        </w:rPr>
        <w:t> 2</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135364" w:rsidRPr="00F35B48" w14:paraId="72C8083C" w14:textId="77777777" w:rsidTr="00135364">
        <w:tc>
          <w:tcPr>
            <w:tcW w:w="2366" w:type="dxa"/>
          </w:tcPr>
          <w:p w14:paraId="5116F91F" w14:textId="437F315A" w:rsidR="00135364" w:rsidRPr="00F35B48" w:rsidRDefault="007045C8" w:rsidP="00135364">
            <w:pPr>
              <w:rPr>
                <w:rFonts w:ascii="Arial" w:hAnsi="Arial" w:cs="Arial"/>
                <w:b/>
                <w:bCs/>
                <w:lang w:val="fr-CA"/>
              </w:rPr>
            </w:pPr>
            <w:r w:rsidRPr="00F35B48">
              <w:rPr>
                <w:rFonts w:ascii="Arial" w:hAnsi="Arial" w:cs="Arial"/>
                <w:b/>
                <w:bCs/>
                <w:lang w:val="fr-CA"/>
              </w:rPr>
              <w:t>Détails</w:t>
            </w:r>
          </w:p>
        </w:tc>
        <w:tc>
          <w:tcPr>
            <w:tcW w:w="7210" w:type="dxa"/>
            <w:gridSpan w:val="2"/>
          </w:tcPr>
          <w:p w14:paraId="795FFF09" w14:textId="77777777" w:rsidR="00135364" w:rsidRPr="00F35B48" w:rsidRDefault="00135364" w:rsidP="00135364">
            <w:pPr>
              <w:rPr>
                <w:rFonts w:ascii="Arial" w:hAnsi="Arial" w:cs="Arial"/>
                <w:b/>
                <w:bCs/>
                <w:lang w:val="fr-CA"/>
              </w:rPr>
            </w:pPr>
            <w:r w:rsidRPr="00F35B48">
              <w:rPr>
                <w:rFonts w:ascii="Arial" w:hAnsi="Arial" w:cs="Arial"/>
                <w:b/>
                <w:bCs/>
                <w:lang w:val="fr-CA"/>
              </w:rPr>
              <w:t>Description</w:t>
            </w:r>
          </w:p>
        </w:tc>
      </w:tr>
      <w:tr w:rsidR="00135364" w:rsidRPr="00F35B48" w14:paraId="1ADEC1BF" w14:textId="77777777" w:rsidTr="00135364">
        <w:tc>
          <w:tcPr>
            <w:tcW w:w="2366" w:type="dxa"/>
          </w:tcPr>
          <w:p w14:paraId="7EF0CB52" w14:textId="77777777" w:rsidR="00135364" w:rsidRPr="00F35B48" w:rsidRDefault="00135364" w:rsidP="00135364">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76B50DC9" w14:textId="7E77C1A9" w:rsidR="00135364" w:rsidRPr="00F35B48" w:rsidRDefault="000913B6" w:rsidP="00135364">
            <w:pPr>
              <w:rPr>
                <w:rFonts w:ascii="Arial" w:hAnsi="Arial" w:cs="Arial"/>
                <w:lang w:val="fr-CA"/>
              </w:rPr>
            </w:pPr>
            <w:r w:rsidRPr="00F35B48">
              <w:rPr>
                <w:rFonts w:ascii="Arial" w:hAnsi="Arial" w:cs="Arial"/>
                <w:lang w:val="fr-CA"/>
              </w:rPr>
              <w:t xml:space="preserve">Request/Response – </w:t>
            </w:r>
            <w:r w:rsidR="007045C8" w:rsidRPr="00F35B48">
              <w:rPr>
                <w:rFonts w:ascii="Arial" w:hAnsi="Arial" w:cs="Arial"/>
                <w:lang w:val="fr-CA"/>
              </w:rPr>
              <w:t>Scénario</w:t>
            </w:r>
            <w:r w:rsidRPr="00F35B48">
              <w:rPr>
                <w:rFonts w:ascii="Arial" w:hAnsi="Arial" w:cs="Arial"/>
                <w:lang w:val="fr-CA"/>
              </w:rPr>
              <w:t xml:space="preserve"> </w:t>
            </w:r>
            <w:r w:rsidR="00634E19" w:rsidRPr="00F35B48">
              <w:rPr>
                <w:rFonts w:ascii="Arial" w:hAnsi="Arial" w:cs="Arial"/>
                <w:lang w:val="fr-CA"/>
              </w:rPr>
              <w:t>2</w:t>
            </w:r>
          </w:p>
        </w:tc>
      </w:tr>
      <w:tr w:rsidR="00135364" w:rsidRPr="00F35B48" w14:paraId="694769EC" w14:textId="77777777" w:rsidTr="00135364">
        <w:tc>
          <w:tcPr>
            <w:tcW w:w="2366" w:type="dxa"/>
          </w:tcPr>
          <w:p w14:paraId="6EBB7B40" w14:textId="77777777" w:rsidR="00135364" w:rsidRPr="00F35B48" w:rsidRDefault="00135364" w:rsidP="00135364">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29742F4D" w14:textId="55F1ECDA" w:rsidR="00135364" w:rsidRPr="00F35B48" w:rsidRDefault="000913B6" w:rsidP="00135364">
            <w:pPr>
              <w:rPr>
                <w:rFonts w:ascii="Arial" w:hAnsi="Arial" w:cs="Arial"/>
                <w:lang w:val="fr-CA"/>
              </w:rPr>
            </w:pPr>
            <w:r w:rsidRPr="00F35B48">
              <w:rPr>
                <w:rFonts w:ascii="Arial" w:hAnsi="Arial" w:cs="Arial"/>
                <w:lang w:val="fr-CA"/>
              </w:rPr>
              <w:t>Service Object</w:t>
            </w:r>
            <w:r w:rsidR="00135364" w:rsidRPr="00F35B48">
              <w:rPr>
                <w:rFonts w:ascii="Arial" w:hAnsi="Arial" w:cs="Arial"/>
                <w:lang w:val="fr-CA"/>
              </w:rPr>
              <w:t xml:space="preserve"> </w:t>
            </w:r>
            <w:r w:rsidR="00F35B48" w:rsidRPr="00F35B48">
              <w:rPr>
                <w:rFonts w:ascii="Arial" w:hAnsi="Arial" w:cs="Arial"/>
                <w:lang w:val="fr-CA"/>
              </w:rPr>
              <w:sym w:font="Wingdings" w:char="F0E0"/>
            </w:r>
            <w:r w:rsidR="00F35B48">
              <w:rPr>
                <w:rFonts w:ascii="Arial" w:hAnsi="Arial" w:cs="Arial"/>
                <w:lang w:val="fr-CA"/>
              </w:rPr>
              <w:t xml:space="preserve"> </w:t>
            </w:r>
            <w:r w:rsidRPr="00F35B48">
              <w:rPr>
                <w:rFonts w:ascii="Arial" w:hAnsi="Arial" w:cs="Arial"/>
                <w:lang w:val="fr-CA"/>
              </w:rPr>
              <w:t>Domain Service</w:t>
            </w:r>
            <w:r w:rsidR="00135364" w:rsidRPr="00F35B48">
              <w:rPr>
                <w:rFonts w:ascii="Arial" w:hAnsi="Arial" w:cs="Arial"/>
                <w:lang w:val="fr-CA"/>
              </w:rPr>
              <w:t xml:space="preserve"> </w:t>
            </w:r>
            <w:r w:rsidR="00F35B48" w:rsidRPr="00F35B48">
              <w:rPr>
                <w:rFonts w:ascii="Arial" w:hAnsi="Arial" w:cs="Arial"/>
                <w:lang w:val="fr-CA"/>
              </w:rPr>
              <w:sym w:font="Wingdings" w:char="F0E0"/>
            </w:r>
            <w:r w:rsidR="00F35B48">
              <w:rPr>
                <w:rFonts w:ascii="Arial" w:hAnsi="Arial" w:cs="Arial"/>
                <w:lang w:val="fr-CA"/>
              </w:rPr>
              <w:t xml:space="preserve"> </w:t>
            </w:r>
            <w:r w:rsidRPr="00F35B48">
              <w:rPr>
                <w:rFonts w:ascii="Arial" w:hAnsi="Arial" w:cs="Arial"/>
                <w:lang w:val="fr-CA"/>
              </w:rPr>
              <w:t>Request/Response</w:t>
            </w:r>
          </w:p>
        </w:tc>
      </w:tr>
      <w:tr w:rsidR="00135364" w:rsidRPr="00F35B48" w14:paraId="2F8F2ADD" w14:textId="77777777" w:rsidTr="00135364">
        <w:tc>
          <w:tcPr>
            <w:tcW w:w="2366" w:type="dxa"/>
          </w:tcPr>
          <w:p w14:paraId="73B7717A" w14:textId="77777777" w:rsidR="00135364" w:rsidRPr="00F35B48" w:rsidRDefault="00135364" w:rsidP="00135364">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5F8940FE" w14:textId="5C01BAE1" w:rsidR="00135364" w:rsidRPr="00F35B48" w:rsidRDefault="001E64DB" w:rsidP="00135364">
            <w:pPr>
              <w:rPr>
                <w:rFonts w:ascii="Arial" w:hAnsi="Arial" w:cs="Arial"/>
                <w:lang w:val="fr-CA"/>
              </w:rPr>
            </w:pPr>
            <w:r w:rsidRPr="00F35B48">
              <w:rPr>
                <w:rFonts w:ascii="Arial" w:hAnsi="Arial" w:cs="Arial"/>
                <w:lang w:val="fr-CA"/>
              </w:rPr>
              <w:t xml:space="preserve">A2A – </w:t>
            </w:r>
          </w:p>
        </w:tc>
      </w:tr>
      <w:tr w:rsidR="00135364" w:rsidRPr="00F35B48" w14:paraId="4FC1D832" w14:textId="77777777" w:rsidTr="00135364">
        <w:tc>
          <w:tcPr>
            <w:tcW w:w="2366" w:type="dxa"/>
          </w:tcPr>
          <w:p w14:paraId="226C2AEA" w14:textId="77777777" w:rsidR="00135364" w:rsidRPr="00F35B48" w:rsidRDefault="00135364" w:rsidP="00135364">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2AB7298D" w14:textId="517590F5" w:rsidR="00135364" w:rsidRPr="00F35B48" w:rsidRDefault="00892A7C" w:rsidP="00135364">
            <w:pPr>
              <w:rPr>
                <w:rFonts w:ascii="Arial" w:hAnsi="Arial" w:cs="Arial"/>
                <w:lang w:val="fr-CA"/>
              </w:rPr>
            </w:pPr>
            <w:r w:rsidRPr="00F35B48">
              <w:rPr>
                <w:rFonts w:ascii="Arial" w:hAnsi="Arial" w:cs="Arial"/>
                <w:lang w:val="fr-CA"/>
              </w:rPr>
              <w:t>Comment deux entités peuvent-elles</w:t>
            </w:r>
            <w:r w:rsidR="000913B6" w:rsidRPr="00F35B48">
              <w:rPr>
                <w:rFonts w:ascii="Arial" w:hAnsi="Arial" w:cs="Arial"/>
                <w:lang w:val="fr-CA"/>
              </w:rPr>
              <w:t xml:space="preserve"> établir une communication </w:t>
            </w:r>
            <w:r w:rsidR="007045C8" w:rsidRPr="00F35B48">
              <w:rPr>
                <w:rFonts w:ascii="Arial" w:hAnsi="Arial" w:cs="Arial"/>
                <w:lang w:val="fr-CA"/>
              </w:rPr>
              <w:t>bidirectionnelle</w:t>
            </w:r>
            <w:r w:rsidR="000913B6" w:rsidRPr="00F35B48">
              <w:rPr>
                <w:rFonts w:ascii="Arial" w:hAnsi="Arial" w:cs="Arial"/>
                <w:lang w:val="fr-CA"/>
              </w:rPr>
              <w:t xml:space="preserve"> en temps réel ?</w:t>
            </w:r>
          </w:p>
        </w:tc>
      </w:tr>
      <w:tr w:rsidR="00135364" w:rsidRPr="00F35B48" w14:paraId="6EE6369F" w14:textId="77777777" w:rsidTr="00135364">
        <w:tc>
          <w:tcPr>
            <w:tcW w:w="2366" w:type="dxa"/>
          </w:tcPr>
          <w:p w14:paraId="5A8FC510" w14:textId="77777777" w:rsidR="00135364" w:rsidRPr="00F35B48" w:rsidRDefault="00135364" w:rsidP="00135364">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5887DAEA" w14:textId="6136DF48" w:rsidR="00135364" w:rsidRPr="00F35B48" w:rsidRDefault="00033BBE" w:rsidP="00135364">
            <w:pPr>
              <w:rPr>
                <w:rFonts w:ascii="Arial" w:hAnsi="Arial" w:cs="Arial"/>
                <w:lang w:val="fr-CA"/>
              </w:rPr>
            </w:pPr>
            <w:r w:rsidRPr="00F35B48">
              <w:rPr>
                <w:rFonts w:ascii="Arial" w:hAnsi="Arial" w:cs="Arial"/>
                <w:lang w:val="fr-CA"/>
              </w:rPr>
              <w:t>Le consommateur émet une requête au fournisseur de service et est responsable de corréle</w:t>
            </w:r>
            <w:r w:rsidR="00E97B9F" w:rsidRPr="00F35B48">
              <w:rPr>
                <w:rFonts w:ascii="Arial" w:hAnsi="Arial" w:cs="Arial"/>
                <w:lang w:val="fr-CA"/>
              </w:rPr>
              <w:t xml:space="preserve">r la réponse </w:t>
            </w:r>
            <w:r w:rsidR="007045C8" w:rsidRPr="00F35B48">
              <w:rPr>
                <w:rFonts w:ascii="Arial" w:hAnsi="Arial" w:cs="Arial"/>
                <w:lang w:val="fr-CA"/>
              </w:rPr>
              <w:t>reçue</w:t>
            </w:r>
            <w:r w:rsidR="00E97B9F" w:rsidRPr="00F35B48">
              <w:rPr>
                <w:rFonts w:ascii="Arial" w:hAnsi="Arial" w:cs="Arial"/>
                <w:lang w:val="fr-CA"/>
              </w:rPr>
              <w:t xml:space="preserve"> du fournisseur</w:t>
            </w:r>
            <w:r w:rsidRPr="00F35B48">
              <w:rPr>
                <w:rFonts w:ascii="Arial" w:hAnsi="Arial" w:cs="Arial"/>
                <w:lang w:val="fr-CA"/>
              </w:rPr>
              <w:t xml:space="preserve"> de service. La responsabilité du fournisseur de service est de recevoir et de traiter la requête avant de renvoyer la réponse sur le même canal de communication ouvert par le consommateur</w:t>
            </w:r>
          </w:p>
        </w:tc>
      </w:tr>
      <w:tr w:rsidR="00135364" w:rsidRPr="00F35B48" w14:paraId="519D0D4F" w14:textId="77777777" w:rsidTr="00135364">
        <w:tc>
          <w:tcPr>
            <w:tcW w:w="2366" w:type="dxa"/>
          </w:tcPr>
          <w:p w14:paraId="10CA5605" w14:textId="77777777" w:rsidR="00135364" w:rsidRPr="00F35B48" w:rsidRDefault="00135364" w:rsidP="00135364">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3D52B2CB" w14:textId="186FB0C7" w:rsidR="005928F4" w:rsidRPr="00F35B48" w:rsidRDefault="009E6D6C" w:rsidP="005928F4">
            <w:pPr>
              <w:spacing w:after="200" w:line="276" w:lineRule="auto"/>
              <w:contextualSpacing/>
              <w:rPr>
                <w:rFonts w:ascii="Arial" w:hAnsi="Arial" w:cs="Arial"/>
                <w:lang w:val="fr-CA"/>
              </w:rPr>
            </w:pPr>
            <w:r w:rsidRPr="00F35B48">
              <w:rPr>
                <w:rFonts w:ascii="Arial" w:hAnsi="Arial" w:cs="Arial"/>
                <w:lang w:val="fr-CA"/>
              </w:rPr>
              <w:t xml:space="preserve">Le </w:t>
            </w:r>
            <w:r w:rsidR="007045C8" w:rsidRPr="00F35B48">
              <w:rPr>
                <w:rFonts w:ascii="Arial" w:hAnsi="Arial" w:cs="Arial"/>
                <w:lang w:val="fr-CA"/>
              </w:rPr>
              <w:t>scénario 1 du patron Re</w:t>
            </w:r>
            <w:r w:rsidRPr="00F35B48">
              <w:rPr>
                <w:rFonts w:ascii="Arial" w:hAnsi="Arial" w:cs="Arial"/>
                <w:lang w:val="fr-CA"/>
              </w:rPr>
              <w:t xml:space="preserve">quest/Response implique </w:t>
            </w:r>
            <w:r w:rsidR="00E70406" w:rsidRPr="00F35B48">
              <w:rPr>
                <w:rFonts w:ascii="Arial" w:hAnsi="Arial" w:cs="Arial"/>
                <w:lang w:val="fr-CA"/>
              </w:rPr>
              <w:t xml:space="preserve">l’exposition </w:t>
            </w:r>
            <w:r w:rsidR="007045C8" w:rsidRPr="00F35B48">
              <w:rPr>
                <w:rFonts w:ascii="Arial" w:hAnsi="Arial" w:cs="Arial"/>
                <w:lang w:val="fr-CA"/>
              </w:rPr>
              <w:t>directe</w:t>
            </w:r>
            <w:r w:rsidR="00E70406" w:rsidRPr="00F35B48">
              <w:rPr>
                <w:rFonts w:ascii="Arial" w:hAnsi="Arial" w:cs="Arial"/>
                <w:lang w:val="fr-CA"/>
              </w:rPr>
              <w:t xml:space="preserve"> d’un service de domaine comme fournisseur de service. </w:t>
            </w:r>
            <w:r w:rsidR="00E1476E" w:rsidRPr="00F35B48">
              <w:rPr>
                <w:rFonts w:ascii="Arial" w:hAnsi="Arial" w:cs="Arial"/>
                <w:lang w:val="fr-CA"/>
              </w:rPr>
              <w:t xml:space="preserve">2 cas d’utilisation sont </w:t>
            </w:r>
            <w:r w:rsidR="007045C8" w:rsidRPr="00F35B48">
              <w:rPr>
                <w:rFonts w:ascii="Arial" w:hAnsi="Arial" w:cs="Arial"/>
                <w:lang w:val="fr-CA"/>
              </w:rPr>
              <w:t>répertoriés</w:t>
            </w:r>
            <w:r w:rsidR="00E1476E" w:rsidRPr="00F35B48">
              <w:rPr>
                <w:rFonts w:ascii="Arial" w:hAnsi="Arial" w:cs="Arial"/>
                <w:lang w:val="fr-CA"/>
              </w:rPr>
              <w:t xml:space="preserve"> dans le contexte de Loto Québec :</w:t>
            </w:r>
          </w:p>
          <w:p w14:paraId="70DB3BB8" w14:textId="71D32C14" w:rsidR="00E1476E" w:rsidRPr="00F35B48" w:rsidRDefault="00E1476E" w:rsidP="00E1476E">
            <w:pPr>
              <w:pStyle w:val="Paragraphedeliste"/>
              <w:numPr>
                <w:ilvl w:val="0"/>
                <w:numId w:val="30"/>
              </w:numPr>
              <w:spacing w:after="200" w:line="276" w:lineRule="auto"/>
              <w:contextualSpacing/>
              <w:rPr>
                <w:rFonts w:ascii="Arial" w:hAnsi="Arial" w:cs="Arial"/>
                <w:lang w:val="fr-CA"/>
              </w:rPr>
            </w:pPr>
            <w:r w:rsidRPr="00F35B48">
              <w:rPr>
                <w:rFonts w:ascii="Arial" w:hAnsi="Arial" w:cs="Arial"/>
                <w:lang w:val="fr-CA"/>
              </w:rPr>
              <w:t>Un service de domaine peut être exposé tel quel à l’intérieur de son domaine pour les consommateurs de son</w:t>
            </w:r>
            <w:r w:rsidR="00461107" w:rsidRPr="00F35B48">
              <w:rPr>
                <w:rFonts w:ascii="Arial" w:hAnsi="Arial" w:cs="Arial"/>
                <w:lang w:val="fr-CA"/>
              </w:rPr>
              <w:t xml:space="preserve"> propre</w:t>
            </w:r>
            <w:r w:rsidRPr="00F35B48">
              <w:rPr>
                <w:rFonts w:ascii="Arial" w:hAnsi="Arial" w:cs="Arial"/>
                <w:lang w:val="fr-CA"/>
              </w:rPr>
              <w:t xml:space="preserve"> domaine</w:t>
            </w:r>
          </w:p>
          <w:p w14:paraId="0A148E20" w14:textId="38D2C13A" w:rsidR="00135364" w:rsidRPr="00F35B48" w:rsidRDefault="00E1476E" w:rsidP="00135364">
            <w:pPr>
              <w:pStyle w:val="Paragraphedeliste"/>
              <w:numPr>
                <w:ilvl w:val="0"/>
                <w:numId w:val="30"/>
              </w:numPr>
              <w:spacing w:after="200" w:line="276" w:lineRule="auto"/>
              <w:contextualSpacing/>
              <w:rPr>
                <w:rFonts w:ascii="Arial" w:hAnsi="Arial" w:cs="Arial"/>
                <w:lang w:val="fr-CA"/>
              </w:rPr>
            </w:pPr>
            <w:r w:rsidRPr="00F35B48">
              <w:rPr>
                <w:rFonts w:ascii="Arial" w:hAnsi="Arial" w:cs="Arial"/>
                <w:lang w:val="fr-CA"/>
              </w:rPr>
              <w:t>Un service de domaine peut être exposé tel quel dans un scénario de consommation inter-domaine tant et aussi longtemps que le service est normalisé ou canonisé</w:t>
            </w:r>
          </w:p>
        </w:tc>
      </w:tr>
      <w:tr w:rsidR="00135364" w:rsidRPr="00F35B48" w14:paraId="6C286005" w14:textId="77777777" w:rsidTr="00135364">
        <w:tc>
          <w:tcPr>
            <w:tcW w:w="2366" w:type="dxa"/>
          </w:tcPr>
          <w:p w14:paraId="11146592" w14:textId="7576C3ED" w:rsidR="00135364" w:rsidRPr="00F35B48" w:rsidRDefault="00135364" w:rsidP="00135364">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56894BA8" w14:textId="77777777" w:rsidR="00135364" w:rsidRPr="00F35B48" w:rsidRDefault="00135364" w:rsidP="00135364">
            <w:pPr>
              <w:rPr>
                <w:rFonts w:ascii="Arial" w:hAnsi="Arial" w:cs="Arial"/>
                <w:lang w:val="fr-CA"/>
              </w:rPr>
            </w:pPr>
            <w:r w:rsidRPr="00F35B48">
              <w:rPr>
                <w:rFonts w:ascii="Arial" w:hAnsi="Arial" w:cs="Arial"/>
                <w:lang w:val="fr-CA"/>
              </w:rPr>
              <w:t>Découplage</w:t>
            </w:r>
          </w:p>
        </w:tc>
      </w:tr>
      <w:tr w:rsidR="00135364" w:rsidRPr="00F35B48" w14:paraId="653BEF14" w14:textId="77777777" w:rsidTr="00135364">
        <w:trPr>
          <w:trHeight w:val="340"/>
        </w:trPr>
        <w:tc>
          <w:tcPr>
            <w:tcW w:w="2366" w:type="dxa"/>
            <w:vMerge w:val="restart"/>
          </w:tcPr>
          <w:p w14:paraId="63F8808C" w14:textId="77777777" w:rsidR="00135364" w:rsidRPr="00F35B48" w:rsidRDefault="00135364" w:rsidP="00135364">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4F6867E1" w14:textId="77777777" w:rsidR="00135364" w:rsidRPr="00F35B48" w:rsidRDefault="00135364" w:rsidP="00135364">
            <w:pPr>
              <w:pStyle w:val="Usage"/>
              <w:rPr>
                <w:rFonts w:ascii="Arial" w:hAnsi="Arial" w:cs="Arial"/>
                <w:b/>
                <w:bCs/>
                <w:color w:val="1F497D"/>
                <w:lang w:val="fr-CA"/>
              </w:rPr>
            </w:pPr>
          </w:p>
        </w:tc>
        <w:tc>
          <w:tcPr>
            <w:tcW w:w="3606" w:type="dxa"/>
          </w:tcPr>
          <w:p w14:paraId="73660797" w14:textId="77777777" w:rsidR="00135364" w:rsidRPr="00F35B48" w:rsidRDefault="00135364" w:rsidP="00135364">
            <w:pPr>
              <w:rPr>
                <w:rFonts w:ascii="Arial" w:hAnsi="Arial" w:cs="Arial"/>
                <w:b/>
                <w:lang w:val="fr-CA"/>
              </w:rPr>
            </w:pPr>
            <w:r w:rsidRPr="00F35B48">
              <w:rPr>
                <w:rFonts w:ascii="Arial" w:hAnsi="Arial" w:cs="Arial"/>
                <w:b/>
                <w:lang w:val="fr-CA"/>
              </w:rPr>
              <w:t>Elements</w:t>
            </w:r>
          </w:p>
        </w:tc>
        <w:tc>
          <w:tcPr>
            <w:tcW w:w="3604" w:type="dxa"/>
          </w:tcPr>
          <w:p w14:paraId="2C3E186E" w14:textId="77777777" w:rsidR="00135364" w:rsidRPr="00F35B48" w:rsidRDefault="00135364" w:rsidP="00135364">
            <w:pPr>
              <w:rPr>
                <w:rFonts w:ascii="Arial" w:hAnsi="Arial" w:cs="Arial"/>
                <w:b/>
                <w:lang w:val="fr-CA"/>
              </w:rPr>
            </w:pPr>
            <w:r w:rsidRPr="00F35B48">
              <w:rPr>
                <w:rFonts w:ascii="Arial" w:hAnsi="Arial" w:cs="Arial"/>
                <w:b/>
                <w:lang w:val="fr-CA"/>
              </w:rPr>
              <w:t>Type</w:t>
            </w:r>
          </w:p>
        </w:tc>
      </w:tr>
      <w:tr w:rsidR="00135364" w:rsidRPr="00F35B48" w14:paraId="2A7020C6" w14:textId="77777777" w:rsidTr="00135364">
        <w:trPr>
          <w:trHeight w:val="340"/>
        </w:trPr>
        <w:tc>
          <w:tcPr>
            <w:tcW w:w="2366" w:type="dxa"/>
            <w:vMerge/>
          </w:tcPr>
          <w:p w14:paraId="474FB82B" w14:textId="77777777" w:rsidR="00135364" w:rsidRPr="00F35B48" w:rsidRDefault="00135364" w:rsidP="00135364">
            <w:pPr>
              <w:pStyle w:val="Usage"/>
              <w:rPr>
                <w:rFonts w:ascii="Arial" w:hAnsi="Arial" w:cs="Arial"/>
                <w:b/>
                <w:bCs/>
                <w:color w:val="1F497D"/>
                <w:lang w:val="fr-CA"/>
              </w:rPr>
            </w:pPr>
          </w:p>
        </w:tc>
        <w:tc>
          <w:tcPr>
            <w:tcW w:w="3606" w:type="dxa"/>
          </w:tcPr>
          <w:p w14:paraId="585924A8"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Format</w:t>
            </w:r>
          </w:p>
        </w:tc>
        <w:tc>
          <w:tcPr>
            <w:tcW w:w="3604" w:type="dxa"/>
          </w:tcPr>
          <w:p w14:paraId="6EE03578" w14:textId="4761D817" w:rsidR="00135364" w:rsidRPr="00F35B48" w:rsidRDefault="001E64DB" w:rsidP="00135364">
            <w:pPr>
              <w:rPr>
                <w:rFonts w:ascii="Arial" w:hAnsi="Arial" w:cs="Arial"/>
                <w:lang w:val="fr-CA"/>
              </w:rPr>
            </w:pPr>
            <w:r w:rsidRPr="00F35B48">
              <w:rPr>
                <w:rFonts w:ascii="Arial" w:hAnsi="Arial" w:cs="Arial"/>
                <w:lang w:val="fr-CA"/>
              </w:rPr>
              <w:t>JSON</w:t>
            </w:r>
          </w:p>
        </w:tc>
      </w:tr>
      <w:tr w:rsidR="00135364" w:rsidRPr="00F35B48" w14:paraId="623DB171" w14:textId="77777777" w:rsidTr="00135364">
        <w:trPr>
          <w:trHeight w:val="340"/>
        </w:trPr>
        <w:tc>
          <w:tcPr>
            <w:tcW w:w="2366" w:type="dxa"/>
            <w:vMerge/>
          </w:tcPr>
          <w:p w14:paraId="2AA6203A" w14:textId="77777777" w:rsidR="00135364" w:rsidRPr="00F35B48" w:rsidRDefault="00135364" w:rsidP="00135364">
            <w:pPr>
              <w:pStyle w:val="Usage"/>
              <w:rPr>
                <w:rFonts w:ascii="Arial" w:hAnsi="Arial" w:cs="Arial"/>
                <w:b/>
                <w:bCs/>
                <w:color w:val="1F497D"/>
                <w:lang w:val="fr-CA"/>
              </w:rPr>
            </w:pPr>
          </w:p>
        </w:tc>
        <w:tc>
          <w:tcPr>
            <w:tcW w:w="3606" w:type="dxa"/>
          </w:tcPr>
          <w:p w14:paraId="422F11CF" w14:textId="7C841917" w:rsidR="00135364" w:rsidRPr="00F35B48" w:rsidRDefault="00921D0D" w:rsidP="00135364">
            <w:pPr>
              <w:rPr>
                <w:rFonts w:ascii="Arial" w:hAnsi="Arial" w:cs="Arial"/>
                <w:u w:val="single"/>
                <w:lang w:val="fr-CA"/>
              </w:rPr>
            </w:pPr>
            <w:r w:rsidRPr="00F35B48">
              <w:rPr>
                <w:rFonts w:ascii="Arial" w:hAnsi="Arial" w:cs="Arial"/>
                <w:u w:val="single"/>
                <w:lang w:val="fr-CA"/>
              </w:rPr>
              <w:t>Protocole de communication</w:t>
            </w:r>
          </w:p>
        </w:tc>
        <w:tc>
          <w:tcPr>
            <w:tcW w:w="3604" w:type="dxa"/>
          </w:tcPr>
          <w:p w14:paraId="22CB09A5" w14:textId="72C3762C" w:rsidR="00135364" w:rsidRPr="00F35B48" w:rsidRDefault="001E64DB" w:rsidP="00135364">
            <w:pPr>
              <w:rPr>
                <w:rFonts w:ascii="Arial" w:hAnsi="Arial" w:cs="Arial"/>
                <w:lang w:val="fr-CA"/>
              </w:rPr>
            </w:pPr>
            <w:r w:rsidRPr="00F35B48">
              <w:rPr>
                <w:rFonts w:ascii="Arial" w:hAnsi="Arial" w:cs="Arial"/>
                <w:lang w:val="fr-CA"/>
              </w:rPr>
              <w:t>HTTP</w:t>
            </w:r>
            <w:r w:rsidR="00921D0D" w:rsidRPr="00F35B48">
              <w:rPr>
                <w:rFonts w:ascii="Arial" w:hAnsi="Arial" w:cs="Arial"/>
                <w:lang w:val="fr-CA"/>
              </w:rPr>
              <w:t>s</w:t>
            </w:r>
          </w:p>
        </w:tc>
      </w:tr>
      <w:tr w:rsidR="00135364" w:rsidRPr="00F35B48" w14:paraId="5C311541" w14:textId="77777777" w:rsidTr="00135364">
        <w:trPr>
          <w:trHeight w:val="340"/>
        </w:trPr>
        <w:tc>
          <w:tcPr>
            <w:tcW w:w="2366" w:type="dxa"/>
            <w:vMerge/>
          </w:tcPr>
          <w:p w14:paraId="73CD2639" w14:textId="77777777" w:rsidR="00135364" w:rsidRPr="00F35B48" w:rsidRDefault="00135364" w:rsidP="00135364">
            <w:pPr>
              <w:pStyle w:val="Usage"/>
              <w:rPr>
                <w:rFonts w:ascii="Arial" w:hAnsi="Arial" w:cs="Arial"/>
                <w:b/>
                <w:bCs/>
                <w:color w:val="1F497D"/>
                <w:lang w:val="fr-CA"/>
              </w:rPr>
            </w:pPr>
          </w:p>
        </w:tc>
        <w:tc>
          <w:tcPr>
            <w:tcW w:w="3606" w:type="dxa"/>
          </w:tcPr>
          <w:p w14:paraId="2040414F"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Message Logging</w:t>
            </w:r>
          </w:p>
        </w:tc>
        <w:tc>
          <w:tcPr>
            <w:tcW w:w="3604" w:type="dxa"/>
          </w:tcPr>
          <w:p w14:paraId="5C163D0D" w14:textId="77777777" w:rsidR="00135364" w:rsidRPr="00F35B48" w:rsidRDefault="00135364" w:rsidP="00135364">
            <w:pPr>
              <w:rPr>
                <w:rFonts w:ascii="Arial" w:hAnsi="Arial" w:cs="Arial"/>
                <w:lang w:val="fr-CA"/>
              </w:rPr>
            </w:pPr>
            <w:r w:rsidRPr="00F35B48">
              <w:rPr>
                <w:rFonts w:ascii="Arial" w:hAnsi="Arial" w:cs="Arial"/>
                <w:lang w:val="fr-CA"/>
              </w:rPr>
              <w:t>Disponible</w:t>
            </w:r>
          </w:p>
        </w:tc>
      </w:tr>
      <w:tr w:rsidR="00135364" w:rsidRPr="00F35B48" w14:paraId="04DD9659" w14:textId="77777777" w:rsidTr="00135364">
        <w:trPr>
          <w:trHeight w:val="340"/>
        </w:trPr>
        <w:tc>
          <w:tcPr>
            <w:tcW w:w="2366" w:type="dxa"/>
            <w:vMerge/>
          </w:tcPr>
          <w:p w14:paraId="62095047" w14:textId="77777777" w:rsidR="00135364" w:rsidRPr="00F35B48" w:rsidRDefault="00135364" w:rsidP="00135364">
            <w:pPr>
              <w:pStyle w:val="Usage"/>
              <w:rPr>
                <w:rFonts w:ascii="Arial" w:hAnsi="Arial" w:cs="Arial"/>
                <w:b/>
                <w:bCs/>
                <w:color w:val="1F497D"/>
                <w:lang w:val="fr-CA"/>
              </w:rPr>
            </w:pPr>
          </w:p>
        </w:tc>
        <w:tc>
          <w:tcPr>
            <w:tcW w:w="3606" w:type="dxa"/>
          </w:tcPr>
          <w:p w14:paraId="1A59A2B1" w14:textId="77777777" w:rsidR="00135364" w:rsidRPr="00F35B48" w:rsidRDefault="00135364" w:rsidP="00135364">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7BC30D2E" w14:textId="4928F3E5" w:rsidR="00135364" w:rsidRPr="00F35B48" w:rsidRDefault="00D86D23" w:rsidP="00135364">
            <w:pPr>
              <w:rPr>
                <w:rFonts w:ascii="Arial" w:hAnsi="Arial" w:cs="Arial"/>
                <w:highlight w:val="yellow"/>
                <w:lang w:val="fr-CA"/>
              </w:rPr>
            </w:pPr>
            <w:r w:rsidRPr="00F35B48">
              <w:rPr>
                <w:rFonts w:ascii="Arial" w:hAnsi="Arial" w:cs="Arial"/>
                <w:lang w:val="fr-CA"/>
              </w:rPr>
              <w:t>Requis pour inter-domaine</w:t>
            </w:r>
          </w:p>
        </w:tc>
      </w:tr>
      <w:tr w:rsidR="00135364" w:rsidRPr="00F35B48" w14:paraId="307B34DB" w14:textId="77777777" w:rsidTr="00135364">
        <w:trPr>
          <w:trHeight w:val="340"/>
        </w:trPr>
        <w:tc>
          <w:tcPr>
            <w:tcW w:w="2366" w:type="dxa"/>
            <w:vMerge/>
          </w:tcPr>
          <w:p w14:paraId="5A7447D3" w14:textId="77777777" w:rsidR="00135364" w:rsidRPr="00F35B48" w:rsidRDefault="00135364" w:rsidP="00135364">
            <w:pPr>
              <w:pStyle w:val="Usage"/>
              <w:rPr>
                <w:rFonts w:ascii="Arial" w:hAnsi="Arial" w:cs="Arial"/>
                <w:b/>
                <w:bCs/>
                <w:color w:val="1F497D"/>
                <w:lang w:val="fr-CA"/>
              </w:rPr>
            </w:pPr>
          </w:p>
        </w:tc>
        <w:tc>
          <w:tcPr>
            <w:tcW w:w="3606" w:type="dxa"/>
          </w:tcPr>
          <w:p w14:paraId="39F44A4F"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Type de souscription</w:t>
            </w:r>
          </w:p>
        </w:tc>
        <w:tc>
          <w:tcPr>
            <w:tcW w:w="3604" w:type="dxa"/>
          </w:tcPr>
          <w:p w14:paraId="6BD39EAD" w14:textId="7645A162" w:rsidR="00135364" w:rsidRPr="00F35B48" w:rsidRDefault="00D86D23" w:rsidP="00135364">
            <w:pPr>
              <w:rPr>
                <w:rFonts w:ascii="Arial" w:hAnsi="Arial" w:cs="Arial"/>
                <w:lang w:val="fr-CA"/>
              </w:rPr>
            </w:pPr>
            <w:r w:rsidRPr="00F35B48">
              <w:rPr>
                <w:rFonts w:ascii="Arial" w:hAnsi="Arial" w:cs="Arial"/>
                <w:lang w:val="fr-CA"/>
              </w:rPr>
              <w:t>N/A</w:t>
            </w:r>
          </w:p>
        </w:tc>
      </w:tr>
      <w:tr w:rsidR="00135364" w:rsidRPr="00F35B48" w14:paraId="435A855D" w14:textId="77777777" w:rsidTr="00135364">
        <w:trPr>
          <w:trHeight w:val="151"/>
        </w:trPr>
        <w:tc>
          <w:tcPr>
            <w:tcW w:w="2366" w:type="dxa"/>
            <w:vMerge w:val="restart"/>
          </w:tcPr>
          <w:p w14:paraId="19194CE6" w14:textId="181D1B15" w:rsidR="00135364" w:rsidRPr="00F35B48" w:rsidRDefault="007045C8" w:rsidP="00135364">
            <w:pPr>
              <w:pStyle w:val="Usage"/>
              <w:rPr>
                <w:rFonts w:ascii="Arial" w:hAnsi="Arial" w:cs="Arial"/>
                <w:b/>
                <w:bCs/>
                <w:color w:val="1F497D"/>
                <w:lang w:val="fr-CA"/>
              </w:rPr>
            </w:pPr>
            <w:r w:rsidRPr="00F35B48">
              <w:rPr>
                <w:rFonts w:ascii="Arial" w:hAnsi="Arial" w:cs="Arial"/>
                <w:bCs/>
                <w:color w:val="1F497D"/>
                <w:lang w:val="fr-CA"/>
              </w:rPr>
              <w:t>Critères</w:t>
            </w:r>
            <w:r w:rsidR="00135364" w:rsidRPr="00F35B48">
              <w:rPr>
                <w:rFonts w:ascii="Arial" w:hAnsi="Arial" w:cs="Arial"/>
                <w:bCs/>
                <w:color w:val="1F497D"/>
                <w:lang w:val="fr-CA"/>
              </w:rPr>
              <w:t xml:space="preserve"> d’utilisation</w:t>
            </w:r>
          </w:p>
          <w:p w14:paraId="7AA7C223" w14:textId="77777777" w:rsidR="00135364" w:rsidRPr="00F35B48" w:rsidRDefault="00135364" w:rsidP="00135364">
            <w:pPr>
              <w:pStyle w:val="Usage"/>
              <w:rPr>
                <w:rFonts w:ascii="Arial" w:hAnsi="Arial" w:cs="Arial"/>
                <w:b/>
                <w:bCs/>
                <w:color w:val="1F497D"/>
                <w:lang w:val="fr-CA"/>
              </w:rPr>
            </w:pPr>
          </w:p>
        </w:tc>
        <w:tc>
          <w:tcPr>
            <w:tcW w:w="3606" w:type="dxa"/>
          </w:tcPr>
          <w:p w14:paraId="10CFC005" w14:textId="554C32D2" w:rsidR="00135364" w:rsidRPr="00F35B48" w:rsidRDefault="00FC2F38" w:rsidP="00135364">
            <w:pPr>
              <w:rPr>
                <w:rFonts w:ascii="Arial" w:hAnsi="Arial" w:cs="Arial"/>
                <w:b/>
                <w:lang w:val="fr-CA"/>
              </w:rPr>
            </w:pPr>
            <w:r w:rsidRPr="00F35B48">
              <w:rPr>
                <w:rFonts w:ascii="Arial" w:hAnsi="Arial" w:cs="Arial"/>
                <w:b/>
                <w:lang w:val="fr-CA"/>
              </w:rPr>
              <w:t>Critères</w:t>
            </w:r>
          </w:p>
        </w:tc>
        <w:tc>
          <w:tcPr>
            <w:tcW w:w="3604" w:type="dxa"/>
          </w:tcPr>
          <w:p w14:paraId="0D063CE3" w14:textId="170364EE" w:rsidR="00135364" w:rsidRPr="00F35B48" w:rsidRDefault="00FC2F38" w:rsidP="00135364">
            <w:pPr>
              <w:rPr>
                <w:rFonts w:ascii="Arial" w:hAnsi="Arial" w:cs="Arial"/>
                <w:b/>
                <w:lang w:val="fr-CA"/>
              </w:rPr>
            </w:pPr>
            <w:r w:rsidRPr="00F35B48">
              <w:rPr>
                <w:rFonts w:ascii="Arial" w:hAnsi="Arial" w:cs="Arial"/>
                <w:b/>
                <w:lang w:val="fr-CA"/>
              </w:rPr>
              <w:t>Requis</w:t>
            </w:r>
          </w:p>
        </w:tc>
      </w:tr>
      <w:tr w:rsidR="00135364" w:rsidRPr="00F35B48" w14:paraId="14E01078" w14:textId="77777777" w:rsidTr="00135364">
        <w:trPr>
          <w:trHeight w:val="146"/>
        </w:trPr>
        <w:tc>
          <w:tcPr>
            <w:tcW w:w="2366" w:type="dxa"/>
            <w:vMerge/>
          </w:tcPr>
          <w:p w14:paraId="02BB23C5" w14:textId="77777777" w:rsidR="00135364" w:rsidRPr="00F35B48" w:rsidRDefault="00135364" w:rsidP="00135364">
            <w:pPr>
              <w:pStyle w:val="Usage"/>
              <w:rPr>
                <w:rFonts w:ascii="Arial" w:hAnsi="Arial" w:cs="Arial"/>
                <w:b/>
                <w:bCs/>
                <w:color w:val="1F497D"/>
                <w:lang w:val="fr-CA"/>
              </w:rPr>
            </w:pPr>
          </w:p>
        </w:tc>
        <w:tc>
          <w:tcPr>
            <w:tcW w:w="3606" w:type="dxa"/>
          </w:tcPr>
          <w:p w14:paraId="6057EE04"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Zone</w:t>
            </w:r>
          </w:p>
        </w:tc>
        <w:tc>
          <w:tcPr>
            <w:tcW w:w="3604" w:type="dxa"/>
          </w:tcPr>
          <w:p w14:paraId="28530B2A" w14:textId="30F03931" w:rsidR="00135364" w:rsidRPr="00F35B48" w:rsidRDefault="007045C8" w:rsidP="00135364">
            <w:pPr>
              <w:rPr>
                <w:rFonts w:ascii="Arial" w:hAnsi="Arial" w:cs="Arial"/>
                <w:lang w:val="fr-CA"/>
              </w:rPr>
            </w:pPr>
            <w:r w:rsidRPr="00F35B48">
              <w:rPr>
                <w:rFonts w:ascii="Arial" w:hAnsi="Arial" w:cs="Arial"/>
                <w:lang w:val="fr-CA"/>
              </w:rPr>
              <w:t>Privée</w:t>
            </w:r>
          </w:p>
        </w:tc>
      </w:tr>
      <w:tr w:rsidR="00135364" w:rsidRPr="00F35B48" w14:paraId="78DE4B4C" w14:textId="77777777" w:rsidTr="00135364">
        <w:trPr>
          <w:trHeight w:val="146"/>
        </w:trPr>
        <w:tc>
          <w:tcPr>
            <w:tcW w:w="2366" w:type="dxa"/>
            <w:vMerge/>
          </w:tcPr>
          <w:p w14:paraId="72E486A2" w14:textId="77777777" w:rsidR="00135364" w:rsidRPr="00F35B48" w:rsidRDefault="00135364" w:rsidP="00135364">
            <w:pPr>
              <w:pStyle w:val="Usage"/>
              <w:rPr>
                <w:rFonts w:ascii="Arial" w:hAnsi="Arial" w:cs="Arial"/>
                <w:b/>
                <w:bCs/>
                <w:color w:val="1F497D"/>
                <w:lang w:val="fr-CA"/>
              </w:rPr>
            </w:pPr>
          </w:p>
        </w:tc>
        <w:tc>
          <w:tcPr>
            <w:tcW w:w="3606" w:type="dxa"/>
          </w:tcPr>
          <w:p w14:paraId="440DFA26"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Taille de message</w:t>
            </w:r>
          </w:p>
        </w:tc>
        <w:tc>
          <w:tcPr>
            <w:tcW w:w="3604" w:type="dxa"/>
          </w:tcPr>
          <w:p w14:paraId="67426309" w14:textId="77777777" w:rsidR="00135364" w:rsidRPr="00F35B48" w:rsidRDefault="00135364" w:rsidP="00135364">
            <w:pPr>
              <w:rPr>
                <w:rFonts w:ascii="Arial" w:hAnsi="Arial" w:cs="Arial"/>
                <w:lang w:val="fr-CA"/>
              </w:rPr>
            </w:pPr>
            <w:r w:rsidRPr="00F35B48">
              <w:rPr>
                <w:rFonts w:ascii="Arial" w:hAnsi="Arial" w:cs="Arial"/>
                <w:lang w:val="fr-CA"/>
              </w:rPr>
              <w:t>Petit</w:t>
            </w:r>
          </w:p>
        </w:tc>
      </w:tr>
      <w:tr w:rsidR="00135364" w:rsidRPr="00F35B48" w14:paraId="08C124E9" w14:textId="77777777" w:rsidTr="00135364">
        <w:trPr>
          <w:trHeight w:val="146"/>
        </w:trPr>
        <w:tc>
          <w:tcPr>
            <w:tcW w:w="2366" w:type="dxa"/>
            <w:vMerge/>
          </w:tcPr>
          <w:p w14:paraId="02FBAC8E" w14:textId="77777777" w:rsidR="00135364" w:rsidRPr="00F35B48" w:rsidRDefault="00135364" w:rsidP="00135364">
            <w:pPr>
              <w:pStyle w:val="Usage"/>
              <w:rPr>
                <w:rFonts w:ascii="Arial" w:hAnsi="Arial" w:cs="Arial"/>
                <w:b/>
                <w:bCs/>
                <w:color w:val="1F497D"/>
                <w:lang w:val="fr-CA"/>
              </w:rPr>
            </w:pPr>
          </w:p>
        </w:tc>
        <w:tc>
          <w:tcPr>
            <w:tcW w:w="3606" w:type="dxa"/>
          </w:tcPr>
          <w:p w14:paraId="0C178680"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Volume de message</w:t>
            </w:r>
          </w:p>
        </w:tc>
        <w:tc>
          <w:tcPr>
            <w:tcW w:w="3604" w:type="dxa"/>
          </w:tcPr>
          <w:p w14:paraId="7D8F97D8" w14:textId="454B915E" w:rsidR="00135364" w:rsidRPr="00F35B48" w:rsidRDefault="00D86D23" w:rsidP="00135364">
            <w:pPr>
              <w:rPr>
                <w:rFonts w:ascii="Arial" w:hAnsi="Arial" w:cs="Arial"/>
                <w:lang w:val="fr-CA"/>
              </w:rPr>
            </w:pPr>
            <w:r w:rsidRPr="00F35B48">
              <w:rPr>
                <w:rFonts w:ascii="Arial" w:hAnsi="Arial" w:cs="Arial"/>
                <w:lang w:val="fr-CA"/>
              </w:rPr>
              <w:t>Faible</w:t>
            </w:r>
          </w:p>
        </w:tc>
      </w:tr>
      <w:tr w:rsidR="00135364" w:rsidRPr="00F35B48" w14:paraId="384D360F" w14:textId="77777777" w:rsidTr="00135364">
        <w:trPr>
          <w:trHeight w:val="146"/>
        </w:trPr>
        <w:tc>
          <w:tcPr>
            <w:tcW w:w="2366" w:type="dxa"/>
            <w:vMerge/>
          </w:tcPr>
          <w:p w14:paraId="74B1B51D" w14:textId="77777777" w:rsidR="00135364" w:rsidRPr="00F35B48" w:rsidRDefault="00135364" w:rsidP="00135364">
            <w:pPr>
              <w:pStyle w:val="Usage"/>
              <w:rPr>
                <w:rFonts w:ascii="Arial" w:hAnsi="Arial" w:cs="Arial"/>
                <w:b/>
                <w:bCs/>
                <w:color w:val="1F497D"/>
                <w:lang w:val="fr-CA"/>
              </w:rPr>
            </w:pPr>
          </w:p>
        </w:tc>
        <w:tc>
          <w:tcPr>
            <w:tcW w:w="3606" w:type="dxa"/>
          </w:tcPr>
          <w:p w14:paraId="607E1BC2"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Transactionnel</w:t>
            </w:r>
          </w:p>
        </w:tc>
        <w:tc>
          <w:tcPr>
            <w:tcW w:w="3604" w:type="dxa"/>
          </w:tcPr>
          <w:p w14:paraId="60FBD5FD" w14:textId="77777777" w:rsidR="00135364" w:rsidRPr="00F35B48" w:rsidRDefault="00135364" w:rsidP="00135364">
            <w:pPr>
              <w:rPr>
                <w:rFonts w:ascii="Arial" w:hAnsi="Arial" w:cs="Arial"/>
                <w:lang w:val="fr-CA"/>
              </w:rPr>
            </w:pPr>
            <w:r w:rsidRPr="00F35B48">
              <w:rPr>
                <w:rFonts w:ascii="Arial" w:hAnsi="Arial" w:cs="Arial"/>
                <w:lang w:val="fr-CA"/>
              </w:rPr>
              <w:t>Faux</w:t>
            </w:r>
          </w:p>
        </w:tc>
      </w:tr>
      <w:tr w:rsidR="00135364" w:rsidRPr="00F35B48" w14:paraId="143AE5B0" w14:textId="77777777" w:rsidTr="00135364">
        <w:trPr>
          <w:trHeight w:val="146"/>
        </w:trPr>
        <w:tc>
          <w:tcPr>
            <w:tcW w:w="2366" w:type="dxa"/>
            <w:vMerge/>
          </w:tcPr>
          <w:p w14:paraId="051FAD8D" w14:textId="77777777" w:rsidR="00135364" w:rsidRPr="00F35B48" w:rsidRDefault="00135364" w:rsidP="00135364">
            <w:pPr>
              <w:pStyle w:val="Usage"/>
              <w:rPr>
                <w:rFonts w:ascii="Arial" w:hAnsi="Arial" w:cs="Arial"/>
                <w:b/>
                <w:bCs/>
                <w:color w:val="1F497D"/>
                <w:lang w:val="fr-CA"/>
              </w:rPr>
            </w:pPr>
          </w:p>
        </w:tc>
        <w:tc>
          <w:tcPr>
            <w:tcW w:w="3606" w:type="dxa"/>
          </w:tcPr>
          <w:p w14:paraId="2B51B45E"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Partagé</w:t>
            </w:r>
          </w:p>
        </w:tc>
        <w:tc>
          <w:tcPr>
            <w:tcW w:w="3604" w:type="dxa"/>
          </w:tcPr>
          <w:p w14:paraId="78815230" w14:textId="27E5BEDB" w:rsidR="00135364" w:rsidRPr="00F35B48" w:rsidRDefault="00461107" w:rsidP="00135364">
            <w:pPr>
              <w:rPr>
                <w:rFonts w:ascii="Arial" w:hAnsi="Arial" w:cs="Arial"/>
                <w:lang w:val="fr-CA"/>
              </w:rPr>
            </w:pPr>
            <w:r w:rsidRPr="00F35B48">
              <w:rPr>
                <w:rFonts w:ascii="Arial" w:hAnsi="Arial" w:cs="Arial"/>
                <w:lang w:val="fr-CA"/>
              </w:rPr>
              <w:t>Inter et Intra domaine</w:t>
            </w:r>
          </w:p>
        </w:tc>
      </w:tr>
      <w:tr w:rsidR="00135364" w:rsidRPr="00F35B48" w14:paraId="76BCDCE0" w14:textId="77777777" w:rsidTr="00135364">
        <w:trPr>
          <w:trHeight w:val="146"/>
        </w:trPr>
        <w:tc>
          <w:tcPr>
            <w:tcW w:w="2366" w:type="dxa"/>
            <w:vMerge/>
          </w:tcPr>
          <w:p w14:paraId="328A5A4B" w14:textId="77777777" w:rsidR="00135364" w:rsidRPr="00F35B48" w:rsidRDefault="00135364" w:rsidP="00135364">
            <w:pPr>
              <w:pStyle w:val="Usage"/>
              <w:rPr>
                <w:rFonts w:ascii="Arial" w:hAnsi="Arial" w:cs="Arial"/>
                <w:b/>
                <w:bCs/>
                <w:color w:val="1F497D"/>
                <w:lang w:val="fr-CA"/>
              </w:rPr>
            </w:pPr>
          </w:p>
        </w:tc>
        <w:tc>
          <w:tcPr>
            <w:tcW w:w="3606" w:type="dxa"/>
          </w:tcPr>
          <w:p w14:paraId="00B6C26C"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Chorégraphie</w:t>
            </w:r>
          </w:p>
        </w:tc>
        <w:tc>
          <w:tcPr>
            <w:tcW w:w="3604" w:type="dxa"/>
          </w:tcPr>
          <w:p w14:paraId="7E4D4E2C" w14:textId="77777777" w:rsidR="00135364" w:rsidRPr="00F35B48" w:rsidRDefault="00135364" w:rsidP="00135364">
            <w:pPr>
              <w:rPr>
                <w:rFonts w:ascii="Arial" w:hAnsi="Arial" w:cs="Arial"/>
                <w:lang w:val="fr-CA"/>
              </w:rPr>
            </w:pPr>
            <w:r w:rsidRPr="00F35B48">
              <w:rPr>
                <w:rFonts w:ascii="Arial" w:hAnsi="Arial" w:cs="Arial"/>
                <w:lang w:val="fr-CA"/>
              </w:rPr>
              <w:t>Faux</w:t>
            </w:r>
          </w:p>
        </w:tc>
      </w:tr>
      <w:tr w:rsidR="00135364" w:rsidRPr="00F35B48" w14:paraId="617466C3" w14:textId="77777777" w:rsidTr="00135364">
        <w:trPr>
          <w:trHeight w:val="146"/>
        </w:trPr>
        <w:tc>
          <w:tcPr>
            <w:tcW w:w="2366" w:type="dxa"/>
            <w:vMerge/>
          </w:tcPr>
          <w:p w14:paraId="46728286" w14:textId="77777777" w:rsidR="00135364" w:rsidRPr="00F35B48" w:rsidRDefault="00135364" w:rsidP="00135364">
            <w:pPr>
              <w:pStyle w:val="Usage"/>
              <w:rPr>
                <w:rFonts w:ascii="Arial" w:hAnsi="Arial" w:cs="Arial"/>
                <w:b/>
                <w:bCs/>
                <w:color w:val="1F497D"/>
                <w:lang w:val="fr-CA"/>
              </w:rPr>
            </w:pPr>
          </w:p>
        </w:tc>
        <w:tc>
          <w:tcPr>
            <w:tcW w:w="3606" w:type="dxa"/>
          </w:tcPr>
          <w:p w14:paraId="32061FFA"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Qualité de service</w:t>
            </w:r>
          </w:p>
        </w:tc>
        <w:tc>
          <w:tcPr>
            <w:tcW w:w="3604" w:type="dxa"/>
          </w:tcPr>
          <w:p w14:paraId="300596BC" w14:textId="3B9A4765" w:rsidR="00135364" w:rsidRPr="00F35B48" w:rsidRDefault="00D86D23" w:rsidP="00135364">
            <w:pPr>
              <w:rPr>
                <w:rFonts w:ascii="Arial" w:hAnsi="Arial" w:cs="Arial"/>
                <w:lang w:val="fr-CA"/>
              </w:rPr>
            </w:pPr>
            <w:r w:rsidRPr="00F35B48">
              <w:rPr>
                <w:rFonts w:ascii="Arial" w:hAnsi="Arial" w:cs="Arial"/>
                <w:lang w:val="fr-CA"/>
              </w:rPr>
              <w:t>Best Effort</w:t>
            </w:r>
          </w:p>
        </w:tc>
      </w:tr>
      <w:tr w:rsidR="00135364" w:rsidRPr="00F35B48" w14:paraId="49347BA0" w14:textId="77777777" w:rsidTr="00135364">
        <w:trPr>
          <w:trHeight w:val="146"/>
        </w:trPr>
        <w:tc>
          <w:tcPr>
            <w:tcW w:w="2366" w:type="dxa"/>
            <w:vMerge/>
          </w:tcPr>
          <w:p w14:paraId="49973715" w14:textId="77777777" w:rsidR="00135364" w:rsidRPr="00F35B48" w:rsidRDefault="00135364" w:rsidP="00135364">
            <w:pPr>
              <w:pStyle w:val="Usage"/>
              <w:rPr>
                <w:rFonts w:ascii="Arial" w:hAnsi="Arial" w:cs="Arial"/>
                <w:b/>
                <w:bCs/>
                <w:color w:val="1F497D"/>
                <w:lang w:val="fr-CA"/>
              </w:rPr>
            </w:pPr>
          </w:p>
        </w:tc>
        <w:tc>
          <w:tcPr>
            <w:tcW w:w="3606" w:type="dxa"/>
          </w:tcPr>
          <w:p w14:paraId="4928FE37"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Normalisation</w:t>
            </w:r>
          </w:p>
        </w:tc>
        <w:tc>
          <w:tcPr>
            <w:tcW w:w="3604" w:type="dxa"/>
          </w:tcPr>
          <w:p w14:paraId="44AD58CD" w14:textId="77777777" w:rsidR="00135364" w:rsidRPr="00F35B48" w:rsidRDefault="00135364" w:rsidP="00135364">
            <w:pPr>
              <w:rPr>
                <w:rFonts w:ascii="Arial" w:hAnsi="Arial" w:cs="Arial"/>
                <w:lang w:val="fr-CA"/>
              </w:rPr>
            </w:pPr>
            <w:r w:rsidRPr="00F35B48">
              <w:rPr>
                <w:rFonts w:ascii="Arial" w:hAnsi="Arial" w:cs="Arial"/>
                <w:lang w:val="fr-CA"/>
              </w:rPr>
              <w:t>Vrai</w:t>
            </w:r>
          </w:p>
        </w:tc>
      </w:tr>
      <w:tr w:rsidR="00135364" w:rsidRPr="00F35B48" w14:paraId="66BD65A1" w14:textId="77777777" w:rsidTr="00135364">
        <w:trPr>
          <w:trHeight w:val="146"/>
        </w:trPr>
        <w:tc>
          <w:tcPr>
            <w:tcW w:w="2366" w:type="dxa"/>
            <w:vMerge/>
          </w:tcPr>
          <w:p w14:paraId="7D778A14" w14:textId="77777777" w:rsidR="00135364" w:rsidRPr="00F35B48" w:rsidRDefault="00135364" w:rsidP="00135364">
            <w:pPr>
              <w:pStyle w:val="Usage"/>
              <w:rPr>
                <w:rFonts w:ascii="Arial" w:hAnsi="Arial" w:cs="Arial"/>
                <w:b/>
                <w:bCs/>
                <w:color w:val="1F497D"/>
                <w:lang w:val="fr-CA"/>
              </w:rPr>
            </w:pPr>
          </w:p>
        </w:tc>
        <w:tc>
          <w:tcPr>
            <w:tcW w:w="3606" w:type="dxa"/>
          </w:tcPr>
          <w:p w14:paraId="6DF9231D" w14:textId="77777777" w:rsidR="00135364" w:rsidRPr="00F35B48" w:rsidRDefault="00135364" w:rsidP="00135364">
            <w:pPr>
              <w:rPr>
                <w:rFonts w:ascii="Arial" w:hAnsi="Arial" w:cs="Arial"/>
                <w:u w:val="single"/>
                <w:lang w:val="fr-CA"/>
              </w:rPr>
            </w:pPr>
            <w:r w:rsidRPr="00F35B48">
              <w:rPr>
                <w:rFonts w:ascii="Arial" w:hAnsi="Arial" w:cs="Arial"/>
                <w:u w:val="single"/>
                <w:lang w:val="fr-CA"/>
              </w:rPr>
              <w:t>Modèle de communication</w:t>
            </w:r>
          </w:p>
        </w:tc>
        <w:tc>
          <w:tcPr>
            <w:tcW w:w="3604" w:type="dxa"/>
          </w:tcPr>
          <w:p w14:paraId="09C50780" w14:textId="010CF91A" w:rsidR="00135364" w:rsidRPr="00F35B48" w:rsidRDefault="00DC7E47" w:rsidP="00135364">
            <w:pPr>
              <w:rPr>
                <w:rFonts w:ascii="Arial" w:hAnsi="Arial" w:cs="Arial"/>
                <w:lang w:val="fr-CA"/>
              </w:rPr>
            </w:pPr>
            <w:r w:rsidRPr="00F35B48">
              <w:rPr>
                <w:rFonts w:ascii="Arial" w:hAnsi="Arial" w:cs="Arial"/>
                <w:lang w:val="fr-CA"/>
              </w:rPr>
              <w:t>1:1</w:t>
            </w:r>
          </w:p>
        </w:tc>
      </w:tr>
    </w:tbl>
    <w:p w14:paraId="539525E1" w14:textId="77777777" w:rsidR="00135364" w:rsidRPr="00F35B48" w:rsidRDefault="00135364" w:rsidP="00135364">
      <w:pPr>
        <w:rPr>
          <w:rFonts w:ascii="Arial" w:hAnsi="Arial" w:cs="Arial"/>
          <w:lang w:val="fr-CA"/>
        </w:rPr>
      </w:pPr>
    </w:p>
    <w:p w14:paraId="72CCC41F" w14:textId="77777777" w:rsidR="00135364" w:rsidRPr="00F35B48" w:rsidRDefault="00135364" w:rsidP="0086571D">
      <w:pPr>
        <w:rPr>
          <w:rFonts w:ascii="Arial" w:hAnsi="Arial" w:cs="Arial"/>
          <w:lang w:val="fr-CA"/>
        </w:rPr>
      </w:pPr>
    </w:p>
    <w:p w14:paraId="5001BDDD" w14:textId="33D79992" w:rsidR="00461107" w:rsidRPr="00F35B48" w:rsidRDefault="00461107">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712B50D9" w14:textId="77777777" w:rsidR="00D86D23" w:rsidRPr="00F35B48" w:rsidRDefault="00D86D23" w:rsidP="0086571D">
      <w:pPr>
        <w:rPr>
          <w:rFonts w:ascii="Arial" w:hAnsi="Arial" w:cs="Arial"/>
          <w:lang w:val="fr-CA"/>
        </w:rPr>
      </w:pPr>
    </w:p>
    <w:p w14:paraId="6DDDACF6" w14:textId="0E16C619" w:rsidR="00D86D23" w:rsidRPr="00F35B48" w:rsidRDefault="00486C61" w:rsidP="00461107">
      <w:pPr>
        <w:pStyle w:val="Titre3"/>
        <w:rPr>
          <w:rFonts w:ascii="Arial" w:hAnsi="Arial" w:cs="Arial"/>
          <w:lang w:val="fr-CA"/>
        </w:rPr>
      </w:pPr>
      <w:bookmarkStart w:id="57" w:name="_Toc390349462"/>
      <w:r w:rsidRPr="00F35B48">
        <w:rPr>
          <w:rFonts w:ascii="Arial" w:hAnsi="Arial" w:cs="Arial"/>
          <w:lang w:val="fr-CA"/>
        </w:rPr>
        <w:t>Diagramme intra-domaine</w:t>
      </w:r>
      <w:bookmarkEnd w:id="57"/>
    </w:p>
    <w:p w14:paraId="654275E6" w14:textId="5A234A04" w:rsidR="00187E17" w:rsidRPr="00F35B48" w:rsidRDefault="00187E17" w:rsidP="00187E17">
      <w:pPr>
        <w:rPr>
          <w:rFonts w:ascii="Arial" w:hAnsi="Arial" w:cs="Arial"/>
          <w:lang w:val="fr-CA"/>
        </w:rPr>
      </w:pPr>
      <w:r w:rsidRPr="00F35B48">
        <w:rPr>
          <w:rFonts w:ascii="Arial" w:hAnsi="Arial" w:cs="Arial"/>
          <w:noProof/>
          <w:lang w:val="fr-CA" w:eastAsia="fr-CA"/>
        </w:rPr>
        <w:drawing>
          <wp:inline distT="0" distB="0" distL="0" distR="0" wp14:anchorId="1C683CE8" wp14:editId="59A7E827">
            <wp:extent cx="4648200" cy="1509749"/>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436" cy="1509826"/>
                    </a:xfrm>
                    <a:prstGeom prst="rect">
                      <a:avLst/>
                    </a:prstGeom>
                    <a:noFill/>
                    <a:ln>
                      <a:noFill/>
                    </a:ln>
                  </pic:spPr>
                </pic:pic>
              </a:graphicData>
            </a:graphic>
          </wp:inline>
        </w:drawing>
      </w:r>
    </w:p>
    <w:p w14:paraId="31EF6241" w14:textId="44EEC172" w:rsidR="002C4C89" w:rsidRPr="00F35B48" w:rsidRDefault="002C4C89" w:rsidP="002C4C89">
      <w:pPr>
        <w:pStyle w:val="Lgende"/>
        <w:jc w:val="center"/>
        <w:rPr>
          <w:rFonts w:ascii="Arial" w:hAnsi="Arial" w:cs="Arial"/>
          <w:lang w:val="fr-CA"/>
        </w:rPr>
      </w:pPr>
      <w:bookmarkStart w:id="58" w:name="_Toc390349443"/>
      <w:r w:rsidRPr="00F35B48">
        <w:rPr>
          <w:rFonts w:ascii="Arial" w:hAnsi="Arial" w:cs="Arial"/>
          <w:lang w:val="fr-CA"/>
        </w:rPr>
        <w:t xml:space="preserve">Figure 2 : Request/Response intra-domaine </w:t>
      </w:r>
      <w:r w:rsidR="007045C8" w:rsidRPr="00F35B48">
        <w:rPr>
          <w:rFonts w:ascii="Arial" w:hAnsi="Arial" w:cs="Arial"/>
          <w:lang w:val="fr-CA"/>
        </w:rPr>
        <w:t>scénario</w:t>
      </w:r>
      <w:r w:rsidRPr="00F35B48">
        <w:rPr>
          <w:rFonts w:ascii="Arial" w:hAnsi="Arial" w:cs="Arial"/>
          <w:lang w:val="fr-CA"/>
        </w:rPr>
        <w:t xml:space="preserve"> </w:t>
      </w:r>
      <w:r w:rsidR="00634E19" w:rsidRPr="00F35B48">
        <w:rPr>
          <w:rFonts w:ascii="Arial" w:hAnsi="Arial" w:cs="Arial"/>
          <w:lang w:val="fr-CA"/>
        </w:rPr>
        <w:t>2</w:t>
      </w:r>
      <w:bookmarkEnd w:id="58"/>
    </w:p>
    <w:p w14:paraId="47BD9BC4" w14:textId="77777777" w:rsidR="002C4C89" w:rsidRPr="00F35B48" w:rsidRDefault="002C4C89" w:rsidP="00187E17">
      <w:pPr>
        <w:rPr>
          <w:rFonts w:ascii="Arial" w:hAnsi="Arial" w:cs="Arial"/>
          <w:lang w:val="fr-CA"/>
        </w:rPr>
      </w:pPr>
    </w:p>
    <w:p w14:paraId="500D868B" w14:textId="77777777" w:rsidR="002C4C89" w:rsidRPr="00F35B48" w:rsidRDefault="002C4C89" w:rsidP="00187E17">
      <w:pPr>
        <w:rPr>
          <w:rFonts w:ascii="Arial" w:hAnsi="Arial" w:cs="Arial"/>
          <w:lang w:val="fr-CA"/>
        </w:rPr>
      </w:pPr>
    </w:p>
    <w:p w14:paraId="6C4145DC" w14:textId="77777777" w:rsidR="00D86D23" w:rsidRPr="00F35B48" w:rsidRDefault="00D86D23" w:rsidP="0086571D">
      <w:pPr>
        <w:rPr>
          <w:rFonts w:ascii="Arial" w:hAnsi="Arial" w:cs="Arial"/>
          <w:lang w:val="fr-CA"/>
        </w:rPr>
      </w:pPr>
    </w:p>
    <w:p w14:paraId="7EE5FA20" w14:textId="1ABA614F" w:rsidR="00187E17" w:rsidRPr="00F35B48" w:rsidRDefault="00486C61" w:rsidP="00187E17">
      <w:pPr>
        <w:pStyle w:val="Titre3"/>
        <w:rPr>
          <w:rFonts w:ascii="Arial" w:hAnsi="Arial" w:cs="Arial"/>
          <w:lang w:val="fr-CA"/>
        </w:rPr>
      </w:pPr>
      <w:bookmarkStart w:id="59" w:name="_Toc390349463"/>
      <w:r w:rsidRPr="00F35B48">
        <w:rPr>
          <w:rFonts w:ascii="Arial" w:hAnsi="Arial" w:cs="Arial"/>
          <w:lang w:val="fr-CA"/>
        </w:rPr>
        <w:t>Diagramme inter-domaine</w:t>
      </w:r>
      <w:bookmarkEnd w:id="59"/>
    </w:p>
    <w:p w14:paraId="0F0196E8" w14:textId="770CF7A1" w:rsidR="00187E17" w:rsidRPr="00F35B48" w:rsidRDefault="005F5874" w:rsidP="00187E17">
      <w:pPr>
        <w:rPr>
          <w:rFonts w:ascii="Arial" w:hAnsi="Arial" w:cs="Arial"/>
          <w:lang w:val="fr-CA"/>
        </w:rPr>
      </w:pPr>
      <w:r w:rsidRPr="00F35B48">
        <w:rPr>
          <w:rFonts w:ascii="Arial" w:hAnsi="Arial" w:cs="Arial"/>
          <w:noProof/>
          <w:lang w:val="fr-CA" w:eastAsia="fr-CA"/>
        </w:rPr>
        <w:drawing>
          <wp:inline distT="0" distB="0" distL="0" distR="0" wp14:anchorId="3DB7AECE" wp14:editId="571B4764">
            <wp:extent cx="4600071" cy="3056214"/>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2091" cy="3057556"/>
                    </a:xfrm>
                    <a:prstGeom prst="rect">
                      <a:avLst/>
                    </a:prstGeom>
                    <a:noFill/>
                    <a:ln>
                      <a:noFill/>
                    </a:ln>
                  </pic:spPr>
                </pic:pic>
              </a:graphicData>
            </a:graphic>
          </wp:inline>
        </w:drawing>
      </w:r>
    </w:p>
    <w:p w14:paraId="5AA5F0F2" w14:textId="488B54FC" w:rsidR="002C4C89" w:rsidRPr="00F35B48" w:rsidRDefault="002C4C89" w:rsidP="002C4C89">
      <w:pPr>
        <w:pStyle w:val="Lgende"/>
        <w:jc w:val="center"/>
        <w:rPr>
          <w:rFonts w:ascii="Arial" w:hAnsi="Arial" w:cs="Arial"/>
          <w:lang w:val="fr-CA"/>
        </w:rPr>
      </w:pPr>
      <w:bookmarkStart w:id="60" w:name="_Toc390349444"/>
      <w:r w:rsidRPr="00F35B48">
        <w:rPr>
          <w:rFonts w:ascii="Arial" w:hAnsi="Arial" w:cs="Arial"/>
          <w:lang w:val="fr-CA"/>
        </w:rPr>
        <w:t xml:space="preserve">Figure 3 : Request/Response inter-domaine </w:t>
      </w:r>
      <w:r w:rsidR="007045C8" w:rsidRPr="00F35B48">
        <w:rPr>
          <w:rFonts w:ascii="Arial" w:hAnsi="Arial" w:cs="Arial"/>
          <w:lang w:val="fr-CA"/>
        </w:rPr>
        <w:t>scénario</w:t>
      </w:r>
      <w:r w:rsidRPr="00F35B48">
        <w:rPr>
          <w:rFonts w:ascii="Arial" w:hAnsi="Arial" w:cs="Arial"/>
          <w:lang w:val="fr-CA"/>
        </w:rPr>
        <w:t xml:space="preserve"> </w:t>
      </w:r>
      <w:r w:rsidR="00634E19" w:rsidRPr="00F35B48">
        <w:rPr>
          <w:rFonts w:ascii="Arial" w:hAnsi="Arial" w:cs="Arial"/>
          <w:lang w:val="fr-CA"/>
        </w:rPr>
        <w:t>2</w:t>
      </w:r>
      <w:bookmarkEnd w:id="60"/>
    </w:p>
    <w:p w14:paraId="47747B2B" w14:textId="77777777" w:rsidR="002C4C89" w:rsidRPr="00F35B48" w:rsidRDefault="002C4C89" w:rsidP="00187E17">
      <w:pPr>
        <w:rPr>
          <w:rFonts w:ascii="Arial" w:hAnsi="Arial" w:cs="Arial"/>
          <w:lang w:val="fr-CA"/>
        </w:rPr>
      </w:pPr>
    </w:p>
    <w:p w14:paraId="2372E406" w14:textId="77777777" w:rsidR="00DC7E47" w:rsidRPr="00F35B48" w:rsidRDefault="00DC7E47" w:rsidP="00187E17">
      <w:pPr>
        <w:rPr>
          <w:rFonts w:ascii="Arial" w:hAnsi="Arial" w:cs="Arial"/>
          <w:lang w:val="fr-CA"/>
        </w:rPr>
      </w:pPr>
    </w:p>
    <w:p w14:paraId="09A2759A" w14:textId="77777777" w:rsidR="00DC7E47" w:rsidRPr="00F35B48" w:rsidRDefault="00DC7E47" w:rsidP="00187E17">
      <w:pPr>
        <w:rPr>
          <w:rFonts w:ascii="Arial" w:hAnsi="Arial" w:cs="Arial"/>
          <w:lang w:val="fr-CA"/>
        </w:rPr>
      </w:pPr>
    </w:p>
    <w:p w14:paraId="388649FF" w14:textId="2B9D0C25" w:rsidR="00DC7E47" w:rsidRPr="00F35B48" w:rsidRDefault="00DC7E47">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5FA799F7" w14:textId="35DFE938" w:rsidR="00DC7E47" w:rsidRPr="00F35B48" w:rsidRDefault="00DC7E47" w:rsidP="00DC7E47">
      <w:pPr>
        <w:pStyle w:val="Titre2"/>
        <w:rPr>
          <w:rFonts w:ascii="Arial" w:hAnsi="Arial" w:cs="Arial"/>
          <w:lang w:val="fr-CA"/>
        </w:rPr>
      </w:pPr>
      <w:bookmarkStart w:id="61" w:name="_Toc390349464"/>
      <w:r w:rsidRPr="00F35B48">
        <w:rPr>
          <w:rFonts w:ascii="Arial" w:hAnsi="Arial" w:cs="Arial"/>
          <w:lang w:val="fr-CA"/>
        </w:rPr>
        <w:lastRenderedPageBreak/>
        <w:t xml:space="preserve">Façade Request / Response – </w:t>
      </w:r>
      <w:r w:rsidR="007045C8" w:rsidRPr="00F35B48">
        <w:rPr>
          <w:rFonts w:ascii="Arial" w:hAnsi="Arial" w:cs="Arial"/>
          <w:lang w:val="fr-CA"/>
        </w:rPr>
        <w:t>Scénario</w:t>
      </w:r>
      <w:r w:rsidRPr="00F35B48">
        <w:rPr>
          <w:rFonts w:ascii="Arial" w:hAnsi="Arial" w:cs="Arial"/>
          <w:lang w:val="fr-CA"/>
        </w:rPr>
        <w:t xml:space="preserve"> </w:t>
      </w:r>
      <w:r w:rsidR="00634E19" w:rsidRPr="00F35B48">
        <w:rPr>
          <w:rFonts w:ascii="Arial" w:hAnsi="Arial" w:cs="Arial"/>
          <w:lang w:val="fr-CA"/>
        </w:rPr>
        <w:t>3</w:t>
      </w:r>
      <w:bookmarkEnd w:id="61"/>
    </w:p>
    <w:p w14:paraId="3BCA8D9F" w14:textId="77777777" w:rsidR="00DC7E47" w:rsidRPr="00F35B48" w:rsidRDefault="00DC7E47" w:rsidP="00DC7E47">
      <w:pPr>
        <w:pStyle w:val="Titre3"/>
        <w:rPr>
          <w:rFonts w:ascii="Arial" w:hAnsi="Arial" w:cs="Arial"/>
          <w:lang w:val="fr-CA"/>
        </w:rPr>
      </w:pPr>
      <w:bookmarkStart w:id="62" w:name="_Toc390349465"/>
      <w:r w:rsidRPr="00F35B48">
        <w:rPr>
          <w:rFonts w:ascii="Arial" w:hAnsi="Arial" w:cs="Arial"/>
          <w:lang w:val="fr-CA"/>
        </w:rPr>
        <w:t>Description</w:t>
      </w:r>
      <w:bookmarkEnd w:id="62"/>
    </w:p>
    <w:p w14:paraId="64A7CE06" w14:textId="0D0BA5A7" w:rsidR="00DC7E47" w:rsidRPr="00F35B48" w:rsidRDefault="007045C8" w:rsidP="00DC7E47">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Façade</w:t>
      </w:r>
      <w:r w:rsidR="00DC7E47" w:rsidRPr="00F35B48">
        <w:rPr>
          <w:rFonts w:ascii="Arial" w:hAnsi="Arial" w:cs="Arial"/>
          <w:i w:val="0"/>
          <w:lang w:val="fr-CA"/>
        </w:rPr>
        <w:t xml:space="preserve"> Request/Response –</w:t>
      </w:r>
      <w:r w:rsidRPr="00F35B48">
        <w:rPr>
          <w:rFonts w:ascii="Arial" w:hAnsi="Arial" w:cs="Arial"/>
          <w:i w:val="0"/>
          <w:lang w:val="fr-CA"/>
        </w:rPr>
        <w:t>Scénario</w:t>
      </w:r>
      <w:r w:rsidR="00634E19" w:rsidRPr="00F35B48">
        <w:rPr>
          <w:rFonts w:ascii="Arial" w:hAnsi="Arial" w:cs="Arial"/>
          <w:i w:val="0"/>
          <w:lang w:val="fr-CA"/>
        </w:rPr>
        <w:t> 3</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DC7E47" w:rsidRPr="00F35B48" w14:paraId="08C44A1B" w14:textId="77777777" w:rsidTr="00DC7E47">
        <w:tc>
          <w:tcPr>
            <w:tcW w:w="2366" w:type="dxa"/>
          </w:tcPr>
          <w:p w14:paraId="14979E0A" w14:textId="504AAB4F" w:rsidR="00DC7E47" w:rsidRPr="00F35B48" w:rsidRDefault="007045C8" w:rsidP="00DC7E47">
            <w:pPr>
              <w:rPr>
                <w:rFonts w:ascii="Arial" w:hAnsi="Arial" w:cs="Arial"/>
                <w:b/>
                <w:bCs/>
                <w:lang w:val="fr-CA"/>
              </w:rPr>
            </w:pPr>
            <w:r w:rsidRPr="00F35B48">
              <w:rPr>
                <w:rFonts w:ascii="Arial" w:hAnsi="Arial" w:cs="Arial"/>
                <w:b/>
                <w:bCs/>
                <w:lang w:val="fr-CA"/>
              </w:rPr>
              <w:t>Détails</w:t>
            </w:r>
          </w:p>
        </w:tc>
        <w:tc>
          <w:tcPr>
            <w:tcW w:w="7210" w:type="dxa"/>
            <w:gridSpan w:val="2"/>
          </w:tcPr>
          <w:p w14:paraId="1796A1A7" w14:textId="77777777" w:rsidR="00DC7E47" w:rsidRPr="00F35B48" w:rsidRDefault="00DC7E47" w:rsidP="00DC7E47">
            <w:pPr>
              <w:rPr>
                <w:rFonts w:ascii="Arial" w:hAnsi="Arial" w:cs="Arial"/>
                <w:b/>
                <w:bCs/>
                <w:lang w:val="fr-CA"/>
              </w:rPr>
            </w:pPr>
            <w:r w:rsidRPr="00F35B48">
              <w:rPr>
                <w:rFonts w:ascii="Arial" w:hAnsi="Arial" w:cs="Arial"/>
                <w:b/>
                <w:bCs/>
                <w:lang w:val="fr-CA"/>
              </w:rPr>
              <w:t>Description</w:t>
            </w:r>
          </w:p>
        </w:tc>
      </w:tr>
      <w:tr w:rsidR="00DC7E47" w:rsidRPr="00F35B48" w14:paraId="3F017AC6" w14:textId="77777777" w:rsidTr="00DC7E47">
        <w:tc>
          <w:tcPr>
            <w:tcW w:w="2366" w:type="dxa"/>
          </w:tcPr>
          <w:p w14:paraId="6D5B9764" w14:textId="77777777" w:rsidR="00DC7E47" w:rsidRPr="00F35B48" w:rsidRDefault="00DC7E47" w:rsidP="00DC7E47">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6DCBD043" w14:textId="159415BB" w:rsidR="00DC7E47" w:rsidRPr="00F35B48" w:rsidRDefault="00DC7E47" w:rsidP="00DC7E47">
            <w:pPr>
              <w:rPr>
                <w:rFonts w:ascii="Arial" w:hAnsi="Arial" w:cs="Arial"/>
                <w:lang w:val="fr-CA"/>
              </w:rPr>
            </w:pPr>
            <w:r w:rsidRPr="00F35B48">
              <w:rPr>
                <w:rFonts w:ascii="Arial" w:hAnsi="Arial" w:cs="Arial"/>
                <w:lang w:val="fr-CA"/>
              </w:rPr>
              <w:t xml:space="preserve">Façade Request/Response – </w:t>
            </w:r>
            <w:r w:rsidR="007045C8" w:rsidRPr="00F35B48">
              <w:rPr>
                <w:rFonts w:ascii="Arial" w:hAnsi="Arial" w:cs="Arial"/>
                <w:lang w:val="fr-CA"/>
              </w:rPr>
              <w:t>Scénario</w:t>
            </w:r>
            <w:r w:rsidR="00634E19" w:rsidRPr="00F35B48">
              <w:rPr>
                <w:rFonts w:ascii="Arial" w:hAnsi="Arial" w:cs="Arial"/>
                <w:lang w:val="fr-CA"/>
              </w:rPr>
              <w:t xml:space="preserve"> 3</w:t>
            </w:r>
          </w:p>
        </w:tc>
      </w:tr>
      <w:tr w:rsidR="00DC7E47" w:rsidRPr="00F35B48" w14:paraId="2E646C3C" w14:textId="77777777" w:rsidTr="00DC7E47">
        <w:tc>
          <w:tcPr>
            <w:tcW w:w="2366" w:type="dxa"/>
          </w:tcPr>
          <w:p w14:paraId="36CFCF14" w14:textId="77777777" w:rsidR="00DC7E47" w:rsidRPr="00F35B48" w:rsidRDefault="00DC7E47" w:rsidP="00DC7E47">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5D48013D" w14:textId="3CC523A6" w:rsidR="00DC7E47" w:rsidRPr="00F35B48" w:rsidRDefault="00DC7E47" w:rsidP="00DC7E47">
            <w:pPr>
              <w:rPr>
                <w:rFonts w:ascii="Arial" w:hAnsi="Arial" w:cs="Arial"/>
                <w:lang w:val="fr-CA"/>
              </w:rPr>
            </w:pPr>
            <w:r w:rsidRPr="00F35B48">
              <w:rPr>
                <w:rFonts w:ascii="Arial" w:hAnsi="Arial" w:cs="Arial"/>
                <w:lang w:val="fr-CA"/>
              </w:rPr>
              <w:t xml:space="preserve">Service Object </w:t>
            </w:r>
            <w:r w:rsidR="00F35B48" w:rsidRPr="00F35B48">
              <w:rPr>
                <w:rFonts w:ascii="Arial" w:hAnsi="Arial" w:cs="Arial"/>
                <w:lang w:val="fr-CA"/>
              </w:rPr>
              <w:sym w:font="Wingdings" w:char="F0E0"/>
            </w:r>
            <w:r w:rsidR="00F35B48">
              <w:rPr>
                <w:rFonts w:ascii="Arial" w:hAnsi="Arial" w:cs="Arial"/>
                <w:lang w:val="fr-CA"/>
              </w:rPr>
              <w:t xml:space="preserve"> </w:t>
            </w:r>
            <w:r w:rsidR="00E97B9F" w:rsidRPr="00F35B48">
              <w:rPr>
                <w:rFonts w:ascii="Arial" w:hAnsi="Arial" w:cs="Arial"/>
                <w:lang w:val="fr-CA"/>
              </w:rPr>
              <w:t>Application</w:t>
            </w:r>
            <w:r w:rsidRPr="00F35B48">
              <w:rPr>
                <w:rFonts w:ascii="Arial" w:hAnsi="Arial" w:cs="Arial"/>
                <w:lang w:val="fr-CA"/>
              </w:rPr>
              <w:t xml:space="preserve"> Service </w:t>
            </w:r>
            <w:r w:rsidR="00F35B48" w:rsidRPr="00F35B48">
              <w:rPr>
                <w:rFonts w:ascii="Arial" w:hAnsi="Arial" w:cs="Arial"/>
                <w:lang w:val="fr-CA"/>
              </w:rPr>
              <w:sym w:font="Wingdings" w:char="F0E0"/>
            </w:r>
            <w:r w:rsidRPr="00F35B48">
              <w:rPr>
                <w:rFonts w:ascii="Arial" w:hAnsi="Arial" w:cs="Arial"/>
                <w:lang w:val="fr-CA"/>
              </w:rPr>
              <w:t>Request/Response</w:t>
            </w:r>
          </w:p>
        </w:tc>
      </w:tr>
      <w:tr w:rsidR="00DC7E47" w:rsidRPr="00F35B48" w14:paraId="1CCB113D" w14:textId="77777777" w:rsidTr="00DC7E47">
        <w:tc>
          <w:tcPr>
            <w:tcW w:w="2366" w:type="dxa"/>
          </w:tcPr>
          <w:p w14:paraId="5D9902ED" w14:textId="77777777" w:rsidR="00DC7E47" w:rsidRPr="00F35B48" w:rsidRDefault="00DC7E47" w:rsidP="00DC7E47">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521222BA" w14:textId="77777777" w:rsidR="00DC7E47" w:rsidRPr="00F35B48" w:rsidRDefault="00DC7E47" w:rsidP="00DC7E47">
            <w:pPr>
              <w:rPr>
                <w:rFonts w:ascii="Arial" w:hAnsi="Arial" w:cs="Arial"/>
                <w:lang w:val="fr-CA"/>
              </w:rPr>
            </w:pPr>
            <w:r w:rsidRPr="00F35B48">
              <w:rPr>
                <w:rFonts w:ascii="Arial" w:hAnsi="Arial" w:cs="Arial"/>
                <w:lang w:val="fr-CA"/>
              </w:rPr>
              <w:t xml:space="preserve">A2A – </w:t>
            </w:r>
          </w:p>
        </w:tc>
      </w:tr>
      <w:tr w:rsidR="00DC7E47" w:rsidRPr="00F35B48" w14:paraId="19348EC6" w14:textId="77777777" w:rsidTr="00DC7E47">
        <w:tc>
          <w:tcPr>
            <w:tcW w:w="2366" w:type="dxa"/>
          </w:tcPr>
          <w:p w14:paraId="35611891" w14:textId="77777777" w:rsidR="00DC7E47" w:rsidRPr="00F35B48" w:rsidRDefault="00DC7E47" w:rsidP="00DC7E47">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68F8507C" w14:textId="5EB9800D" w:rsidR="00DC7E47" w:rsidRPr="00F35B48" w:rsidRDefault="00892A7C" w:rsidP="00DC7E47">
            <w:pPr>
              <w:rPr>
                <w:rFonts w:ascii="Arial" w:hAnsi="Arial" w:cs="Arial"/>
                <w:lang w:val="fr-CA"/>
              </w:rPr>
            </w:pPr>
            <w:r w:rsidRPr="00F35B48">
              <w:rPr>
                <w:rFonts w:ascii="Arial" w:hAnsi="Arial" w:cs="Arial"/>
                <w:lang w:val="fr-CA"/>
              </w:rPr>
              <w:t>Comment deux entités peuvent-elles</w:t>
            </w:r>
            <w:r w:rsidR="00DC7E47" w:rsidRPr="00F35B48">
              <w:rPr>
                <w:rFonts w:ascii="Arial" w:hAnsi="Arial" w:cs="Arial"/>
                <w:lang w:val="fr-CA"/>
              </w:rPr>
              <w:t xml:space="preserve"> établir une communication </w:t>
            </w:r>
            <w:r w:rsidR="007045C8" w:rsidRPr="00F35B48">
              <w:rPr>
                <w:rFonts w:ascii="Arial" w:hAnsi="Arial" w:cs="Arial"/>
                <w:lang w:val="fr-CA"/>
              </w:rPr>
              <w:t>bidirectionnelle</w:t>
            </w:r>
            <w:r w:rsidR="00E97B9F" w:rsidRPr="00F35B48">
              <w:rPr>
                <w:rFonts w:ascii="Arial" w:hAnsi="Arial" w:cs="Arial"/>
                <w:lang w:val="fr-CA"/>
              </w:rPr>
              <w:t xml:space="preserve"> normalisé</w:t>
            </w:r>
            <w:r w:rsidR="00DC7E47" w:rsidRPr="00F35B48">
              <w:rPr>
                <w:rFonts w:ascii="Arial" w:hAnsi="Arial" w:cs="Arial"/>
                <w:lang w:val="fr-CA"/>
              </w:rPr>
              <w:t xml:space="preserve"> en temps réel </w:t>
            </w:r>
            <w:r w:rsidRPr="00F35B48">
              <w:rPr>
                <w:rFonts w:ascii="Arial" w:hAnsi="Arial" w:cs="Arial"/>
                <w:lang w:val="fr-CA"/>
              </w:rPr>
              <w:t>tout en étant situé dans des domaines différents</w:t>
            </w:r>
          </w:p>
        </w:tc>
      </w:tr>
      <w:tr w:rsidR="00DC7E47" w:rsidRPr="00F35B48" w14:paraId="4BA07905" w14:textId="77777777" w:rsidTr="00DC7E47">
        <w:tc>
          <w:tcPr>
            <w:tcW w:w="2366" w:type="dxa"/>
          </w:tcPr>
          <w:p w14:paraId="105600B9" w14:textId="77777777" w:rsidR="00DC7E47" w:rsidRPr="00F35B48" w:rsidRDefault="00DC7E47" w:rsidP="00DC7E47">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4E6674ED" w14:textId="1A9240DE" w:rsidR="00DC7E47" w:rsidRPr="00F35B48" w:rsidRDefault="00DC7E47" w:rsidP="00DC7E47">
            <w:pPr>
              <w:rPr>
                <w:rFonts w:ascii="Arial" w:hAnsi="Arial" w:cs="Arial"/>
                <w:lang w:val="fr-CA"/>
              </w:rPr>
            </w:pPr>
            <w:r w:rsidRPr="00F35B48">
              <w:rPr>
                <w:rFonts w:ascii="Arial" w:hAnsi="Arial" w:cs="Arial"/>
                <w:lang w:val="fr-CA"/>
              </w:rPr>
              <w:t>Le consommateur émet une requête au fournisseur de service et est responsable de corréle</w:t>
            </w:r>
            <w:r w:rsidR="00E97B9F" w:rsidRPr="00F35B48">
              <w:rPr>
                <w:rFonts w:ascii="Arial" w:hAnsi="Arial" w:cs="Arial"/>
                <w:lang w:val="fr-CA"/>
              </w:rPr>
              <w:t xml:space="preserve">r la réponse </w:t>
            </w:r>
            <w:r w:rsidR="007045C8" w:rsidRPr="00F35B48">
              <w:rPr>
                <w:rFonts w:ascii="Arial" w:hAnsi="Arial" w:cs="Arial"/>
                <w:lang w:val="fr-CA"/>
              </w:rPr>
              <w:t>reçue</w:t>
            </w:r>
            <w:r w:rsidR="00E97B9F" w:rsidRPr="00F35B48">
              <w:rPr>
                <w:rFonts w:ascii="Arial" w:hAnsi="Arial" w:cs="Arial"/>
                <w:lang w:val="fr-CA"/>
              </w:rPr>
              <w:t xml:space="preserve"> du fournisseur</w:t>
            </w:r>
            <w:r w:rsidRPr="00F35B48">
              <w:rPr>
                <w:rFonts w:ascii="Arial" w:hAnsi="Arial" w:cs="Arial"/>
                <w:lang w:val="fr-CA"/>
              </w:rPr>
              <w:t xml:space="preserve"> de service. La responsabilité du fournisseur de service est de recevoir et de traiter la requête avant de renvoyer la réponse sur le même canal de communication ouvert par le consommateur</w:t>
            </w:r>
            <w:r w:rsidR="00E97B9F" w:rsidRPr="00F35B48">
              <w:rPr>
                <w:rFonts w:ascii="Arial" w:hAnsi="Arial" w:cs="Arial"/>
                <w:lang w:val="fr-CA"/>
              </w:rPr>
              <w:t>. La normalisation de la communication est assurée par un service applicatif servant de façade au service de domaine responsable du traitement de la requête et du renvoi de la réponse au consommateur</w:t>
            </w:r>
          </w:p>
        </w:tc>
      </w:tr>
      <w:tr w:rsidR="00DC7E47" w:rsidRPr="00F35B48" w14:paraId="59F76653" w14:textId="77777777" w:rsidTr="00DC7E47">
        <w:tc>
          <w:tcPr>
            <w:tcW w:w="2366" w:type="dxa"/>
          </w:tcPr>
          <w:p w14:paraId="664F953F" w14:textId="77777777" w:rsidR="00DC7E47" w:rsidRPr="00F35B48" w:rsidRDefault="00DC7E47" w:rsidP="00DC7E47">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13E1D6BA" w14:textId="1423167B" w:rsidR="00DC7E47" w:rsidRPr="00F35B48" w:rsidRDefault="00DC7E47" w:rsidP="009C04A3">
            <w:pPr>
              <w:spacing w:after="200" w:line="276" w:lineRule="auto"/>
              <w:contextualSpacing/>
              <w:rPr>
                <w:rFonts w:ascii="Arial" w:hAnsi="Arial" w:cs="Arial"/>
                <w:lang w:val="fr-CA"/>
              </w:rPr>
            </w:pPr>
            <w:r w:rsidRPr="00F35B48">
              <w:rPr>
                <w:rFonts w:ascii="Arial" w:hAnsi="Arial" w:cs="Arial"/>
                <w:lang w:val="fr-CA"/>
              </w:rPr>
              <w:t>Le s</w:t>
            </w:r>
            <w:r w:rsidR="00E97B9F" w:rsidRPr="00F35B48">
              <w:rPr>
                <w:rFonts w:ascii="Arial" w:hAnsi="Arial" w:cs="Arial"/>
                <w:lang w:val="fr-CA"/>
              </w:rPr>
              <w:t>cénario 4</w:t>
            </w:r>
            <w:r w:rsidRPr="00F35B48">
              <w:rPr>
                <w:rFonts w:ascii="Arial" w:hAnsi="Arial" w:cs="Arial"/>
                <w:lang w:val="fr-CA"/>
              </w:rPr>
              <w:t xml:space="preserve"> du patron </w:t>
            </w:r>
            <w:r w:rsidR="00E97B9F" w:rsidRPr="00F35B48">
              <w:rPr>
                <w:rFonts w:ascii="Arial" w:hAnsi="Arial" w:cs="Arial"/>
                <w:lang w:val="fr-CA"/>
              </w:rPr>
              <w:t>est principalement utilisé lorsque le service de domaine ne présente pas une interface normalisé</w:t>
            </w:r>
            <w:r w:rsidR="00AD4986" w:rsidRPr="00F35B48">
              <w:rPr>
                <w:rFonts w:ascii="Arial" w:hAnsi="Arial" w:cs="Arial"/>
                <w:lang w:val="fr-CA"/>
              </w:rPr>
              <w:t>e</w:t>
            </w:r>
            <w:r w:rsidR="00E97B9F" w:rsidRPr="00F35B48">
              <w:rPr>
                <w:rFonts w:ascii="Arial" w:hAnsi="Arial" w:cs="Arial"/>
                <w:lang w:val="fr-CA"/>
              </w:rPr>
              <w:t xml:space="preserve"> ou canonisé</w:t>
            </w:r>
            <w:r w:rsidR="00AD4986" w:rsidRPr="00F35B48">
              <w:rPr>
                <w:rFonts w:ascii="Arial" w:hAnsi="Arial" w:cs="Arial"/>
                <w:lang w:val="fr-CA"/>
              </w:rPr>
              <w:t>e</w:t>
            </w:r>
            <w:r w:rsidR="00E97B9F" w:rsidRPr="00F35B48">
              <w:rPr>
                <w:rFonts w:ascii="Arial" w:hAnsi="Arial" w:cs="Arial"/>
                <w:lang w:val="fr-CA"/>
              </w:rPr>
              <w:t xml:space="preserve"> et que ce service doit être exposé dans un mode inter-domaine</w:t>
            </w:r>
          </w:p>
        </w:tc>
      </w:tr>
      <w:tr w:rsidR="00DC7E47" w:rsidRPr="00F35B48" w14:paraId="54E02A6C" w14:textId="77777777" w:rsidTr="00DC7E47">
        <w:tc>
          <w:tcPr>
            <w:tcW w:w="2366" w:type="dxa"/>
          </w:tcPr>
          <w:p w14:paraId="031D664F" w14:textId="77777777" w:rsidR="00DC7E47" w:rsidRPr="00F35B48" w:rsidRDefault="00DC7E47" w:rsidP="00DC7E47">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19EA843F" w14:textId="77777777" w:rsidR="00DC7E47" w:rsidRPr="00F35B48" w:rsidRDefault="00DC7E47" w:rsidP="00DC7E47">
            <w:pPr>
              <w:rPr>
                <w:rFonts w:ascii="Arial" w:hAnsi="Arial" w:cs="Arial"/>
                <w:lang w:val="fr-CA"/>
              </w:rPr>
            </w:pPr>
            <w:r w:rsidRPr="00F35B48">
              <w:rPr>
                <w:rFonts w:ascii="Arial" w:hAnsi="Arial" w:cs="Arial"/>
                <w:lang w:val="fr-CA"/>
              </w:rPr>
              <w:t>Découplage</w:t>
            </w:r>
          </w:p>
        </w:tc>
      </w:tr>
      <w:tr w:rsidR="00DC7E47" w:rsidRPr="00F35B48" w14:paraId="4A1411D6" w14:textId="77777777" w:rsidTr="00DC7E47">
        <w:trPr>
          <w:trHeight w:val="340"/>
        </w:trPr>
        <w:tc>
          <w:tcPr>
            <w:tcW w:w="2366" w:type="dxa"/>
            <w:vMerge w:val="restart"/>
          </w:tcPr>
          <w:p w14:paraId="36C8514B" w14:textId="77777777" w:rsidR="00DC7E47" w:rsidRPr="00F35B48" w:rsidRDefault="00DC7E47" w:rsidP="00DC7E47">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3DE37ED7" w14:textId="77777777" w:rsidR="00DC7E47" w:rsidRPr="00F35B48" w:rsidRDefault="00DC7E47" w:rsidP="00DC7E47">
            <w:pPr>
              <w:pStyle w:val="Usage"/>
              <w:rPr>
                <w:rFonts w:ascii="Arial" w:hAnsi="Arial" w:cs="Arial"/>
                <w:b/>
                <w:bCs/>
                <w:color w:val="1F497D"/>
                <w:lang w:val="fr-CA"/>
              </w:rPr>
            </w:pPr>
          </w:p>
        </w:tc>
        <w:tc>
          <w:tcPr>
            <w:tcW w:w="3606" w:type="dxa"/>
          </w:tcPr>
          <w:p w14:paraId="5B85DAB7" w14:textId="6804431E" w:rsidR="00DC7E47" w:rsidRPr="00F35B48" w:rsidRDefault="007045C8" w:rsidP="00DC7E47">
            <w:pPr>
              <w:rPr>
                <w:rFonts w:ascii="Arial" w:hAnsi="Arial" w:cs="Arial"/>
                <w:b/>
                <w:lang w:val="fr-CA"/>
              </w:rPr>
            </w:pPr>
            <w:r w:rsidRPr="00F35B48">
              <w:rPr>
                <w:rFonts w:ascii="Arial" w:hAnsi="Arial" w:cs="Arial"/>
                <w:b/>
                <w:lang w:val="fr-CA"/>
              </w:rPr>
              <w:t>Éléments</w:t>
            </w:r>
          </w:p>
        </w:tc>
        <w:tc>
          <w:tcPr>
            <w:tcW w:w="3604" w:type="dxa"/>
          </w:tcPr>
          <w:p w14:paraId="39248BCD" w14:textId="77777777" w:rsidR="00DC7E47" w:rsidRPr="00F35B48" w:rsidRDefault="00DC7E47" w:rsidP="00DC7E47">
            <w:pPr>
              <w:rPr>
                <w:rFonts w:ascii="Arial" w:hAnsi="Arial" w:cs="Arial"/>
                <w:b/>
                <w:lang w:val="fr-CA"/>
              </w:rPr>
            </w:pPr>
            <w:r w:rsidRPr="00F35B48">
              <w:rPr>
                <w:rFonts w:ascii="Arial" w:hAnsi="Arial" w:cs="Arial"/>
                <w:b/>
                <w:lang w:val="fr-CA"/>
              </w:rPr>
              <w:t>Type</w:t>
            </w:r>
          </w:p>
        </w:tc>
      </w:tr>
      <w:tr w:rsidR="00DC7E47" w:rsidRPr="00F35B48" w14:paraId="2E138498" w14:textId="77777777" w:rsidTr="00DC7E47">
        <w:trPr>
          <w:trHeight w:val="340"/>
        </w:trPr>
        <w:tc>
          <w:tcPr>
            <w:tcW w:w="2366" w:type="dxa"/>
            <w:vMerge/>
          </w:tcPr>
          <w:p w14:paraId="7EFD1AD3" w14:textId="77777777" w:rsidR="00DC7E47" w:rsidRPr="00F35B48" w:rsidRDefault="00DC7E47" w:rsidP="00DC7E47">
            <w:pPr>
              <w:pStyle w:val="Usage"/>
              <w:rPr>
                <w:rFonts w:ascii="Arial" w:hAnsi="Arial" w:cs="Arial"/>
                <w:b/>
                <w:bCs/>
                <w:color w:val="1F497D"/>
                <w:lang w:val="fr-CA"/>
              </w:rPr>
            </w:pPr>
          </w:p>
        </w:tc>
        <w:tc>
          <w:tcPr>
            <w:tcW w:w="3606" w:type="dxa"/>
          </w:tcPr>
          <w:p w14:paraId="4EFB19EC"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Format</w:t>
            </w:r>
          </w:p>
        </w:tc>
        <w:tc>
          <w:tcPr>
            <w:tcW w:w="3604" w:type="dxa"/>
          </w:tcPr>
          <w:p w14:paraId="121E4396" w14:textId="77777777" w:rsidR="00DC7E47" w:rsidRPr="00F35B48" w:rsidRDefault="00DC7E47" w:rsidP="00DC7E47">
            <w:pPr>
              <w:rPr>
                <w:rFonts w:ascii="Arial" w:hAnsi="Arial" w:cs="Arial"/>
                <w:lang w:val="fr-CA"/>
              </w:rPr>
            </w:pPr>
            <w:r w:rsidRPr="00F35B48">
              <w:rPr>
                <w:rFonts w:ascii="Arial" w:hAnsi="Arial" w:cs="Arial"/>
                <w:lang w:val="fr-CA"/>
              </w:rPr>
              <w:t>JSON</w:t>
            </w:r>
          </w:p>
        </w:tc>
      </w:tr>
      <w:tr w:rsidR="00DC7E47" w:rsidRPr="00F35B48" w14:paraId="529F7052" w14:textId="77777777" w:rsidTr="00DC7E47">
        <w:trPr>
          <w:trHeight w:val="340"/>
        </w:trPr>
        <w:tc>
          <w:tcPr>
            <w:tcW w:w="2366" w:type="dxa"/>
            <w:vMerge/>
          </w:tcPr>
          <w:p w14:paraId="3DD2906A" w14:textId="77777777" w:rsidR="00DC7E47" w:rsidRPr="00F35B48" w:rsidRDefault="00DC7E47" w:rsidP="00DC7E47">
            <w:pPr>
              <w:pStyle w:val="Usage"/>
              <w:rPr>
                <w:rFonts w:ascii="Arial" w:hAnsi="Arial" w:cs="Arial"/>
                <w:b/>
                <w:bCs/>
                <w:color w:val="1F497D"/>
                <w:lang w:val="fr-CA"/>
              </w:rPr>
            </w:pPr>
          </w:p>
        </w:tc>
        <w:tc>
          <w:tcPr>
            <w:tcW w:w="3606" w:type="dxa"/>
          </w:tcPr>
          <w:p w14:paraId="51FAFA23" w14:textId="4B527876" w:rsidR="00DC7E47" w:rsidRPr="00F35B48" w:rsidRDefault="00921D0D" w:rsidP="00DC7E47">
            <w:pPr>
              <w:rPr>
                <w:rFonts w:ascii="Arial" w:hAnsi="Arial" w:cs="Arial"/>
                <w:u w:val="single"/>
                <w:lang w:val="fr-CA"/>
              </w:rPr>
            </w:pPr>
            <w:r w:rsidRPr="00F35B48">
              <w:rPr>
                <w:rFonts w:ascii="Arial" w:hAnsi="Arial" w:cs="Arial"/>
                <w:u w:val="single"/>
                <w:lang w:val="fr-CA"/>
              </w:rPr>
              <w:t>Protocole de message</w:t>
            </w:r>
          </w:p>
        </w:tc>
        <w:tc>
          <w:tcPr>
            <w:tcW w:w="3604" w:type="dxa"/>
          </w:tcPr>
          <w:p w14:paraId="245B036F" w14:textId="35E4341D" w:rsidR="00DC7E47" w:rsidRPr="00F35B48" w:rsidRDefault="00DC7E47" w:rsidP="00DC7E47">
            <w:pPr>
              <w:rPr>
                <w:rFonts w:ascii="Arial" w:hAnsi="Arial" w:cs="Arial"/>
                <w:lang w:val="fr-CA"/>
              </w:rPr>
            </w:pPr>
            <w:r w:rsidRPr="00F35B48">
              <w:rPr>
                <w:rFonts w:ascii="Arial" w:hAnsi="Arial" w:cs="Arial"/>
                <w:lang w:val="fr-CA"/>
              </w:rPr>
              <w:t>HTTP</w:t>
            </w:r>
            <w:r w:rsidR="00921D0D" w:rsidRPr="00F35B48">
              <w:rPr>
                <w:rFonts w:ascii="Arial" w:hAnsi="Arial" w:cs="Arial"/>
                <w:lang w:val="fr-CA"/>
              </w:rPr>
              <w:t>s</w:t>
            </w:r>
          </w:p>
        </w:tc>
      </w:tr>
      <w:tr w:rsidR="00DC7E47" w:rsidRPr="00F35B48" w14:paraId="28EA2768" w14:textId="77777777" w:rsidTr="00DC7E47">
        <w:trPr>
          <w:trHeight w:val="340"/>
        </w:trPr>
        <w:tc>
          <w:tcPr>
            <w:tcW w:w="2366" w:type="dxa"/>
            <w:vMerge/>
          </w:tcPr>
          <w:p w14:paraId="49A4E011" w14:textId="77777777" w:rsidR="00DC7E47" w:rsidRPr="00F35B48" w:rsidRDefault="00DC7E47" w:rsidP="00DC7E47">
            <w:pPr>
              <w:pStyle w:val="Usage"/>
              <w:rPr>
                <w:rFonts w:ascii="Arial" w:hAnsi="Arial" w:cs="Arial"/>
                <w:b/>
                <w:bCs/>
                <w:color w:val="1F497D"/>
                <w:lang w:val="fr-CA"/>
              </w:rPr>
            </w:pPr>
          </w:p>
        </w:tc>
        <w:tc>
          <w:tcPr>
            <w:tcW w:w="3606" w:type="dxa"/>
          </w:tcPr>
          <w:p w14:paraId="5534C3B1"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Message Logging</w:t>
            </w:r>
          </w:p>
        </w:tc>
        <w:tc>
          <w:tcPr>
            <w:tcW w:w="3604" w:type="dxa"/>
          </w:tcPr>
          <w:p w14:paraId="64443D22" w14:textId="77777777" w:rsidR="00DC7E47" w:rsidRPr="00F35B48" w:rsidRDefault="00DC7E47" w:rsidP="00DC7E47">
            <w:pPr>
              <w:rPr>
                <w:rFonts w:ascii="Arial" w:hAnsi="Arial" w:cs="Arial"/>
                <w:lang w:val="fr-CA"/>
              </w:rPr>
            </w:pPr>
            <w:r w:rsidRPr="00F35B48">
              <w:rPr>
                <w:rFonts w:ascii="Arial" w:hAnsi="Arial" w:cs="Arial"/>
                <w:lang w:val="fr-CA"/>
              </w:rPr>
              <w:t>Disponible</w:t>
            </w:r>
          </w:p>
        </w:tc>
      </w:tr>
      <w:tr w:rsidR="00DC7E47" w:rsidRPr="00F35B48" w14:paraId="076E59DA" w14:textId="77777777" w:rsidTr="00DC7E47">
        <w:trPr>
          <w:trHeight w:val="340"/>
        </w:trPr>
        <w:tc>
          <w:tcPr>
            <w:tcW w:w="2366" w:type="dxa"/>
            <w:vMerge/>
          </w:tcPr>
          <w:p w14:paraId="39F68365" w14:textId="77777777" w:rsidR="00DC7E47" w:rsidRPr="00F35B48" w:rsidRDefault="00DC7E47" w:rsidP="00DC7E47">
            <w:pPr>
              <w:pStyle w:val="Usage"/>
              <w:rPr>
                <w:rFonts w:ascii="Arial" w:hAnsi="Arial" w:cs="Arial"/>
                <w:b/>
                <w:bCs/>
                <w:color w:val="1F497D"/>
                <w:lang w:val="fr-CA"/>
              </w:rPr>
            </w:pPr>
          </w:p>
        </w:tc>
        <w:tc>
          <w:tcPr>
            <w:tcW w:w="3606" w:type="dxa"/>
          </w:tcPr>
          <w:p w14:paraId="411B7F86" w14:textId="77777777" w:rsidR="00DC7E47" w:rsidRPr="00F35B48" w:rsidRDefault="00DC7E47" w:rsidP="00DC7E47">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56F81C9B" w14:textId="4273637E" w:rsidR="00DC7E47" w:rsidRPr="00F35B48" w:rsidRDefault="00E97B9F" w:rsidP="00DC7E47">
            <w:pPr>
              <w:rPr>
                <w:rFonts w:ascii="Arial" w:hAnsi="Arial" w:cs="Arial"/>
                <w:highlight w:val="yellow"/>
                <w:lang w:val="fr-CA"/>
              </w:rPr>
            </w:pPr>
            <w:r w:rsidRPr="00F35B48">
              <w:rPr>
                <w:rFonts w:ascii="Arial" w:hAnsi="Arial" w:cs="Arial"/>
                <w:lang w:val="fr-CA"/>
              </w:rPr>
              <w:t>Vrai</w:t>
            </w:r>
          </w:p>
        </w:tc>
      </w:tr>
      <w:tr w:rsidR="00DC7E47" w:rsidRPr="00F35B48" w14:paraId="1666875D" w14:textId="77777777" w:rsidTr="00DC7E47">
        <w:trPr>
          <w:trHeight w:val="340"/>
        </w:trPr>
        <w:tc>
          <w:tcPr>
            <w:tcW w:w="2366" w:type="dxa"/>
            <w:vMerge/>
          </w:tcPr>
          <w:p w14:paraId="2F79B71E" w14:textId="77777777" w:rsidR="00DC7E47" w:rsidRPr="00F35B48" w:rsidRDefault="00DC7E47" w:rsidP="00DC7E47">
            <w:pPr>
              <w:pStyle w:val="Usage"/>
              <w:rPr>
                <w:rFonts w:ascii="Arial" w:hAnsi="Arial" w:cs="Arial"/>
                <w:b/>
                <w:bCs/>
                <w:color w:val="1F497D"/>
                <w:lang w:val="fr-CA"/>
              </w:rPr>
            </w:pPr>
          </w:p>
        </w:tc>
        <w:tc>
          <w:tcPr>
            <w:tcW w:w="3606" w:type="dxa"/>
          </w:tcPr>
          <w:p w14:paraId="6B72D934"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Type de souscription</w:t>
            </w:r>
          </w:p>
        </w:tc>
        <w:tc>
          <w:tcPr>
            <w:tcW w:w="3604" w:type="dxa"/>
          </w:tcPr>
          <w:p w14:paraId="3003A1E4" w14:textId="77777777" w:rsidR="00DC7E47" w:rsidRPr="00F35B48" w:rsidRDefault="00DC7E47" w:rsidP="00DC7E47">
            <w:pPr>
              <w:rPr>
                <w:rFonts w:ascii="Arial" w:hAnsi="Arial" w:cs="Arial"/>
                <w:lang w:val="fr-CA"/>
              </w:rPr>
            </w:pPr>
            <w:r w:rsidRPr="00F35B48">
              <w:rPr>
                <w:rFonts w:ascii="Arial" w:hAnsi="Arial" w:cs="Arial"/>
                <w:lang w:val="fr-CA"/>
              </w:rPr>
              <w:t>N/A</w:t>
            </w:r>
          </w:p>
        </w:tc>
      </w:tr>
      <w:tr w:rsidR="00DC7E47" w:rsidRPr="00F35B48" w14:paraId="497DE45D" w14:textId="77777777" w:rsidTr="00DC7E47">
        <w:trPr>
          <w:trHeight w:val="151"/>
        </w:trPr>
        <w:tc>
          <w:tcPr>
            <w:tcW w:w="2366" w:type="dxa"/>
            <w:vMerge w:val="restart"/>
          </w:tcPr>
          <w:p w14:paraId="5B5ABAF6" w14:textId="5B72E9BD" w:rsidR="00DC7E47" w:rsidRPr="00F35B48" w:rsidRDefault="007045C8" w:rsidP="00DC7E47">
            <w:pPr>
              <w:pStyle w:val="Usage"/>
              <w:rPr>
                <w:rFonts w:ascii="Arial" w:hAnsi="Arial" w:cs="Arial"/>
                <w:b/>
                <w:bCs/>
                <w:color w:val="1F497D"/>
                <w:lang w:val="fr-CA"/>
              </w:rPr>
            </w:pPr>
            <w:r w:rsidRPr="00F35B48">
              <w:rPr>
                <w:rFonts w:ascii="Arial" w:hAnsi="Arial" w:cs="Arial"/>
                <w:bCs/>
                <w:color w:val="1F497D"/>
                <w:lang w:val="fr-CA"/>
              </w:rPr>
              <w:t>Critères</w:t>
            </w:r>
            <w:r w:rsidR="00DC7E47" w:rsidRPr="00F35B48">
              <w:rPr>
                <w:rFonts w:ascii="Arial" w:hAnsi="Arial" w:cs="Arial"/>
                <w:bCs/>
                <w:color w:val="1F497D"/>
                <w:lang w:val="fr-CA"/>
              </w:rPr>
              <w:t xml:space="preserve"> d’utilisation</w:t>
            </w:r>
          </w:p>
          <w:p w14:paraId="42C367C7" w14:textId="77777777" w:rsidR="00DC7E47" w:rsidRPr="00F35B48" w:rsidRDefault="00DC7E47" w:rsidP="00DC7E47">
            <w:pPr>
              <w:pStyle w:val="Usage"/>
              <w:rPr>
                <w:rFonts w:ascii="Arial" w:hAnsi="Arial" w:cs="Arial"/>
                <w:b/>
                <w:bCs/>
                <w:color w:val="1F497D"/>
                <w:lang w:val="fr-CA"/>
              </w:rPr>
            </w:pPr>
          </w:p>
        </w:tc>
        <w:tc>
          <w:tcPr>
            <w:tcW w:w="3606" w:type="dxa"/>
          </w:tcPr>
          <w:p w14:paraId="5D711329" w14:textId="58787113" w:rsidR="00DC7E47" w:rsidRPr="00F35B48" w:rsidRDefault="00FC2F38" w:rsidP="00DC7E47">
            <w:pPr>
              <w:rPr>
                <w:rFonts w:ascii="Arial" w:hAnsi="Arial" w:cs="Arial"/>
                <w:b/>
                <w:lang w:val="fr-CA"/>
              </w:rPr>
            </w:pPr>
            <w:r w:rsidRPr="00F35B48">
              <w:rPr>
                <w:rFonts w:ascii="Arial" w:hAnsi="Arial" w:cs="Arial"/>
                <w:b/>
                <w:lang w:val="fr-CA"/>
              </w:rPr>
              <w:t>Critères</w:t>
            </w:r>
          </w:p>
        </w:tc>
        <w:tc>
          <w:tcPr>
            <w:tcW w:w="3604" w:type="dxa"/>
          </w:tcPr>
          <w:p w14:paraId="55F8EBE0" w14:textId="755DACA8" w:rsidR="00DC7E47" w:rsidRPr="00F35B48" w:rsidRDefault="00FC2F38" w:rsidP="00DC7E47">
            <w:pPr>
              <w:rPr>
                <w:rFonts w:ascii="Arial" w:hAnsi="Arial" w:cs="Arial"/>
                <w:b/>
                <w:lang w:val="fr-CA"/>
              </w:rPr>
            </w:pPr>
            <w:r w:rsidRPr="00F35B48">
              <w:rPr>
                <w:rFonts w:ascii="Arial" w:hAnsi="Arial" w:cs="Arial"/>
                <w:b/>
                <w:lang w:val="fr-CA"/>
              </w:rPr>
              <w:t>Requis</w:t>
            </w:r>
          </w:p>
        </w:tc>
      </w:tr>
      <w:tr w:rsidR="00DC7E47" w:rsidRPr="00F35B48" w14:paraId="500DE21F" w14:textId="77777777" w:rsidTr="00DC7E47">
        <w:trPr>
          <w:trHeight w:val="146"/>
        </w:trPr>
        <w:tc>
          <w:tcPr>
            <w:tcW w:w="2366" w:type="dxa"/>
            <w:vMerge/>
          </w:tcPr>
          <w:p w14:paraId="7DAEA484" w14:textId="77777777" w:rsidR="00DC7E47" w:rsidRPr="00F35B48" w:rsidRDefault="00DC7E47" w:rsidP="00DC7E47">
            <w:pPr>
              <w:pStyle w:val="Usage"/>
              <w:rPr>
                <w:rFonts w:ascii="Arial" w:hAnsi="Arial" w:cs="Arial"/>
                <w:b/>
                <w:bCs/>
                <w:color w:val="1F497D"/>
                <w:lang w:val="fr-CA"/>
              </w:rPr>
            </w:pPr>
          </w:p>
        </w:tc>
        <w:tc>
          <w:tcPr>
            <w:tcW w:w="3606" w:type="dxa"/>
          </w:tcPr>
          <w:p w14:paraId="2FEA48E6"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Zone</w:t>
            </w:r>
          </w:p>
        </w:tc>
        <w:tc>
          <w:tcPr>
            <w:tcW w:w="3604" w:type="dxa"/>
          </w:tcPr>
          <w:p w14:paraId="49FB7D97" w14:textId="33B9819E" w:rsidR="00DC7E47" w:rsidRPr="00F35B48" w:rsidRDefault="007045C8" w:rsidP="00DC7E47">
            <w:pPr>
              <w:rPr>
                <w:rFonts w:ascii="Arial" w:hAnsi="Arial" w:cs="Arial"/>
                <w:lang w:val="fr-CA"/>
              </w:rPr>
            </w:pPr>
            <w:r w:rsidRPr="00F35B48">
              <w:rPr>
                <w:rFonts w:ascii="Arial" w:hAnsi="Arial" w:cs="Arial"/>
                <w:lang w:val="fr-CA"/>
              </w:rPr>
              <w:t>Privée</w:t>
            </w:r>
          </w:p>
        </w:tc>
      </w:tr>
      <w:tr w:rsidR="00DC7E47" w:rsidRPr="00F35B48" w14:paraId="06562646" w14:textId="77777777" w:rsidTr="00DC7E47">
        <w:trPr>
          <w:trHeight w:val="146"/>
        </w:trPr>
        <w:tc>
          <w:tcPr>
            <w:tcW w:w="2366" w:type="dxa"/>
            <w:vMerge/>
          </w:tcPr>
          <w:p w14:paraId="3FA8980D" w14:textId="77777777" w:rsidR="00DC7E47" w:rsidRPr="00F35B48" w:rsidRDefault="00DC7E47" w:rsidP="00DC7E47">
            <w:pPr>
              <w:pStyle w:val="Usage"/>
              <w:rPr>
                <w:rFonts w:ascii="Arial" w:hAnsi="Arial" w:cs="Arial"/>
                <w:b/>
                <w:bCs/>
                <w:color w:val="1F497D"/>
                <w:lang w:val="fr-CA"/>
              </w:rPr>
            </w:pPr>
          </w:p>
        </w:tc>
        <w:tc>
          <w:tcPr>
            <w:tcW w:w="3606" w:type="dxa"/>
          </w:tcPr>
          <w:p w14:paraId="41DE0DEE"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Taille de message</w:t>
            </w:r>
          </w:p>
        </w:tc>
        <w:tc>
          <w:tcPr>
            <w:tcW w:w="3604" w:type="dxa"/>
          </w:tcPr>
          <w:p w14:paraId="7EC929D1" w14:textId="77777777" w:rsidR="00DC7E47" w:rsidRPr="00F35B48" w:rsidRDefault="00DC7E47" w:rsidP="00DC7E47">
            <w:pPr>
              <w:rPr>
                <w:rFonts w:ascii="Arial" w:hAnsi="Arial" w:cs="Arial"/>
                <w:lang w:val="fr-CA"/>
              </w:rPr>
            </w:pPr>
            <w:r w:rsidRPr="00F35B48">
              <w:rPr>
                <w:rFonts w:ascii="Arial" w:hAnsi="Arial" w:cs="Arial"/>
                <w:lang w:val="fr-CA"/>
              </w:rPr>
              <w:t>Petit</w:t>
            </w:r>
          </w:p>
        </w:tc>
      </w:tr>
      <w:tr w:rsidR="00DC7E47" w:rsidRPr="00F35B48" w14:paraId="3CC0EE05" w14:textId="77777777" w:rsidTr="00DC7E47">
        <w:trPr>
          <w:trHeight w:val="146"/>
        </w:trPr>
        <w:tc>
          <w:tcPr>
            <w:tcW w:w="2366" w:type="dxa"/>
            <w:vMerge/>
          </w:tcPr>
          <w:p w14:paraId="3206FBE9" w14:textId="77777777" w:rsidR="00DC7E47" w:rsidRPr="00F35B48" w:rsidRDefault="00DC7E47" w:rsidP="00DC7E47">
            <w:pPr>
              <w:pStyle w:val="Usage"/>
              <w:rPr>
                <w:rFonts w:ascii="Arial" w:hAnsi="Arial" w:cs="Arial"/>
                <w:b/>
                <w:bCs/>
                <w:color w:val="1F497D"/>
                <w:lang w:val="fr-CA"/>
              </w:rPr>
            </w:pPr>
          </w:p>
        </w:tc>
        <w:tc>
          <w:tcPr>
            <w:tcW w:w="3606" w:type="dxa"/>
          </w:tcPr>
          <w:p w14:paraId="50FAE120"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Volume de message</w:t>
            </w:r>
          </w:p>
        </w:tc>
        <w:tc>
          <w:tcPr>
            <w:tcW w:w="3604" w:type="dxa"/>
          </w:tcPr>
          <w:p w14:paraId="439B6D67" w14:textId="77777777" w:rsidR="00DC7E47" w:rsidRPr="00F35B48" w:rsidRDefault="00DC7E47" w:rsidP="00DC7E47">
            <w:pPr>
              <w:rPr>
                <w:rFonts w:ascii="Arial" w:hAnsi="Arial" w:cs="Arial"/>
                <w:lang w:val="fr-CA"/>
              </w:rPr>
            </w:pPr>
            <w:r w:rsidRPr="00F35B48">
              <w:rPr>
                <w:rFonts w:ascii="Arial" w:hAnsi="Arial" w:cs="Arial"/>
                <w:lang w:val="fr-CA"/>
              </w:rPr>
              <w:t>Faible</w:t>
            </w:r>
          </w:p>
        </w:tc>
      </w:tr>
      <w:tr w:rsidR="00DC7E47" w:rsidRPr="00F35B48" w14:paraId="7EB9A982" w14:textId="77777777" w:rsidTr="00DC7E47">
        <w:trPr>
          <w:trHeight w:val="146"/>
        </w:trPr>
        <w:tc>
          <w:tcPr>
            <w:tcW w:w="2366" w:type="dxa"/>
            <w:vMerge/>
          </w:tcPr>
          <w:p w14:paraId="50781B58" w14:textId="77777777" w:rsidR="00DC7E47" w:rsidRPr="00F35B48" w:rsidRDefault="00DC7E47" w:rsidP="00DC7E47">
            <w:pPr>
              <w:pStyle w:val="Usage"/>
              <w:rPr>
                <w:rFonts w:ascii="Arial" w:hAnsi="Arial" w:cs="Arial"/>
                <w:b/>
                <w:bCs/>
                <w:color w:val="1F497D"/>
                <w:lang w:val="fr-CA"/>
              </w:rPr>
            </w:pPr>
          </w:p>
        </w:tc>
        <w:tc>
          <w:tcPr>
            <w:tcW w:w="3606" w:type="dxa"/>
          </w:tcPr>
          <w:p w14:paraId="2ABDDD88"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Transactionnel</w:t>
            </w:r>
          </w:p>
        </w:tc>
        <w:tc>
          <w:tcPr>
            <w:tcW w:w="3604" w:type="dxa"/>
          </w:tcPr>
          <w:p w14:paraId="50E866B9" w14:textId="77777777" w:rsidR="00DC7E47" w:rsidRPr="00F35B48" w:rsidRDefault="00DC7E47" w:rsidP="00DC7E47">
            <w:pPr>
              <w:rPr>
                <w:rFonts w:ascii="Arial" w:hAnsi="Arial" w:cs="Arial"/>
                <w:lang w:val="fr-CA"/>
              </w:rPr>
            </w:pPr>
            <w:r w:rsidRPr="00F35B48">
              <w:rPr>
                <w:rFonts w:ascii="Arial" w:hAnsi="Arial" w:cs="Arial"/>
                <w:lang w:val="fr-CA"/>
              </w:rPr>
              <w:t>Faux</w:t>
            </w:r>
          </w:p>
        </w:tc>
      </w:tr>
      <w:tr w:rsidR="00DC7E47" w:rsidRPr="00F35B48" w14:paraId="6872183B" w14:textId="77777777" w:rsidTr="00DC7E47">
        <w:trPr>
          <w:trHeight w:val="146"/>
        </w:trPr>
        <w:tc>
          <w:tcPr>
            <w:tcW w:w="2366" w:type="dxa"/>
            <w:vMerge/>
          </w:tcPr>
          <w:p w14:paraId="33A8EC6B" w14:textId="77777777" w:rsidR="00DC7E47" w:rsidRPr="00F35B48" w:rsidRDefault="00DC7E47" w:rsidP="00DC7E47">
            <w:pPr>
              <w:pStyle w:val="Usage"/>
              <w:rPr>
                <w:rFonts w:ascii="Arial" w:hAnsi="Arial" w:cs="Arial"/>
                <w:b/>
                <w:bCs/>
                <w:color w:val="1F497D"/>
                <w:lang w:val="fr-CA"/>
              </w:rPr>
            </w:pPr>
          </w:p>
        </w:tc>
        <w:tc>
          <w:tcPr>
            <w:tcW w:w="3606" w:type="dxa"/>
          </w:tcPr>
          <w:p w14:paraId="72829903"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Partagé</w:t>
            </w:r>
          </w:p>
        </w:tc>
        <w:tc>
          <w:tcPr>
            <w:tcW w:w="3604" w:type="dxa"/>
          </w:tcPr>
          <w:p w14:paraId="1735079F" w14:textId="5FBCBA1B" w:rsidR="00DC7E47" w:rsidRPr="00F35B48" w:rsidRDefault="00DC7E47" w:rsidP="00E97B9F">
            <w:pPr>
              <w:rPr>
                <w:rFonts w:ascii="Arial" w:hAnsi="Arial" w:cs="Arial"/>
                <w:lang w:val="fr-CA"/>
              </w:rPr>
            </w:pPr>
            <w:r w:rsidRPr="00F35B48">
              <w:rPr>
                <w:rFonts w:ascii="Arial" w:hAnsi="Arial" w:cs="Arial"/>
                <w:lang w:val="fr-CA"/>
              </w:rPr>
              <w:t>Inter domaine</w:t>
            </w:r>
          </w:p>
        </w:tc>
      </w:tr>
      <w:tr w:rsidR="00DC7E47" w:rsidRPr="00F35B48" w14:paraId="7B31EAE3" w14:textId="77777777" w:rsidTr="00DC7E47">
        <w:trPr>
          <w:trHeight w:val="146"/>
        </w:trPr>
        <w:tc>
          <w:tcPr>
            <w:tcW w:w="2366" w:type="dxa"/>
            <w:vMerge/>
          </w:tcPr>
          <w:p w14:paraId="7C18757C" w14:textId="77777777" w:rsidR="00DC7E47" w:rsidRPr="00F35B48" w:rsidRDefault="00DC7E47" w:rsidP="00DC7E47">
            <w:pPr>
              <w:pStyle w:val="Usage"/>
              <w:rPr>
                <w:rFonts w:ascii="Arial" w:hAnsi="Arial" w:cs="Arial"/>
                <w:b/>
                <w:bCs/>
                <w:color w:val="1F497D"/>
                <w:lang w:val="fr-CA"/>
              </w:rPr>
            </w:pPr>
          </w:p>
        </w:tc>
        <w:tc>
          <w:tcPr>
            <w:tcW w:w="3606" w:type="dxa"/>
          </w:tcPr>
          <w:p w14:paraId="515FFF05"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Chorégraphie</w:t>
            </w:r>
          </w:p>
        </w:tc>
        <w:tc>
          <w:tcPr>
            <w:tcW w:w="3604" w:type="dxa"/>
          </w:tcPr>
          <w:p w14:paraId="6AC74F16" w14:textId="77777777" w:rsidR="00DC7E47" w:rsidRPr="00F35B48" w:rsidRDefault="00DC7E47" w:rsidP="00DC7E47">
            <w:pPr>
              <w:rPr>
                <w:rFonts w:ascii="Arial" w:hAnsi="Arial" w:cs="Arial"/>
                <w:lang w:val="fr-CA"/>
              </w:rPr>
            </w:pPr>
            <w:r w:rsidRPr="00F35B48">
              <w:rPr>
                <w:rFonts w:ascii="Arial" w:hAnsi="Arial" w:cs="Arial"/>
                <w:lang w:val="fr-CA"/>
              </w:rPr>
              <w:t>Faux</w:t>
            </w:r>
          </w:p>
        </w:tc>
      </w:tr>
      <w:tr w:rsidR="00DC7E47" w:rsidRPr="00F35B48" w14:paraId="6B153169" w14:textId="77777777" w:rsidTr="00DC7E47">
        <w:trPr>
          <w:trHeight w:val="146"/>
        </w:trPr>
        <w:tc>
          <w:tcPr>
            <w:tcW w:w="2366" w:type="dxa"/>
            <w:vMerge/>
          </w:tcPr>
          <w:p w14:paraId="450CF5E2" w14:textId="77777777" w:rsidR="00DC7E47" w:rsidRPr="00F35B48" w:rsidRDefault="00DC7E47" w:rsidP="00DC7E47">
            <w:pPr>
              <w:pStyle w:val="Usage"/>
              <w:rPr>
                <w:rFonts w:ascii="Arial" w:hAnsi="Arial" w:cs="Arial"/>
                <w:b/>
                <w:bCs/>
                <w:color w:val="1F497D"/>
                <w:lang w:val="fr-CA"/>
              </w:rPr>
            </w:pPr>
          </w:p>
        </w:tc>
        <w:tc>
          <w:tcPr>
            <w:tcW w:w="3606" w:type="dxa"/>
          </w:tcPr>
          <w:p w14:paraId="1D41BCD7"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Qualité de service</w:t>
            </w:r>
          </w:p>
        </w:tc>
        <w:tc>
          <w:tcPr>
            <w:tcW w:w="3604" w:type="dxa"/>
          </w:tcPr>
          <w:p w14:paraId="7DF6407F" w14:textId="77777777" w:rsidR="00DC7E47" w:rsidRPr="00F35B48" w:rsidRDefault="00DC7E47" w:rsidP="00DC7E47">
            <w:pPr>
              <w:rPr>
                <w:rFonts w:ascii="Arial" w:hAnsi="Arial" w:cs="Arial"/>
                <w:lang w:val="fr-CA"/>
              </w:rPr>
            </w:pPr>
            <w:r w:rsidRPr="00F35B48">
              <w:rPr>
                <w:rFonts w:ascii="Arial" w:hAnsi="Arial" w:cs="Arial"/>
                <w:lang w:val="fr-CA"/>
              </w:rPr>
              <w:t>Best Effort</w:t>
            </w:r>
          </w:p>
        </w:tc>
      </w:tr>
      <w:tr w:rsidR="00DC7E47" w:rsidRPr="00F35B48" w14:paraId="0080A9E9" w14:textId="77777777" w:rsidTr="00DC7E47">
        <w:trPr>
          <w:trHeight w:val="146"/>
        </w:trPr>
        <w:tc>
          <w:tcPr>
            <w:tcW w:w="2366" w:type="dxa"/>
            <w:vMerge/>
          </w:tcPr>
          <w:p w14:paraId="27156AEE" w14:textId="77777777" w:rsidR="00DC7E47" w:rsidRPr="00F35B48" w:rsidRDefault="00DC7E47" w:rsidP="00DC7E47">
            <w:pPr>
              <w:pStyle w:val="Usage"/>
              <w:rPr>
                <w:rFonts w:ascii="Arial" w:hAnsi="Arial" w:cs="Arial"/>
                <w:b/>
                <w:bCs/>
                <w:color w:val="1F497D"/>
                <w:lang w:val="fr-CA"/>
              </w:rPr>
            </w:pPr>
          </w:p>
        </w:tc>
        <w:tc>
          <w:tcPr>
            <w:tcW w:w="3606" w:type="dxa"/>
          </w:tcPr>
          <w:p w14:paraId="7BB3E195"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Normalisation</w:t>
            </w:r>
          </w:p>
        </w:tc>
        <w:tc>
          <w:tcPr>
            <w:tcW w:w="3604" w:type="dxa"/>
          </w:tcPr>
          <w:p w14:paraId="3EE20904" w14:textId="387F1036" w:rsidR="00DC7E47" w:rsidRPr="00F35B48" w:rsidRDefault="00E97B9F" w:rsidP="00DC7E47">
            <w:pPr>
              <w:rPr>
                <w:rFonts w:ascii="Arial" w:hAnsi="Arial" w:cs="Arial"/>
                <w:lang w:val="fr-CA"/>
              </w:rPr>
            </w:pPr>
            <w:r w:rsidRPr="00F35B48">
              <w:rPr>
                <w:rFonts w:ascii="Arial" w:hAnsi="Arial" w:cs="Arial"/>
                <w:lang w:val="fr-CA"/>
              </w:rPr>
              <w:t>Faux</w:t>
            </w:r>
          </w:p>
        </w:tc>
      </w:tr>
      <w:tr w:rsidR="00DC7E47" w:rsidRPr="00F35B48" w14:paraId="1387364C" w14:textId="77777777" w:rsidTr="00DC7E47">
        <w:trPr>
          <w:trHeight w:val="146"/>
        </w:trPr>
        <w:tc>
          <w:tcPr>
            <w:tcW w:w="2366" w:type="dxa"/>
            <w:vMerge/>
          </w:tcPr>
          <w:p w14:paraId="6302FFBF" w14:textId="77777777" w:rsidR="00DC7E47" w:rsidRPr="00F35B48" w:rsidRDefault="00DC7E47" w:rsidP="00DC7E47">
            <w:pPr>
              <w:pStyle w:val="Usage"/>
              <w:rPr>
                <w:rFonts w:ascii="Arial" w:hAnsi="Arial" w:cs="Arial"/>
                <w:b/>
                <w:bCs/>
                <w:color w:val="1F497D"/>
                <w:lang w:val="fr-CA"/>
              </w:rPr>
            </w:pPr>
          </w:p>
        </w:tc>
        <w:tc>
          <w:tcPr>
            <w:tcW w:w="3606" w:type="dxa"/>
          </w:tcPr>
          <w:p w14:paraId="051A33C2" w14:textId="77777777" w:rsidR="00DC7E47" w:rsidRPr="00F35B48" w:rsidRDefault="00DC7E47" w:rsidP="00DC7E47">
            <w:pPr>
              <w:rPr>
                <w:rFonts w:ascii="Arial" w:hAnsi="Arial" w:cs="Arial"/>
                <w:u w:val="single"/>
                <w:lang w:val="fr-CA"/>
              </w:rPr>
            </w:pPr>
            <w:r w:rsidRPr="00F35B48">
              <w:rPr>
                <w:rFonts w:ascii="Arial" w:hAnsi="Arial" w:cs="Arial"/>
                <w:u w:val="single"/>
                <w:lang w:val="fr-CA"/>
              </w:rPr>
              <w:t>Modèle de communication</w:t>
            </w:r>
          </w:p>
        </w:tc>
        <w:tc>
          <w:tcPr>
            <w:tcW w:w="3604" w:type="dxa"/>
          </w:tcPr>
          <w:p w14:paraId="59405199" w14:textId="77777777" w:rsidR="00DC7E47" w:rsidRPr="00F35B48" w:rsidRDefault="00DC7E47" w:rsidP="00DC7E47">
            <w:pPr>
              <w:rPr>
                <w:rFonts w:ascii="Arial" w:hAnsi="Arial" w:cs="Arial"/>
                <w:lang w:val="fr-CA"/>
              </w:rPr>
            </w:pPr>
            <w:r w:rsidRPr="00F35B48">
              <w:rPr>
                <w:rFonts w:ascii="Arial" w:hAnsi="Arial" w:cs="Arial"/>
                <w:lang w:val="fr-CA"/>
              </w:rPr>
              <w:t>1:1</w:t>
            </w:r>
          </w:p>
        </w:tc>
      </w:tr>
    </w:tbl>
    <w:p w14:paraId="453AC1AC" w14:textId="77777777" w:rsidR="00DC7E47" w:rsidRPr="00F35B48" w:rsidRDefault="00DC7E47" w:rsidP="00DC7E47">
      <w:pPr>
        <w:rPr>
          <w:rFonts w:ascii="Arial" w:hAnsi="Arial" w:cs="Arial"/>
          <w:lang w:val="fr-CA"/>
        </w:rPr>
      </w:pPr>
    </w:p>
    <w:p w14:paraId="0B15D561" w14:textId="77777777" w:rsidR="00DC7E47" w:rsidRPr="00F35B48" w:rsidRDefault="00DC7E47" w:rsidP="00187E17">
      <w:pPr>
        <w:rPr>
          <w:rFonts w:ascii="Arial" w:hAnsi="Arial" w:cs="Arial"/>
          <w:lang w:val="fr-CA"/>
        </w:rPr>
      </w:pPr>
    </w:p>
    <w:p w14:paraId="2FD2B22C" w14:textId="77777777" w:rsidR="00C740C3" w:rsidRPr="00F35B48" w:rsidRDefault="00C740C3">
      <w:pPr>
        <w:pBdr>
          <w:top w:val="nil"/>
          <w:left w:val="nil"/>
          <w:bottom w:val="nil"/>
          <w:right w:val="nil"/>
          <w:between w:val="nil"/>
          <w:bar w:val="nil"/>
        </w:pBdr>
        <w:rPr>
          <w:rFonts w:ascii="Arial" w:eastAsiaTheme="majorEastAsia" w:hAnsi="Arial" w:cs="Arial"/>
          <w:b/>
          <w:bCs/>
          <w:color w:val="4F81BD" w:themeColor="accent1"/>
          <w:sz w:val="22"/>
          <w:lang w:val="fr-CA"/>
        </w:rPr>
      </w:pPr>
      <w:r w:rsidRPr="00F35B48">
        <w:rPr>
          <w:rFonts w:ascii="Arial" w:hAnsi="Arial" w:cs="Arial"/>
          <w:lang w:val="fr-CA"/>
        </w:rPr>
        <w:br w:type="page"/>
      </w:r>
    </w:p>
    <w:p w14:paraId="33758134" w14:textId="7B33DE53" w:rsidR="00C740C3" w:rsidRPr="00F35B48" w:rsidRDefault="00486C61" w:rsidP="00C740C3">
      <w:pPr>
        <w:pStyle w:val="Titre3"/>
        <w:rPr>
          <w:rFonts w:ascii="Arial" w:hAnsi="Arial" w:cs="Arial"/>
          <w:lang w:val="fr-CA"/>
        </w:rPr>
      </w:pPr>
      <w:bookmarkStart w:id="63" w:name="_Toc390349466"/>
      <w:r w:rsidRPr="00F35B48">
        <w:rPr>
          <w:rFonts w:ascii="Arial" w:hAnsi="Arial" w:cs="Arial"/>
          <w:lang w:val="fr-CA"/>
        </w:rPr>
        <w:lastRenderedPageBreak/>
        <w:t>Diagramme</w:t>
      </w:r>
      <w:bookmarkEnd w:id="63"/>
    </w:p>
    <w:p w14:paraId="769A3C9B" w14:textId="5C15A02B" w:rsidR="00C740C3" w:rsidRPr="00F35B48" w:rsidRDefault="003F5F17" w:rsidP="00F35B48">
      <w:pPr>
        <w:rPr>
          <w:rFonts w:ascii="Arial" w:hAnsi="Arial" w:cs="Arial"/>
          <w:lang w:val="fr-CA"/>
        </w:rPr>
      </w:pPr>
      <w:r w:rsidRPr="00F35B48">
        <w:rPr>
          <w:rFonts w:ascii="Arial" w:hAnsi="Arial" w:cs="Arial"/>
          <w:noProof/>
          <w:lang w:val="fr-CA" w:eastAsia="fr-CA"/>
        </w:rPr>
        <w:drawing>
          <wp:inline distT="0" distB="0" distL="0" distR="0" wp14:anchorId="747A85B7" wp14:editId="185C8DF6">
            <wp:extent cx="5943600" cy="3583146"/>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3146"/>
                    </a:xfrm>
                    <a:prstGeom prst="rect">
                      <a:avLst/>
                    </a:prstGeom>
                    <a:noFill/>
                    <a:ln>
                      <a:noFill/>
                    </a:ln>
                  </pic:spPr>
                </pic:pic>
              </a:graphicData>
            </a:graphic>
          </wp:inline>
        </w:drawing>
      </w:r>
    </w:p>
    <w:p w14:paraId="7DBA1283" w14:textId="1FC9A5F5" w:rsidR="002C4C89" w:rsidRPr="00F35B48" w:rsidRDefault="002C4C89" w:rsidP="002C4C89">
      <w:pPr>
        <w:pStyle w:val="Lgende"/>
        <w:jc w:val="center"/>
        <w:rPr>
          <w:rFonts w:ascii="Arial" w:hAnsi="Arial" w:cs="Arial"/>
          <w:lang w:val="fr-CA"/>
        </w:rPr>
      </w:pPr>
      <w:bookmarkStart w:id="64" w:name="_Toc390349445"/>
      <w:r w:rsidRPr="00F35B48">
        <w:rPr>
          <w:rFonts w:ascii="Arial" w:hAnsi="Arial" w:cs="Arial"/>
          <w:lang w:val="fr-CA"/>
        </w:rPr>
        <w:t xml:space="preserve">Figure 4 : </w:t>
      </w:r>
      <w:r w:rsidR="007045C8" w:rsidRPr="00F35B48">
        <w:rPr>
          <w:rFonts w:ascii="Arial" w:hAnsi="Arial" w:cs="Arial"/>
          <w:lang w:val="fr-CA"/>
        </w:rPr>
        <w:t>Façade</w:t>
      </w:r>
      <w:r w:rsidRPr="00F35B48">
        <w:rPr>
          <w:rFonts w:ascii="Arial" w:hAnsi="Arial" w:cs="Arial"/>
          <w:lang w:val="fr-CA"/>
        </w:rPr>
        <w:t xml:space="preserve"> Request/Response </w:t>
      </w:r>
      <w:r w:rsidR="007045C8" w:rsidRPr="00F35B48">
        <w:rPr>
          <w:rFonts w:ascii="Arial" w:hAnsi="Arial" w:cs="Arial"/>
          <w:lang w:val="fr-CA"/>
        </w:rPr>
        <w:t>scénario</w:t>
      </w:r>
      <w:r w:rsidRPr="00F35B48">
        <w:rPr>
          <w:rFonts w:ascii="Arial" w:hAnsi="Arial" w:cs="Arial"/>
          <w:lang w:val="fr-CA"/>
        </w:rPr>
        <w:t xml:space="preserve"> </w:t>
      </w:r>
      <w:r w:rsidR="00634E19" w:rsidRPr="00F35B48">
        <w:rPr>
          <w:rFonts w:ascii="Arial" w:hAnsi="Arial" w:cs="Arial"/>
          <w:lang w:val="fr-CA"/>
        </w:rPr>
        <w:t>3</w:t>
      </w:r>
      <w:bookmarkEnd w:id="64"/>
    </w:p>
    <w:p w14:paraId="6EC459E8" w14:textId="77777777" w:rsidR="002C4C89" w:rsidRPr="00F35B48" w:rsidRDefault="002C4C89" w:rsidP="002C4C89">
      <w:pPr>
        <w:rPr>
          <w:rFonts w:ascii="Arial" w:hAnsi="Arial" w:cs="Arial"/>
          <w:lang w:val="fr-CA"/>
        </w:rPr>
      </w:pPr>
    </w:p>
    <w:p w14:paraId="3755A828" w14:textId="42E7A1D0" w:rsidR="00892A7C" w:rsidRPr="00F35B48" w:rsidRDefault="00892A7C">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28AFBC54" w14:textId="70B92070" w:rsidR="00892A7C" w:rsidRPr="00F35B48" w:rsidRDefault="00892A7C" w:rsidP="00892A7C">
      <w:pPr>
        <w:pStyle w:val="Titre2"/>
        <w:rPr>
          <w:rFonts w:ascii="Arial" w:hAnsi="Arial" w:cs="Arial"/>
          <w:lang w:val="fr-CA"/>
        </w:rPr>
      </w:pPr>
      <w:bookmarkStart w:id="65" w:name="_Toc390349467"/>
      <w:r w:rsidRPr="00F35B48">
        <w:rPr>
          <w:rFonts w:ascii="Arial" w:hAnsi="Arial" w:cs="Arial"/>
          <w:lang w:val="fr-CA"/>
        </w:rPr>
        <w:lastRenderedPageBreak/>
        <w:t xml:space="preserve">Composite Request / Response – </w:t>
      </w:r>
      <w:r w:rsidR="007045C8" w:rsidRPr="00F35B48">
        <w:rPr>
          <w:rFonts w:ascii="Arial" w:hAnsi="Arial" w:cs="Arial"/>
          <w:lang w:val="fr-CA"/>
        </w:rPr>
        <w:t>Scénario</w:t>
      </w:r>
      <w:r w:rsidRPr="00F35B48">
        <w:rPr>
          <w:rFonts w:ascii="Arial" w:hAnsi="Arial" w:cs="Arial"/>
          <w:lang w:val="fr-CA"/>
        </w:rPr>
        <w:t xml:space="preserve"> 3</w:t>
      </w:r>
      <w:bookmarkEnd w:id="65"/>
    </w:p>
    <w:p w14:paraId="78D8ACD7" w14:textId="77777777" w:rsidR="00892A7C" w:rsidRPr="00F35B48" w:rsidRDefault="00892A7C" w:rsidP="00892A7C">
      <w:pPr>
        <w:pStyle w:val="Titre3"/>
        <w:rPr>
          <w:rFonts w:ascii="Arial" w:hAnsi="Arial" w:cs="Arial"/>
          <w:lang w:val="fr-CA"/>
        </w:rPr>
      </w:pPr>
      <w:bookmarkStart w:id="66" w:name="_Toc390349468"/>
      <w:r w:rsidRPr="00F35B48">
        <w:rPr>
          <w:rFonts w:ascii="Arial" w:hAnsi="Arial" w:cs="Arial"/>
          <w:lang w:val="fr-CA"/>
        </w:rPr>
        <w:t>Description</w:t>
      </w:r>
      <w:bookmarkEnd w:id="66"/>
    </w:p>
    <w:p w14:paraId="2B6BBB81" w14:textId="6BC525F0" w:rsidR="00892A7C" w:rsidRPr="00F35B48" w:rsidRDefault="00583A9A" w:rsidP="00892A7C">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Composite Request/Response –</w:t>
      </w:r>
      <w:r w:rsidR="007045C8" w:rsidRPr="00F35B48">
        <w:rPr>
          <w:rFonts w:ascii="Arial" w:hAnsi="Arial" w:cs="Arial"/>
          <w:i w:val="0"/>
          <w:lang w:val="fr-CA"/>
        </w:rPr>
        <w:t>Scénario</w:t>
      </w:r>
      <w:r w:rsidRPr="00F35B48">
        <w:rPr>
          <w:rFonts w:ascii="Arial" w:hAnsi="Arial" w:cs="Arial"/>
          <w:i w:val="0"/>
          <w:lang w:val="fr-CA"/>
        </w:rPr>
        <w:t> 3</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892A7C" w:rsidRPr="00F35B48" w14:paraId="5026F680" w14:textId="77777777" w:rsidTr="00117838">
        <w:tc>
          <w:tcPr>
            <w:tcW w:w="2366" w:type="dxa"/>
          </w:tcPr>
          <w:p w14:paraId="5F050007" w14:textId="15CB4F9A" w:rsidR="00892A7C" w:rsidRPr="00F35B48" w:rsidRDefault="007045C8" w:rsidP="00117838">
            <w:pPr>
              <w:rPr>
                <w:rFonts w:ascii="Arial" w:hAnsi="Arial" w:cs="Arial"/>
                <w:b/>
                <w:bCs/>
                <w:lang w:val="fr-CA"/>
              </w:rPr>
            </w:pPr>
            <w:r w:rsidRPr="00F35B48">
              <w:rPr>
                <w:rFonts w:ascii="Arial" w:hAnsi="Arial" w:cs="Arial"/>
                <w:b/>
                <w:bCs/>
                <w:lang w:val="fr-CA"/>
              </w:rPr>
              <w:t>Détails</w:t>
            </w:r>
          </w:p>
        </w:tc>
        <w:tc>
          <w:tcPr>
            <w:tcW w:w="7210" w:type="dxa"/>
            <w:gridSpan w:val="2"/>
          </w:tcPr>
          <w:p w14:paraId="5DDF0746" w14:textId="77777777" w:rsidR="00892A7C" w:rsidRPr="00F35B48" w:rsidRDefault="00892A7C" w:rsidP="00117838">
            <w:pPr>
              <w:rPr>
                <w:rFonts w:ascii="Arial" w:hAnsi="Arial" w:cs="Arial"/>
                <w:b/>
                <w:bCs/>
                <w:lang w:val="fr-CA"/>
              </w:rPr>
            </w:pPr>
            <w:r w:rsidRPr="00F35B48">
              <w:rPr>
                <w:rFonts w:ascii="Arial" w:hAnsi="Arial" w:cs="Arial"/>
                <w:b/>
                <w:bCs/>
                <w:lang w:val="fr-CA"/>
              </w:rPr>
              <w:t>Description</w:t>
            </w:r>
          </w:p>
        </w:tc>
      </w:tr>
      <w:tr w:rsidR="00892A7C" w:rsidRPr="00F35B48" w14:paraId="7D1125B2" w14:textId="77777777" w:rsidTr="00117838">
        <w:tc>
          <w:tcPr>
            <w:tcW w:w="2366" w:type="dxa"/>
          </w:tcPr>
          <w:p w14:paraId="01CB5FD3" w14:textId="77777777" w:rsidR="00892A7C" w:rsidRPr="00F35B48" w:rsidRDefault="00892A7C" w:rsidP="00117838">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7227D487" w14:textId="0500FDA2" w:rsidR="00892A7C" w:rsidRPr="00F35B48" w:rsidRDefault="00892A7C" w:rsidP="00117838">
            <w:pPr>
              <w:rPr>
                <w:rFonts w:ascii="Arial" w:hAnsi="Arial" w:cs="Arial"/>
                <w:lang w:val="fr-CA"/>
              </w:rPr>
            </w:pPr>
            <w:r w:rsidRPr="00F35B48">
              <w:rPr>
                <w:rFonts w:ascii="Arial" w:hAnsi="Arial" w:cs="Arial"/>
                <w:lang w:val="fr-CA"/>
              </w:rPr>
              <w:t xml:space="preserve">Composite Request/Response – </w:t>
            </w:r>
            <w:r w:rsidR="007045C8" w:rsidRPr="00F35B48">
              <w:rPr>
                <w:rFonts w:ascii="Arial" w:hAnsi="Arial" w:cs="Arial"/>
                <w:lang w:val="fr-CA"/>
              </w:rPr>
              <w:t>Scénario</w:t>
            </w:r>
            <w:r w:rsidRPr="00F35B48">
              <w:rPr>
                <w:rFonts w:ascii="Arial" w:hAnsi="Arial" w:cs="Arial"/>
                <w:lang w:val="fr-CA"/>
              </w:rPr>
              <w:t xml:space="preserve"> 3</w:t>
            </w:r>
          </w:p>
        </w:tc>
      </w:tr>
      <w:tr w:rsidR="00892A7C" w:rsidRPr="00F35B48" w14:paraId="1DED20E2" w14:textId="77777777" w:rsidTr="00117838">
        <w:tc>
          <w:tcPr>
            <w:tcW w:w="2366" w:type="dxa"/>
          </w:tcPr>
          <w:p w14:paraId="15E008BD" w14:textId="77777777" w:rsidR="00892A7C" w:rsidRPr="00F35B48" w:rsidRDefault="00892A7C" w:rsidP="00117838">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4EBC03DD" w14:textId="5EF17BC2" w:rsidR="00892A7C" w:rsidRPr="00F35B48" w:rsidRDefault="00892A7C" w:rsidP="00117838">
            <w:pPr>
              <w:rPr>
                <w:rFonts w:ascii="Arial" w:hAnsi="Arial" w:cs="Arial"/>
                <w:lang w:val="fr-CA"/>
              </w:rPr>
            </w:pPr>
            <w:r w:rsidRPr="00F35B48">
              <w:rPr>
                <w:rFonts w:ascii="Arial" w:hAnsi="Arial" w:cs="Arial"/>
                <w:lang w:val="fr-CA"/>
              </w:rPr>
              <w:t xml:space="preserve">Service Object </w:t>
            </w:r>
            <w:r w:rsidR="00F35B48" w:rsidRPr="00F35B48">
              <w:rPr>
                <w:rFonts w:ascii="Arial" w:hAnsi="Arial" w:cs="Arial"/>
                <w:lang w:val="fr-CA"/>
              </w:rPr>
              <w:sym w:font="Wingdings" w:char="F0E0"/>
            </w:r>
            <w:r w:rsidR="00F35B48">
              <w:rPr>
                <w:rFonts w:ascii="Arial" w:hAnsi="Arial" w:cs="Arial"/>
                <w:lang w:val="fr-CA"/>
              </w:rPr>
              <w:t xml:space="preserve"> </w:t>
            </w:r>
            <w:r w:rsidRPr="00F35B48">
              <w:rPr>
                <w:rFonts w:ascii="Arial" w:hAnsi="Arial" w:cs="Arial"/>
                <w:lang w:val="fr-CA"/>
              </w:rPr>
              <w:t xml:space="preserve">Business Service </w:t>
            </w:r>
            <w:r w:rsidR="00F35B48" w:rsidRPr="00F35B48">
              <w:rPr>
                <w:rFonts w:ascii="Arial" w:hAnsi="Arial" w:cs="Arial"/>
                <w:lang w:val="fr-CA"/>
              </w:rPr>
              <w:sym w:font="Wingdings" w:char="F0E0"/>
            </w:r>
            <w:r w:rsidR="00F35B48">
              <w:rPr>
                <w:rFonts w:ascii="Arial" w:hAnsi="Arial" w:cs="Arial"/>
                <w:lang w:val="fr-CA"/>
              </w:rPr>
              <w:t xml:space="preserve"> </w:t>
            </w:r>
            <w:r w:rsidRPr="00F35B48">
              <w:rPr>
                <w:rFonts w:ascii="Arial" w:hAnsi="Arial" w:cs="Arial"/>
                <w:lang w:val="fr-CA"/>
              </w:rPr>
              <w:t>Composite Request/Response</w:t>
            </w:r>
          </w:p>
        </w:tc>
      </w:tr>
      <w:tr w:rsidR="00892A7C" w:rsidRPr="00F35B48" w14:paraId="24A5C748" w14:textId="77777777" w:rsidTr="00117838">
        <w:tc>
          <w:tcPr>
            <w:tcW w:w="2366" w:type="dxa"/>
          </w:tcPr>
          <w:p w14:paraId="2D1351A6" w14:textId="77777777" w:rsidR="00892A7C" w:rsidRPr="00F35B48" w:rsidRDefault="00892A7C" w:rsidP="00117838">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59301516" w14:textId="77777777" w:rsidR="00892A7C" w:rsidRPr="00F35B48" w:rsidRDefault="00892A7C" w:rsidP="00117838">
            <w:pPr>
              <w:rPr>
                <w:rFonts w:ascii="Arial" w:hAnsi="Arial" w:cs="Arial"/>
                <w:lang w:val="fr-CA"/>
              </w:rPr>
            </w:pPr>
          </w:p>
        </w:tc>
      </w:tr>
      <w:tr w:rsidR="00892A7C" w:rsidRPr="00F35B48" w14:paraId="021966FB" w14:textId="77777777" w:rsidTr="00117838">
        <w:tc>
          <w:tcPr>
            <w:tcW w:w="2366" w:type="dxa"/>
          </w:tcPr>
          <w:p w14:paraId="06DAEA47" w14:textId="77777777" w:rsidR="00892A7C" w:rsidRPr="00F35B48" w:rsidRDefault="00892A7C" w:rsidP="00117838">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175A6675" w14:textId="28F4FC32" w:rsidR="00892A7C" w:rsidRPr="00F35B48" w:rsidRDefault="00584473" w:rsidP="00117838">
            <w:pPr>
              <w:rPr>
                <w:rFonts w:ascii="Arial" w:hAnsi="Arial" w:cs="Arial"/>
                <w:lang w:val="fr-CA"/>
              </w:rPr>
            </w:pPr>
            <w:r w:rsidRPr="00F35B48">
              <w:rPr>
                <w:rFonts w:ascii="Arial" w:hAnsi="Arial" w:cs="Arial"/>
                <w:lang w:val="fr-CA"/>
              </w:rPr>
              <w:t>Comment peut-on rec</w:t>
            </w:r>
            <w:r w:rsidR="00117838" w:rsidRPr="00F35B48">
              <w:rPr>
                <w:rFonts w:ascii="Arial" w:hAnsi="Arial" w:cs="Arial"/>
                <w:lang w:val="fr-CA"/>
              </w:rPr>
              <w:t>ombiner des services de domaine</w:t>
            </w:r>
            <w:r w:rsidRPr="00F35B48">
              <w:rPr>
                <w:rFonts w:ascii="Arial" w:hAnsi="Arial" w:cs="Arial"/>
                <w:lang w:val="fr-CA"/>
              </w:rPr>
              <w:t xml:space="preserve"> existant afin d’exposer une nouvelle </w:t>
            </w:r>
            <w:r w:rsidR="007045C8" w:rsidRPr="00F35B48">
              <w:rPr>
                <w:rFonts w:ascii="Arial" w:hAnsi="Arial" w:cs="Arial"/>
                <w:lang w:val="fr-CA"/>
              </w:rPr>
              <w:t>fonctionnalité</w:t>
            </w:r>
            <w:r w:rsidRPr="00F35B48">
              <w:rPr>
                <w:rFonts w:ascii="Arial" w:hAnsi="Arial" w:cs="Arial"/>
                <w:lang w:val="fr-CA"/>
              </w:rPr>
              <w:t xml:space="preserve"> pouvant être partagé à travers l’organisation dans un mode de communication en temps réel</w:t>
            </w:r>
          </w:p>
        </w:tc>
      </w:tr>
      <w:tr w:rsidR="00892A7C" w:rsidRPr="00F35B48" w14:paraId="5CB61AFA" w14:textId="77777777" w:rsidTr="00117838">
        <w:tc>
          <w:tcPr>
            <w:tcW w:w="2366" w:type="dxa"/>
          </w:tcPr>
          <w:p w14:paraId="239061CF" w14:textId="77777777" w:rsidR="00892A7C" w:rsidRPr="00F35B48" w:rsidRDefault="00892A7C" w:rsidP="00117838">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750505A2" w14:textId="3A069A47" w:rsidR="00892A7C" w:rsidRPr="00F35B48" w:rsidRDefault="00584473" w:rsidP="00117838">
            <w:pPr>
              <w:rPr>
                <w:rFonts w:ascii="Arial" w:hAnsi="Arial" w:cs="Arial"/>
                <w:lang w:val="fr-CA"/>
              </w:rPr>
            </w:pPr>
            <w:r w:rsidRPr="00F35B48">
              <w:rPr>
                <w:rFonts w:ascii="Arial" w:hAnsi="Arial" w:cs="Arial"/>
                <w:lang w:val="fr-CA"/>
              </w:rPr>
              <w:t>L</w:t>
            </w:r>
            <w:r w:rsidR="005D5D72" w:rsidRPr="00F35B48">
              <w:rPr>
                <w:rFonts w:ascii="Arial" w:hAnsi="Arial" w:cs="Arial"/>
                <w:lang w:val="fr-CA"/>
              </w:rPr>
              <w:t xml:space="preserve">a mise </w:t>
            </w:r>
            <w:r w:rsidR="007045C8" w:rsidRPr="00F35B48">
              <w:rPr>
                <w:rFonts w:ascii="Arial" w:hAnsi="Arial" w:cs="Arial"/>
                <w:lang w:val="fr-CA"/>
              </w:rPr>
              <w:t>en place d’un</w:t>
            </w:r>
            <w:r w:rsidR="005D5D72" w:rsidRPr="00F35B48">
              <w:rPr>
                <w:rFonts w:ascii="Arial" w:hAnsi="Arial" w:cs="Arial"/>
                <w:lang w:val="fr-CA"/>
              </w:rPr>
              <w:t xml:space="preserve"> service d’affaire normalisé dans la zone commune de l’organisation permet d’appeler séquentiellement de façon synchrone des services de domaines afin </w:t>
            </w:r>
            <w:r w:rsidR="007F76D9" w:rsidRPr="00F35B48">
              <w:rPr>
                <w:rFonts w:ascii="Arial" w:hAnsi="Arial" w:cs="Arial"/>
                <w:lang w:val="fr-CA"/>
              </w:rPr>
              <w:t>d</w:t>
            </w:r>
            <w:r w:rsidR="005D5D72" w:rsidRPr="00F35B48">
              <w:rPr>
                <w:rFonts w:ascii="Arial" w:hAnsi="Arial" w:cs="Arial"/>
                <w:lang w:val="fr-CA"/>
              </w:rPr>
              <w:t xml:space="preserve">’exposer une nouvelle </w:t>
            </w:r>
            <w:r w:rsidR="007045C8" w:rsidRPr="00F35B48">
              <w:rPr>
                <w:rFonts w:ascii="Arial" w:hAnsi="Arial" w:cs="Arial"/>
                <w:lang w:val="fr-CA"/>
              </w:rPr>
              <w:t>fonctionnalité</w:t>
            </w:r>
            <w:r w:rsidR="005D5D72" w:rsidRPr="00F35B48">
              <w:rPr>
                <w:rFonts w:ascii="Arial" w:hAnsi="Arial" w:cs="Arial"/>
                <w:lang w:val="fr-CA"/>
              </w:rPr>
              <w:t xml:space="preserve"> aux consommateurs </w:t>
            </w:r>
            <w:r w:rsidR="007045C8" w:rsidRPr="00F35B48">
              <w:rPr>
                <w:rFonts w:ascii="Arial" w:hAnsi="Arial" w:cs="Arial"/>
                <w:lang w:val="fr-CA"/>
              </w:rPr>
              <w:t>situé</w:t>
            </w:r>
            <w:r w:rsidR="005D5D72" w:rsidRPr="00F35B48">
              <w:rPr>
                <w:rFonts w:ascii="Arial" w:hAnsi="Arial" w:cs="Arial"/>
                <w:lang w:val="fr-CA"/>
              </w:rPr>
              <w:t xml:space="preserve"> dans l’organisation</w:t>
            </w:r>
          </w:p>
        </w:tc>
      </w:tr>
      <w:tr w:rsidR="00892A7C" w:rsidRPr="00F35B48" w14:paraId="67F4620D" w14:textId="77777777" w:rsidTr="00117838">
        <w:tc>
          <w:tcPr>
            <w:tcW w:w="2366" w:type="dxa"/>
          </w:tcPr>
          <w:p w14:paraId="5135BDDD" w14:textId="1CF54720" w:rsidR="00892A7C" w:rsidRPr="00F35B48" w:rsidRDefault="00892A7C" w:rsidP="00117838">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768503EC" w14:textId="42843DE3" w:rsidR="00892A7C" w:rsidRPr="00F35B48" w:rsidRDefault="007F76D9" w:rsidP="007F76D9">
            <w:pPr>
              <w:spacing w:after="200" w:line="276" w:lineRule="auto"/>
              <w:contextualSpacing/>
              <w:rPr>
                <w:rFonts w:ascii="Arial" w:hAnsi="Arial" w:cs="Arial"/>
                <w:lang w:val="fr-CA"/>
              </w:rPr>
            </w:pPr>
            <w:r w:rsidRPr="00F35B48">
              <w:rPr>
                <w:rFonts w:ascii="Arial" w:hAnsi="Arial" w:cs="Arial"/>
                <w:lang w:val="fr-CA"/>
              </w:rPr>
              <w:t>Ce patron s’applique lorsqu’il est</w:t>
            </w:r>
            <w:r w:rsidR="007045C8" w:rsidRPr="00F35B48">
              <w:rPr>
                <w:rFonts w:ascii="Arial" w:hAnsi="Arial" w:cs="Arial"/>
                <w:lang w:val="fr-CA"/>
              </w:rPr>
              <w:t xml:space="preserve"> nécessaire de combiner</w:t>
            </w:r>
            <w:r w:rsidRPr="00F35B48">
              <w:rPr>
                <w:rFonts w:ascii="Arial" w:hAnsi="Arial" w:cs="Arial"/>
                <w:lang w:val="fr-CA"/>
              </w:rPr>
              <w:t xml:space="preserve"> des services de domaines provenant de différents domaines à travers un service d’affaire exposé de façon synchrone</w:t>
            </w:r>
            <w:r w:rsidR="00583A9A" w:rsidRPr="00F35B48">
              <w:rPr>
                <w:rFonts w:ascii="Arial" w:hAnsi="Arial" w:cs="Arial"/>
                <w:lang w:val="fr-CA"/>
              </w:rPr>
              <w:t xml:space="preserve"> et normalisé dans la zone commun</w:t>
            </w:r>
            <w:r w:rsidRPr="00F35B48">
              <w:rPr>
                <w:rFonts w:ascii="Arial" w:hAnsi="Arial" w:cs="Arial"/>
                <w:lang w:val="fr-CA"/>
              </w:rPr>
              <w:t>e de l’organisation. Ce patron est uniquement utilisé dans un contexte inter-domaine.</w:t>
            </w:r>
          </w:p>
        </w:tc>
      </w:tr>
      <w:tr w:rsidR="00892A7C" w:rsidRPr="00F35B48" w14:paraId="2A467B15" w14:textId="77777777" w:rsidTr="00117838">
        <w:tc>
          <w:tcPr>
            <w:tcW w:w="2366" w:type="dxa"/>
          </w:tcPr>
          <w:p w14:paraId="25628D87" w14:textId="77777777" w:rsidR="00892A7C" w:rsidRPr="00F35B48" w:rsidRDefault="00892A7C" w:rsidP="00117838">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50DC30BC" w14:textId="77777777" w:rsidR="00892A7C" w:rsidRPr="00F35B48" w:rsidRDefault="00892A7C" w:rsidP="00117838">
            <w:pPr>
              <w:rPr>
                <w:rFonts w:ascii="Arial" w:hAnsi="Arial" w:cs="Arial"/>
                <w:lang w:val="fr-CA"/>
              </w:rPr>
            </w:pPr>
            <w:r w:rsidRPr="00F35B48">
              <w:rPr>
                <w:rFonts w:ascii="Arial" w:hAnsi="Arial" w:cs="Arial"/>
                <w:lang w:val="fr-CA"/>
              </w:rPr>
              <w:t>Découplage</w:t>
            </w:r>
          </w:p>
        </w:tc>
      </w:tr>
      <w:tr w:rsidR="00892A7C" w:rsidRPr="00F35B48" w14:paraId="06C6B120" w14:textId="77777777" w:rsidTr="00117838">
        <w:trPr>
          <w:trHeight w:val="340"/>
        </w:trPr>
        <w:tc>
          <w:tcPr>
            <w:tcW w:w="2366" w:type="dxa"/>
            <w:vMerge w:val="restart"/>
          </w:tcPr>
          <w:p w14:paraId="6CECA5D9" w14:textId="77777777" w:rsidR="00892A7C" w:rsidRPr="00F35B48" w:rsidRDefault="00892A7C" w:rsidP="00117838">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4DA37223" w14:textId="77777777" w:rsidR="00892A7C" w:rsidRPr="00F35B48" w:rsidRDefault="00892A7C" w:rsidP="00117838">
            <w:pPr>
              <w:pStyle w:val="Usage"/>
              <w:rPr>
                <w:rFonts w:ascii="Arial" w:hAnsi="Arial" w:cs="Arial"/>
                <w:b/>
                <w:bCs/>
                <w:color w:val="1F497D"/>
                <w:lang w:val="fr-CA"/>
              </w:rPr>
            </w:pPr>
          </w:p>
        </w:tc>
        <w:tc>
          <w:tcPr>
            <w:tcW w:w="3606" w:type="dxa"/>
          </w:tcPr>
          <w:p w14:paraId="125E8FBF" w14:textId="4F547CF9" w:rsidR="00892A7C" w:rsidRPr="00F35B48" w:rsidRDefault="007045C8" w:rsidP="00117838">
            <w:pPr>
              <w:rPr>
                <w:rFonts w:ascii="Arial" w:hAnsi="Arial" w:cs="Arial"/>
                <w:b/>
                <w:lang w:val="fr-CA"/>
              </w:rPr>
            </w:pPr>
            <w:r w:rsidRPr="00F35B48">
              <w:rPr>
                <w:rFonts w:ascii="Arial" w:hAnsi="Arial" w:cs="Arial"/>
                <w:b/>
                <w:lang w:val="fr-CA"/>
              </w:rPr>
              <w:t>Éléments</w:t>
            </w:r>
          </w:p>
        </w:tc>
        <w:tc>
          <w:tcPr>
            <w:tcW w:w="3604" w:type="dxa"/>
          </w:tcPr>
          <w:p w14:paraId="50BD3C7F" w14:textId="77777777" w:rsidR="00892A7C" w:rsidRPr="00F35B48" w:rsidRDefault="00892A7C" w:rsidP="00117838">
            <w:pPr>
              <w:rPr>
                <w:rFonts w:ascii="Arial" w:hAnsi="Arial" w:cs="Arial"/>
                <w:b/>
                <w:lang w:val="fr-CA"/>
              </w:rPr>
            </w:pPr>
            <w:r w:rsidRPr="00F35B48">
              <w:rPr>
                <w:rFonts w:ascii="Arial" w:hAnsi="Arial" w:cs="Arial"/>
                <w:b/>
                <w:lang w:val="fr-CA"/>
              </w:rPr>
              <w:t>Type</w:t>
            </w:r>
          </w:p>
        </w:tc>
      </w:tr>
      <w:tr w:rsidR="00892A7C" w:rsidRPr="00F35B48" w14:paraId="5B2B434C" w14:textId="77777777" w:rsidTr="00117838">
        <w:trPr>
          <w:trHeight w:val="340"/>
        </w:trPr>
        <w:tc>
          <w:tcPr>
            <w:tcW w:w="2366" w:type="dxa"/>
            <w:vMerge/>
          </w:tcPr>
          <w:p w14:paraId="0F85DC10" w14:textId="77777777" w:rsidR="00892A7C" w:rsidRPr="00F35B48" w:rsidRDefault="00892A7C" w:rsidP="00117838">
            <w:pPr>
              <w:pStyle w:val="Usage"/>
              <w:rPr>
                <w:rFonts w:ascii="Arial" w:hAnsi="Arial" w:cs="Arial"/>
                <w:b/>
                <w:bCs/>
                <w:color w:val="1F497D"/>
                <w:lang w:val="fr-CA"/>
              </w:rPr>
            </w:pPr>
          </w:p>
        </w:tc>
        <w:tc>
          <w:tcPr>
            <w:tcW w:w="3606" w:type="dxa"/>
          </w:tcPr>
          <w:p w14:paraId="1D581793" w14:textId="77777777" w:rsidR="00892A7C" w:rsidRPr="00F35B48" w:rsidRDefault="00892A7C" w:rsidP="00117838">
            <w:pPr>
              <w:rPr>
                <w:rFonts w:ascii="Arial" w:hAnsi="Arial" w:cs="Arial"/>
                <w:u w:val="single"/>
                <w:lang w:val="fr-CA"/>
              </w:rPr>
            </w:pPr>
            <w:r w:rsidRPr="00F35B48">
              <w:rPr>
                <w:rFonts w:ascii="Arial" w:hAnsi="Arial" w:cs="Arial"/>
                <w:u w:val="single"/>
                <w:lang w:val="fr-CA"/>
              </w:rPr>
              <w:t>Format</w:t>
            </w:r>
          </w:p>
        </w:tc>
        <w:tc>
          <w:tcPr>
            <w:tcW w:w="3604" w:type="dxa"/>
          </w:tcPr>
          <w:p w14:paraId="578D19FF" w14:textId="77777777" w:rsidR="00892A7C" w:rsidRPr="00F35B48" w:rsidRDefault="00892A7C" w:rsidP="00117838">
            <w:pPr>
              <w:rPr>
                <w:rFonts w:ascii="Arial" w:hAnsi="Arial" w:cs="Arial"/>
                <w:lang w:val="fr-CA"/>
              </w:rPr>
            </w:pPr>
            <w:r w:rsidRPr="00F35B48">
              <w:rPr>
                <w:rFonts w:ascii="Arial" w:hAnsi="Arial" w:cs="Arial"/>
                <w:lang w:val="fr-CA"/>
              </w:rPr>
              <w:t>JSON</w:t>
            </w:r>
          </w:p>
        </w:tc>
      </w:tr>
      <w:tr w:rsidR="00892A7C" w:rsidRPr="00F35B48" w14:paraId="14F0D22A" w14:textId="77777777" w:rsidTr="00117838">
        <w:trPr>
          <w:trHeight w:val="340"/>
        </w:trPr>
        <w:tc>
          <w:tcPr>
            <w:tcW w:w="2366" w:type="dxa"/>
            <w:vMerge/>
          </w:tcPr>
          <w:p w14:paraId="25C19786" w14:textId="77777777" w:rsidR="00892A7C" w:rsidRPr="00F35B48" w:rsidRDefault="00892A7C" w:rsidP="00117838">
            <w:pPr>
              <w:pStyle w:val="Usage"/>
              <w:rPr>
                <w:rFonts w:ascii="Arial" w:hAnsi="Arial" w:cs="Arial"/>
                <w:b/>
                <w:bCs/>
                <w:color w:val="1F497D"/>
                <w:lang w:val="fr-CA"/>
              </w:rPr>
            </w:pPr>
          </w:p>
        </w:tc>
        <w:tc>
          <w:tcPr>
            <w:tcW w:w="3606" w:type="dxa"/>
          </w:tcPr>
          <w:p w14:paraId="0EDEAC26" w14:textId="135FFDAC" w:rsidR="00892A7C" w:rsidRPr="00F35B48" w:rsidRDefault="00921D0D" w:rsidP="00117838">
            <w:pPr>
              <w:rPr>
                <w:rFonts w:ascii="Arial" w:hAnsi="Arial" w:cs="Arial"/>
                <w:u w:val="single"/>
                <w:lang w:val="fr-CA"/>
              </w:rPr>
            </w:pPr>
            <w:r w:rsidRPr="00F35B48">
              <w:rPr>
                <w:rFonts w:ascii="Arial" w:hAnsi="Arial" w:cs="Arial"/>
                <w:u w:val="single"/>
                <w:lang w:val="fr-CA"/>
              </w:rPr>
              <w:t>Protocole de message</w:t>
            </w:r>
          </w:p>
        </w:tc>
        <w:tc>
          <w:tcPr>
            <w:tcW w:w="3604" w:type="dxa"/>
          </w:tcPr>
          <w:p w14:paraId="0F7EF7B0" w14:textId="64936BA6" w:rsidR="00892A7C" w:rsidRPr="00F35B48" w:rsidRDefault="00892A7C" w:rsidP="00117838">
            <w:pPr>
              <w:rPr>
                <w:rFonts w:ascii="Arial" w:hAnsi="Arial" w:cs="Arial"/>
                <w:lang w:val="fr-CA"/>
              </w:rPr>
            </w:pPr>
            <w:r w:rsidRPr="00F35B48">
              <w:rPr>
                <w:rFonts w:ascii="Arial" w:hAnsi="Arial" w:cs="Arial"/>
                <w:lang w:val="fr-CA"/>
              </w:rPr>
              <w:t>HTTP</w:t>
            </w:r>
            <w:r w:rsidR="00921D0D" w:rsidRPr="00F35B48">
              <w:rPr>
                <w:rFonts w:ascii="Arial" w:hAnsi="Arial" w:cs="Arial"/>
                <w:lang w:val="fr-CA"/>
              </w:rPr>
              <w:t>s</w:t>
            </w:r>
          </w:p>
        </w:tc>
      </w:tr>
      <w:tr w:rsidR="00892A7C" w:rsidRPr="00F35B48" w14:paraId="59A6698E" w14:textId="77777777" w:rsidTr="00117838">
        <w:trPr>
          <w:trHeight w:val="340"/>
        </w:trPr>
        <w:tc>
          <w:tcPr>
            <w:tcW w:w="2366" w:type="dxa"/>
            <w:vMerge/>
          </w:tcPr>
          <w:p w14:paraId="75BB43B6" w14:textId="77777777" w:rsidR="00892A7C" w:rsidRPr="00F35B48" w:rsidRDefault="00892A7C" w:rsidP="00117838">
            <w:pPr>
              <w:pStyle w:val="Usage"/>
              <w:rPr>
                <w:rFonts w:ascii="Arial" w:hAnsi="Arial" w:cs="Arial"/>
                <w:b/>
                <w:bCs/>
                <w:color w:val="1F497D"/>
                <w:lang w:val="fr-CA"/>
              </w:rPr>
            </w:pPr>
          </w:p>
        </w:tc>
        <w:tc>
          <w:tcPr>
            <w:tcW w:w="3606" w:type="dxa"/>
          </w:tcPr>
          <w:p w14:paraId="2C218EA3" w14:textId="77777777" w:rsidR="00892A7C" w:rsidRPr="00F35B48" w:rsidRDefault="00892A7C" w:rsidP="00117838">
            <w:pPr>
              <w:rPr>
                <w:rFonts w:ascii="Arial" w:hAnsi="Arial" w:cs="Arial"/>
                <w:u w:val="single"/>
                <w:lang w:val="fr-CA"/>
              </w:rPr>
            </w:pPr>
            <w:r w:rsidRPr="00F35B48">
              <w:rPr>
                <w:rFonts w:ascii="Arial" w:hAnsi="Arial" w:cs="Arial"/>
                <w:u w:val="single"/>
                <w:lang w:val="fr-CA"/>
              </w:rPr>
              <w:t>Message Logging</w:t>
            </w:r>
          </w:p>
        </w:tc>
        <w:tc>
          <w:tcPr>
            <w:tcW w:w="3604" w:type="dxa"/>
          </w:tcPr>
          <w:p w14:paraId="1E69BDE3" w14:textId="77777777" w:rsidR="00892A7C" w:rsidRPr="00F35B48" w:rsidRDefault="00892A7C" w:rsidP="00117838">
            <w:pPr>
              <w:rPr>
                <w:rFonts w:ascii="Arial" w:hAnsi="Arial" w:cs="Arial"/>
                <w:lang w:val="fr-CA"/>
              </w:rPr>
            </w:pPr>
            <w:r w:rsidRPr="00F35B48">
              <w:rPr>
                <w:rFonts w:ascii="Arial" w:hAnsi="Arial" w:cs="Arial"/>
                <w:lang w:val="fr-CA"/>
              </w:rPr>
              <w:t>Disponible</w:t>
            </w:r>
          </w:p>
        </w:tc>
      </w:tr>
      <w:tr w:rsidR="00892A7C" w:rsidRPr="00F35B48" w14:paraId="6B0B29E2" w14:textId="77777777" w:rsidTr="00117838">
        <w:trPr>
          <w:trHeight w:val="340"/>
        </w:trPr>
        <w:tc>
          <w:tcPr>
            <w:tcW w:w="2366" w:type="dxa"/>
            <w:vMerge/>
          </w:tcPr>
          <w:p w14:paraId="602C6059" w14:textId="77777777" w:rsidR="00892A7C" w:rsidRPr="00F35B48" w:rsidRDefault="00892A7C" w:rsidP="00117838">
            <w:pPr>
              <w:pStyle w:val="Usage"/>
              <w:rPr>
                <w:rFonts w:ascii="Arial" w:hAnsi="Arial" w:cs="Arial"/>
                <w:b/>
                <w:bCs/>
                <w:color w:val="1F497D"/>
                <w:lang w:val="fr-CA"/>
              </w:rPr>
            </w:pPr>
          </w:p>
        </w:tc>
        <w:tc>
          <w:tcPr>
            <w:tcW w:w="3606" w:type="dxa"/>
          </w:tcPr>
          <w:p w14:paraId="21792886" w14:textId="77777777" w:rsidR="00892A7C" w:rsidRPr="00F35B48" w:rsidRDefault="00892A7C" w:rsidP="00117838">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40146FA0" w14:textId="7060F979" w:rsidR="00892A7C" w:rsidRPr="00F35B48" w:rsidRDefault="00892A7C" w:rsidP="007F76D9">
            <w:pPr>
              <w:rPr>
                <w:rFonts w:ascii="Arial" w:hAnsi="Arial" w:cs="Arial"/>
                <w:highlight w:val="yellow"/>
                <w:lang w:val="fr-CA"/>
              </w:rPr>
            </w:pPr>
            <w:r w:rsidRPr="00F35B48">
              <w:rPr>
                <w:rFonts w:ascii="Arial" w:hAnsi="Arial" w:cs="Arial"/>
                <w:lang w:val="fr-CA"/>
              </w:rPr>
              <w:t>Requis</w:t>
            </w:r>
          </w:p>
        </w:tc>
      </w:tr>
      <w:tr w:rsidR="00892A7C" w:rsidRPr="00F35B48" w14:paraId="7443B8A1" w14:textId="77777777" w:rsidTr="00117838">
        <w:trPr>
          <w:trHeight w:val="340"/>
        </w:trPr>
        <w:tc>
          <w:tcPr>
            <w:tcW w:w="2366" w:type="dxa"/>
            <w:vMerge/>
          </w:tcPr>
          <w:p w14:paraId="2652BE5C" w14:textId="77777777" w:rsidR="00892A7C" w:rsidRPr="00F35B48" w:rsidRDefault="00892A7C" w:rsidP="00117838">
            <w:pPr>
              <w:pStyle w:val="Usage"/>
              <w:rPr>
                <w:rFonts w:ascii="Arial" w:hAnsi="Arial" w:cs="Arial"/>
                <w:b/>
                <w:bCs/>
                <w:color w:val="1F497D"/>
                <w:lang w:val="fr-CA"/>
              </w:rPr>
            </w:pPr>
          </w:p>
        </w:tc>
        <w:tc>
          <w:tcPr>
            <w:tcW w:w="3606" w:type="dxa"/>
          </w:tcPr>
          <w:p w14:paraId="4F5DA19E" w14:textId="77777777" w:rsidR="00892A7C" w:rsidRPr="00F35B48" w:rsidRDefault="00892A7C" w:rsidP="00117838">
            <w:pPr>
              <w:rPr>
                <w:rFonts w:ascii="Arial" w:hAnsi="Arial" w:cs="Arial"/>
                <w:u w:val="single"/>
                <w:lang w:val="fr-CA"/>
              </w:rPr>
            </w:pPr>
            <w:r w:rsidRPr="00F35B48">
              <w:rPr>
                <w:rFonts w:ascii="Arial" w:hAnsi="Arial" w:cs="Arial"/>
                <w:u w:val="single"/>
                <w:lang w:val="fr-CA"/>
              </w:rPr>
              <w:t>Type de souscription</w:t>
            </w:r>
          </w:p>
        </w:tc>
        <w:tc>
          <w:tcPr>
            <w:tcW w:w="3604" w:type="dxa"/>
          </w:tcPr>
          <w:p w14:paraId="560E0E34" w14:textId="77777777" w:rsidR="00892A7C" w:rsidRPr="00F35B48" w:rsidRDefault="00892A7C" w:rsidP="00117838">
            <w:pPr>
              <w:rPr>
                <w:rFonts w:ascii="Arial" w:hAnsi="Arial" w:cs="Arial"/>
                <w:lang w:val="fr-CA"/>
              </w:rPr>
            </w:pPr>
            <w:r w:rsidRPr="00F35B48">
              <w:rPr>
                <w:rFonts w:ascii="Arial" w:hAnsi="Arial" w:cs="Arial"/>
                <w:lang w:val="fr-CA"/>
              </w:rPr>
              <w:t>N/A</w:t>
            </w:r>
          </w:p>
        </w:tc>
      </w:tr>
      <w:tr w:rsidR="007F76D9" w:rsidRPr="00F35B48" w14:paraId="096D8699" w14:textId="77777777" w:rsidTr="00117838">
        <w:trPr>
          <w:trHeight w:val="151"/>
        </w:trPr>
        <w:tc>
          <w:tcPr>
            <w:tcW w:w="2366" w:type="dxa"/>
            <w:vMerge w:val="restart"/>
          </w:tcPr>
          <w:p w14:paraId="3EB47727" w14:textId="11E4A5BD" w:rsidR="007F76D9" w:rsidRPr="00F35B48" w:rsidRDefault="007045C8" w:rsidP="00117838">
            <w:pPr>
              <w:pStyle w:val="Usage"/>
              <w:rPr>
                <w:rFonts w:ascii="Arial" w:hAnsi="Arial" w:cs="Arial"/>
                <w:b/>
                <w:bCs/>
                <w:color w:val="1F497D"/>
                <w:lang w:val="fr-CA"/>
              </w:rPr>
            </w:pPr>
            <w:r w:rsidRPr="00F35B48">
              <w:rPr>
                <w:rFonts w:ascii="Arial" w:hAnsi="Arial" w:cs="Arial"/>
                <w:bCs/>
                <w:color w:val="1F497D"/>
                <w:lang w:val="fr-CA"/>
              </w:rPr>
              <w:t>Critères</w:t>
            </w:r>
            <w:r w:rsidR="007F76D9" w:rsidRPr="00F35B48">
              <w:rPr>
                <w:rFonts w:ascii="Arial" w:hAnsi="Arial" w:cs="Arial"/>
                <w:bCs/>
                <w:color w:val="1F497D"/>
                <w:lang w:val="fr-CA"/>
              </w:rPr>
              <w:t xml:space="preserve"> d’utilisation</w:t>
            </w:r>
          </w:p>
          <w:p w14:paraId="2C4BDEEC" w14:textId="77777777" w:rsidR="007F76D9" w:rsidRPr="00F35B48" w:rsidRDefault="007F76D9" w:rsidP="00117838">
            <w:pPr>
              <w:pStyle w:val="Usage"/>
              <w:rPr>
                <w:rFonts w:ascii="Arial" w:hAnsi="Arial" w:cs="Arial"/>
                <w:b/>
                <w:bCs/>
                <w:color w:val="1F497D"/>
                <w:lang w:val="fr-CA"/>
              </w:rPr>
            </w:pPr>
          </w:p>
        </w:tc>
        <w:tc>
          <w:tcPr>
            <w:tcW w:w="3606" w:type="dxa"/>
          </w:tcPr>
          <w:p w14:paraId="75B3CFB5" w14:textId="45E7EC02" w:rsidR="007F76D9" w:rsidRPr="00F35B48" w:rsidRDefault="00FC2F38" w:rsidP="00117838">
            <w:pPr>
              <w:rPr>
                <w:rFonts w:ascii="Arial" w:hAnsi="Arial" w:cs="Arial"/>
                <w:b/>
                <w:lang w:val="fr-CA"/>
              </w:rPr>
            </w:pPr>
            <w:r w:rsidRPr="00F35B48">
              <w:rPr>
                <w:rFonts w:ascii="Arial" w:hAnsi="Arial" w:cs="Arial"/>
                <w:b/>
                <w:lang w:val="fr-CA"/>
              </w:rPr>
              <w:t>Critères</w:t>
            </w:r>
          </w:p>
        </w:tc>
        <w:tc>
          <w:tcPr>
            <w:tcW w:w="3604" w:type="dxa"/>
          </w:tcPr>
          <w:p w14:paraId="0E345A01" w14:textId="1357810C" w:rsidR="007F76D9" w:rsidRPr="00F35B48" w:rsidRDefault="00FC2F38" w:rsidP="00117838">
            <w:pPr>
              <w:rPr>
                <w:rFonts w:ascii="Arial" w:hAnsi="Arial" w:cs="Arial"/>
                <w:b/>
                <w:lang w:val="fr-CA"/>
              </w:rPr>
            </w:pPr>
            <w:r w:rsidRPr="00F35B48">
              <w:rPr>
                <w:rFonts w:ascii="Arial" w:hAnsi="Arial" w:cs="Arial"/>
                <w:b/>
                <w:lang w:val="fr-CA"/>
              </w:rPr>
              <w:t>Requis</w:t>
            </w:r>
          </w:p>
        </w:tc>
      </w:tr>
      <w:tr w:rsidR="007F76D9" w:rsidRPr="00F35B48" w14:paraId="246C168C" w14:textId="77777777" w:rsidTr="00117838">
        <w:trPr>
          <w:trHeight w:val="146"/>
        </w:trPr>
        <w:tc>
          <w:tcPr>
            <w:tcW w:w="2366" w:type="dxa"/>
            <w:vMerge/>
          </w:tcPr>
          <w:p w14:paraId="49D151D4" w14:textId="77777777" w:rsidR="007F76D9" w:rsidRPr="00F35B48" w:rsidRDefault="007F76D9" w:rsidP="00117838">
            <w:pPr>
              <w:pStyle w:val="Usage"/>
              <w:rPr>
                <w:rFonts w:ascii="Arial" w:hAnsi="Arial" w:cs="Arial"/>
                <w:b/>
                <w:bCs/>
                <w:color w:val="1F497D"/>
                <w:lang w:val="fr-CA"/>
              </w:rPr>
            </w:pPr>
          </w:p>
        </w:tc>
        <w:tc>
          <w:tcPr>
            <w:tcW w:w="3606" w:type="dxa"/>
          </w:tcPr>
          <w:p w14:paraId="7E3D1F55" w14:textId="77777777" w:rsidR="007F76D9" w:rsidRPr="00F35B48" w:rsidRDefault="007F76D9" w:rsidP="00117838">
            <w:pPr>
              <w:rPr>
                <w:rFonts w:ascii="Arial" w:hAnsi="Arial" w:cs="Arial"/>
                <w:u w:val="single"/>
                <w:lang w:val="fr-CA"/>
              </w:rPr>
            </w:pPr>
            <w:r w:rsidRPr="00F35B48">
              <w:rPr>
                <w:rFonts w:ascii="Arial" w:hAnsi="Arial" w:cs="Arial"/>
                <w:u w:val="single"/>
                <w:lang w:val="fr-CA"/>
              </w:rPr>
              <w:t>Zone</w:t>
            </w:r>
          </w:p>
        </w:tc>
        <w:tc>
          <w:tcPr>
            <w:tcW w:w="3604" w:type="dxa"/>
          </w:tcPr>
          <w:p w14:paraId="09E8009C" w14:textId="50E370BD" w:rsidR="007F76D9" w:rsidRPr="00F35B48" w:rsidRDefault="007045C8" w:rsidP="00117838">
            <w:pPr>
              <w:rPr>
                <w:rFonts w:ascii="Arial" w:hAnsi="Arial" w:cs="Arial"/>
                <w:lang w:val="fr-CA"/>
              </w:rPr>
            </w:pPr>
            <w:r w:rsidRPr="00F35B48">
              <w:rPr>
                <w:rFonts w:ascii="Arial" w:hAnsi="Arial" w:cs="Arial"/>
                <w:lang w:val="fr-CA"/>
              </w:rPr>
              <w:t>Privée</w:t>
            </w:r>
          </w:p>
        </w:tc>
      </w:tr>
      <w:tr w:rsidR="007F76D9" w:rsidRPr="00F35B48" w14:paraId="5486F787" w14:textId="77777777" w:rsidTr="00117838">
        <w:trPr>
          <w:trHeight w:val="146"/>
        </w:trPr>
        <w:tc>
          <w:tcPr>
            <w:tcW w:w="2366" w:type="dxa"/>
            <w:vMerge/>
          </w:tcPr>
          <w:p w14:paraId="61A9C356" w14:textId="77777777" w:rsidR="007F76D9" w:rsidRPr="00F35B48" w:rsidRDefault="007F76D9" w:rsidP="00117838">
            <w:pPr>
              <w:pStyle w:val="Usage"/>
              <w:rPr>
                <w:rFonts w:ascii="Arial" w:hAnsi="Arial" w:cs="Arial"/>
                <w:b/>
                <w:bCs/>
                <w:color w:val="1F497D"/>
                <w:lang w:val="fr-CA"/>
              </w:rPr>
            </w:pPr>
          </w:p>
        </w:tc>
        <w:tc>
          <w:tcPr>
            <w:tcW w:w="3606" w:type="dxa"/>
          </w:tcPr>
          <w:p w14:paraId="48B7A936" w14:textId="77777777" w:rsidR="007F76D9" w:rsidRPr="00F35B48" w:rsidRDefault="007F76D9" w:rsidP="00117838">
            <w:pPr>
              <w:rPr>
                <w:rFonts w:ascii="Arial" w:hAnsi="Arial" w:cs="Arial"/>
                <w:u w:val="single"/>
                <w:lang w:val="fr-CA"/>
              </w:rPr>
            </w:pPr>
            <w:r w:rsidRPr="00F35B48">
              <w:rPr>
                <w:rFonts w:ascii="Arial" w:hAnsi="Arial" w:cs="Arial"/>
                <w:u w:val="single"/>
                <w:lang w:val="fr-CA"/>
              </w:rPr>
              <w:t>Taille de message</w:t>
            </w:r>
          </w:p>
        </w:tc>
        <w:tc>
          <w:tcPr>
            <w:tcW w:w="3604" w:type="dxa"/>
          </w:tcPr>
          <w:p w14:paraId="48E356D5" w14:textId="77777777" w:rsidR="007F76D9" w:rsidRPr="00F35B48" w:rsidRDefault="007F76D9" w:rsidP="00117838">
            <w:pPr>
              <w:rPr>
                <w:rFonts w:ascii="Arial" w:hAnsi="Arial" w:cs="Arial"/>
                <w:lang w:val="fr-CA"/>
              </w:rPr>
            </w:pPr>
            <w:r w:rsidRPr="00F35B48">
              <w:rPr>
                <w:rFonts w:ascii="Arial" w:hAnsi="Arial" w:cs="Arial"/>
                <w:lang w:val="fr-CA"/>
              </w:rPr>
              <w:t>Petit</w:t>
            </w:r>
          </w:p>
        </w:tc>
      </w:tr>
      <w:tr w:rsidR="007F76D9" w:rsidRPr="00F35B48" w14:paraId="2DD639DB" w14:textId="77777777" w:rsidTr="00117838">
        <w:trPr>
          <w:trHeight w:val="146"/>
        </w:trPr>
        <w:tc>
          <w:tcPr>
            <w:tcW w:w="2366" w:type="dxa"/>
            <w:vMerge/>
          </w:tcPr>
          <w:p w14:paraId="58D2E130" w14:textId="77777777" w:rsidR="007F76D9" w:rsidRPr="00F35B48" w:rsidRDefault="007F76D9" w:rsidP="00117838">
            <w:pPr>
              <w:pStyle w:val="Usage"/>
              <w:rPr>
                <w:rFonts w:ascii="Arial" w:hAnsi="Arial" w:cs="Arial"/>
                <w:b/>
                <w:bCs/>
                <w:color w:val="1F497D"/>
                <w:lang w:val="fr-CA"/>
              </w:rPr>
            </w:pPr>
          </w:p>
        </w:tc>
        <w:tc>
          <w:tcPr>
            <w:tcW w:w="3606" w:type="dxa"/>
          </w:tcPr>
          <w:p w14:paraId="2D15E4E7" w14:textId="77777777" w:rsidR="007F76D9" w:rsidRPr="00F35B48" w:rsidRDefault="007F76D9" w:rsidP="00117838">
            <w:pPr>
              <w:rPr>
                <w:rFonts w:ascii="Arial" w:hAnsi="Arial" w:cs="Arial"/>
                <w:u w:val="single"/>
                <w:lang w:val="fr-CA"/>
              </w:rPr>
            </w:pPr>
            <w:r w:rsidRPr="00F35B48">
              <w:rPr>
                <w:rFonts w:ascii="Arial" w:hAnsi="Arial" w:cs="Arial"/>
                <w:u w:val="single"/>
                <w:lang w:val="fr-CA"/>
              </w:rPr>
              <w:t>Volume de message</w:t>
            </w:r>
          </w:p>
        </w:tc>
        <w:tc>
          <w:tcPr>
            <w:tcW w:w="3604" w:type="dxa"/>
          </w:tcPr>
          <w:p w14:paraId="3BFB2C10" w14:textId="77777777" w:rsidR="007F76D9" w:rsidRPr="00F35B48" w:rsidRDefault="007F76D9" w:rsidP="00117838">
            <w:pPr>
              <w:rPr>
                <w:rFonts w:ascii="Arial" w:hAnsi="Arial" w:cs="Arial"/>
                <w:lang w:val="fr-CA"/>
              </w:rPr>
            </w:pPr>
            <w:r w:rsidRPr="00F35B48">
              <w:rPr>
                <w:rFonts w:ascii="Arial" w:hAnsi="Arial" w:cs="Arial"/>
                <w:lang w:val="fr-CA"/>
              </w:rPr>
              <w:t>Faible</w:t>
            </w:r>
          </w:p>
        </w:tc>
      </w:tr>
      <w:tr w:rsidR="007F76D9" w:rsidRPr="00F35B48" w14:paraId="0F87022F" w14:textId="77777777" w:rsidTr="00117838">
        <w:trPr>
          <w:trHeight w:val="146"/>
        </w:trPr>
        <w:tc>
          <w:tcPr>
            <w:tcW w:w="2366" w:type="dxa"/>
            <w:vMerge/>
          </w:tcPr>
          <w:p w14:paraId="0E764A72" w14:textId="77777777" w:rsidR="007F76D9" w:rsidRPr="00F35B48" w:rsidRDefault="007F76D9" w:rsidP="00117838">
            <w:pPr>
              <w:pStyle w:val="Usage"/>
              <w:rPr>
                <w:rFonts w:ascii="Arial" w:hAnsi="Arial" w:cs="Arial"/>
                <w:b/>
                <w:bCs/>
                <w:color w:val="1F497D"/>
                <w:lang w:val="fr-CA"/>
              </w:rPr>
            </w:pPr>
          </w:p>
        </w:tc>
        <w:tc>
          <w:tcPr>
            <w:tcW w:w="3606" w:type="dxa"/>
          </w:tcPr>
          <w:p w14:paraId="6B12C09E" w14:textId="77777777" w:rsidR="007F76D9" w:rsidRPr="00F35B48" w:rsidRDefault="007F76D9" w:rsidP="00117838">
            <w:pPr>
              <w:rPr>
                <w:rFonts w:ascii="Arial" w:hAnsi="Arial" w:cs="Arial"/>
                <w:u w:val="single"/>
                <w:lang w:val="fr-CA"/>
              </w:rPr>
            </w:pPr>
            <w:r w:rsidRPr="00F35B48">
              <w:rPr>
                <w:rFonts w:ascii="Arial" w:hAnsi="Arial" w:cs="Arial"/>
                <w:u w:val="single"/>
                <w:lang w:val="fr-CA"/>
              </w:rPr>
              <w:t>Transactionnel</w:t>
            </w:r>
          </w:p>
        </w:tc>
        <w:tc>
          <w:tcPr>
            <w:tcW w:w="3604" w:type="dxa"/>
          </w:tcPr>
          <w:p w14:paraId="497458FF" w14:textId="77777777" w:rsidR="007F76D9" w:rsidRPr="00F35B48" w:rsidRDefault="007F76D9" w:rsidP="00117838">
            <w:pPr>
              <w:rPr>
                <w:rFonts w:ascii="Arial" w:hAnsi="Arial" w:cs="Arial"/>
                <w:lang w:val="fr-CA"/>
              </w:rPr>
            </w:pPr>
            <w:r w:rsidRPr="00F35B48">
              <w:rPr>
                <w:rFonts w:ascii="Arial" w:hAnsi="Arial" w:cs="Arial"/>
                <w:lang w:val="fr-CA"/>
              </w:rPr>
              <w:t>Faux</w:t>
            </w:r>
          </w:p>
        </w:tc>
      </w:tr>
      <w:tr w:rsidR="007F76D9" w:rsidRPr="00F35B48" w14:paraId="3174A54E" w14:textId="77777777" w:rsidTr="00117838">
        <w:trPr>
          <w:trHeight w:val="146"/>
        </w:trPr>
        <w:tc>
          <w:tcPr>
            <w:tcW w:w="2366" w:type="dxa"/>
            <w:vMerge/>
          </w:tcPr>
          <w:p w14:paraId="496B8CDB" w14:textId="77777777" w:rsidR="007F76D9" w:rsidRPr="00F35B48" w:rsidRDefault="007F76D9" w:rsidP="00117838">
            <w:pPr>
              <w:pStyle w:val="Usage"/>
              <w:rPr>
                <w:rFonts w:ascii="Arial" w:hAnsi="Arial" w:cs="Arial"/>
                <w:b/>
                <w:bCs/>
                <w:color w:val="1F497D"/>
                <w:lang w:val="fr-CA"/>
              </w:rPr>
            </w:pPr>
          </w:p>
        </w:tc>
        <w:tc>
          <w:tcPr>
            <w:tcW w:w="3606" w:type="dxa"/>
          </w:tcPr>
          <w:p w14:paraId="3E0787D9" w14:textId="77777777" w:rsidR="007F76D9" w:rsidRPr="00F35B48" w:rsidRDefault="007F76D9" w:rsidP="00117838">
            <w:pPr>
              <w:rPr>
                <w:rFonts w:ascii="Arial" w:hAnsi="Arial" w:cs="Arial"/>
                <w:u w:val="single"/>
                <w:lang w:val="fr-CA"/>
              </w:rPr>
            </w:pPr>
            <w:r w:rsidRPr="00F35B48">
              <w:rPr>
                <w:rFonts w:ascii="Arial" w:hAnsi="Arial" w:cs="Arial"/>
                <w:u w:val="single"/>
                <w:lang w:val="fr-CA"/>
              </w:rPr>
              <w:t>Partagé</w:t>
            </w:r>
          </w:p>
        </w:tc>
        <w:tc>
          <w:tcPr>
            <w:tcW w:w="3604" w:type="dxa"/>
          </w:tcPr>
          <w:p w14:paraId="41F364F3" w14:textId="00FB22D5" w:rsidR="007F76D9" w:rsidRPr="00F35B48" w:rsidRDefault="007F76D9" w:rsidP="007F76D9">
            <w:pPr>
              <w:rPr>
                <w:rFonts w:ascii="Arial" w:hAnsi="Arial" w:cs="Arial"/>
                <w:lang w:val="fr-CA"/>
              </w:rPr>
            </w:pPr>
            <w:r w:rsidRPr="00F35B48">
              <w:rPr>
                <w:rFonts w:ascii="Arial" w:hAnsi="Arial" w:cs="Arial"/>
                <w:lang w:val="fr-CA"/>
              </w:rPr>
              <w:t>Inter domaine</w:t>
            </w:r>
          </w:p>
        </w:tc>
      </w:tr>
      <w:tr w:rsidR="007F76D9" w:rsidRPr="00F35B48" w14:paraId="5B0CA222" w14:textId="77777777" w:rsidTr="00117838">
        <w:trPr>
          <w:trHeight w:val="146"/>
        </w:trPr>
        <w:tc>
          <w:tcPr>
            <w:tcW w:w="2366" w:type="dxa"/>
            <w:vMerge/>
          </w:tcPr>
          <w:p w14:paraId="62F671CF" w14:textId="77777777" w:rsidR="007F76D9" w:rsidRPr="00F35B48" w:rsidRDefault="007F76D9" w:rsidP="00117838">
            <w:pPr>
              <w:pStyle w:val="Usage"/>
              <w:rPr>
                <w:rFonts w:ascii="Arial" w:hAnsi="Arial" w:cs="Arial"/>
                <w:b/>
                <w:bCs/>
                <w:color w:val="1F497D"/>
                <w:lang w:val="fr-CA"/>
              </w:rPr>
            </w:pPr>
          </w:p>
        </w:tc>
        <w:tc>
          <w:tcPr>
            <w:tcW w:w="3606" w:type="dxa"/>
          </w:tcPr>
          <w:p w14:paraId="2378EF30" w14:textId="77777777" w:rsidR="007F76D9" w:rsidRPr="00F35B48" w:rsidRDefault="007F76D9" w:rsidP="00117838">
            <w:pPr>
              <w:rPr>
                <w:rFonts w:ascii="Arial" w:hAnsi="Arial" w:cs="Arial"/>
                <w:u w:val="single"/>
                <w:lang w:val="fr-CA"/>
              </w:rPr>
            </w:pPr>
            <w:r w:rsidRPr="00F35B48">
              <w:rPr>
                <w:rFonts w:ascii="Arial" w:hAnsi="Arial" w:cs="Arial"/>
                <w:u w:val="single"/>
                <w:lang w:val="fr-CA"/>
              </w:rPr>
              <w:t>Chorégraphie</w:t>
            </w:r>
          </w:p>
        </w:tc>
        <w:tc>
          <w:tcPr>
            <w:tcW w:w="3604" w:type="dxa"/>
          </w:tcPr>
          <w:p w14:paraId="717CC7DF" w14:textId="77777777" w:rsidR="007F76D9" w:rsidRPr="00F35B48" w:rsidRDefault="007F76D9" w:rsidP="00117838">
            <w:pPr>
              <w:rPr>
                <w:rFonts w:ascii="Arial" w:hAnsi="Arial" w:cs="Arial"/>
                <w:lang w:val="fr-CA"/>
              </w:rPr>
            </w:pPr>
            <w:r w:rsidRPr="00F35B48">
              <w:rPr>
                <w:rFonts w:ascii="Arial" w:hAnsi="Arial" w:cs="Arial"/>
                <w:lang w:val="fr-CA"/>
              </w:rPr>
              <w:t>Faux</w:t>
            </w:r>
          </w:p>
        </w:tc>
      </w:tr>
      <w:tr w:rsidR="007F76D9" w:rsidRPr="00F35B48" w14:paraId="30500BEA" w14:textId="77777777" w:rsidTr="00117838">
        <w:trPr>
          <w:trHeight w:val="146"/>
        </w:trPr>
        <w:tc>
          <w:tcPr>
            <w:tcW w:w="2366" w:type="dxa"/>
            <w:vMerge/>
          </w:tcPr>
          <w:p w14:paraId="0EB4D064" w14:textId="77777777" w:rsidR="007F76D9" w:rsidRPr="00F35B48" w:rsidRDefault="007F76D9" w:rsidP="00117838">
            <w:pPr>
              <w:pStyle w:val="Usage"/>
              <w:rPr>
                <w:rFonts w:ascii="Arial" w:hAnsi="Arial" w:cs="Arial"/>
                <w:b/>
                <w:bCs/>
                <w:color w:val="1F497D"/>
                <w:lang w:val="fr-CA"/>
              </w:rPr>
            </w:pPr>
          </w:p>
        </w:tc>
        <w:tc>
          <w:tcPr>
            <w:tcW w:w="3606" w:type="dxa"/>
          </w:tcPr>
          <w:p w14:paraId="49AB3E3B" w14:textId="49C7D70A" w:rsidR="007F76D9" w:rsidRPr="00F35B48" w:rsidRDefault="007F76D9" w:rsidP="00117838">
            <w:pPr>
              <w:rPr>
                <w:rFonts w:ascii="Arial" w:hAnsi="Arial" w:cs="Arial"/>
                <w:u w:val="single"/>
                <w:lang w:val="fr-CA"/>
              </w:rPr>
            </w:pPr>
            <w:r w:rsidRPr="00F35B48">
              <w:rPr>
                <w:rFonts w:ascii="Arial" w:hAnsi="Arial" w:cs="Arial"/>
                <w:u w:val="single"/>
                <w:lang w:val="fr-CA"/>
              </w:rPr>
              <w:t>Composition</w:t>
            </w:r>
          </w:p>
        </w:tc>
        <w:tc>
          <w:tcPr>
            <w:tcW w:w="3604" w:type="dxa"/>
          </w:tcPr>
          <w:p w14:paraId="497F3639" w14:textId="6FA16979" w:rsidR="007F76D9" w:rsidRPr="00F35B48" w:rsidRDefault="007F76D9" w:rsidP="00117838">
            <w:pPr>
              <w:rPr>
                <w:rFonts w:ascii="Arial" w:hAnsi="Arial" w:cs="Arial"/>
                <w:lang w:val="fr-CA"/>
              </w:rPr>
            </w:pPr>
            <w:r w:rsidRPr="00F35B48">
              <w:rPr>
                <w:rFonts w:ascii="Arial" w:hAnsi="Arial" w:cs="Arial"/>
                <w:lang w:val="fr-CA"/>
              </w:rPr>
              <w:t>Vrai</w:t>
            </w:r>
          </w:p>
        </w:tc>
      </w:tr>
      <w:tr w:rsidR="007F76D9" w:rsidRPr="00F35B48" w14:paraId="36B5E01F" w14:textId="77777777" w:rsidTr="00117838">
        <w:trPr>
          <w:trHeight w:val="146"/>
        </w:trPr>
        <w:tc>
          <w:tcPr>
            <w:tcW w:w="2366" w:type="dxa"/>
            <w:vMerge/>
          </w:tcPr>
          <w:p w14:paraId="09E5D65E" w14:textId="77777777" w:rsidR="007F76D9" w:rsidRPr="00F35B48" w:rsidRDefault="007F76D9" w:rsidP="007F76D9">
            <w:pPr>
              <w:pStyle w:val="Usage"/>
              <w:rPr>
                <w:rFonts w:ascii="Arial" w:hAnsi="Arial" w:cs="Arial"/>
                <w:b/>
                <w:bCs/>
                <w:color w:val="1F497D"/>
                <w:lang w:val="fr-CA"/>
              </w:rPr>
            </w:pPr>
          </w:p>
        </w:tc>
        <w:tc>
          <w:tcPr>
            <w:tcW w:w="3606" w:type="dxa"/>
          </w:tcPr>
          <w:p w14:paraId="515D9D21" w14:textId="15102328" w:rsidR="007F76D9" w:rsidRPr="00F35B48" w:rsidRDefault="007F76D9" w:rsidP="007F76D9">
            <w:pPr>
              <w:rPr>
                <w:rFonts w:ascii="Arial" w:hAnsi="Arial" w:cs="Arial"/>
                <w:u w:val="single"/>
                <w:lang w:val="fr-CA"/>
              </w:rPr>
            </w:pPr>
            <w:r w:rsidRPr="00F35B48">
              <w:rPr>
                <w:rFonts w:ascii="Arial" w:hAnsi="Arial" w:cs="Arial"/>
                <w:u w:val="single"/>
                <w:lang w:val="fr-CA"/>
              </w:rPr>
              <w:t>Qualité de service</w:t>
            </w:r>
          </w:p>
        </w:tc>
        <w:tc>
          <w:tcPr>
            <w:tcW w:w="3604" w:type="dxa"/>
          </w:tcPr>
          <w:p w14:paraId="0F61D1AF" w14:textId="4AC5C0DE" w:rsidR="007F76D9" w:rsidRPr="00F35B48" w:rsidRDefault="007F76D9" w:rsidP="007F76D9">
            <w:pPr>
              <w:rPr>
                <w:rFonts w:ascii="Arial" w:hAnsi="Arial" w:cs="Arial"/>
                <w:lang w:val="fr-CA"/>
              </w:rPr>
            </w:pPr>
            <w:r w:rsidRPr="00F35B48">
              <w:rPr>
                <w:rFonts w:ascii="Arial" w:hAnsi="Arial" w:cs="Arial"/>
                <w:lang w:val="fr-CA"/>
              </w:rPr>
              <w:t>Best Effort</w:t>
            </w:r>
          </w:p>
        </w:tc>
      </w:tr>
      <w:tr w:rsidR="007F76D9" w:rsidRPr="00F35B48" w14:paraId="0E9072F2" w14:textId="77777777" w:rsidTr="00117838">
        <w:trPr>
          <w:trHeight w:val="146"/>
        </w:trPr>
        <w:tc>
          <w:tcPr>
            <w:tcW w:w="2366" w:type="dxa"/>
            <w:vMerge/>
          </w:tcPr>
          <w:p w14:paraId="7A63CBEA" w14:textId="77777777" w:rsidR="007F76D9" w:rsidRPr="00F35B48" w:rsidRDefault="007F76D9" w:rsidP="007F76D9">
            <w:pPr>
              <w:pStyle w:val="Usage"/>
              <w:rPr>
                <w:rFonts w:ascii="Arial" w:hAnsi="Arial" w:cs="Arial"/>
                <w:b/>
                <w:bCs/>
                <w:color w:val="1F497D"/>
                <w:lang w:val="fr-CA"/>
              </w:rPr>
            </w:pPr>
          </w:p>
        </w:tc>
        <w:tc>
          <w:tcPr>
            <w:tcW w:w="3606" w:type="dxa"/>
          </w:tcPr>
          <w:p w14:paraId="6192DB39" w14:textId="491B7EC7" w:rsidR="007F76D9" w:rsidRPr="00F35B48" w:rsidRDefault="007F76D9" w:rsidP="007F76D9">
            <w:pPr>
              <w:rPr>
                <w:rFonts w:ascii="Arial" w:hAnsi="Arial" w:cs="Arial"/>
                <w:u w:val="single"/>
                <w:lang w:val="fr-CA"/>
              </w:rPr>
            </w:pPr>
            <w:r w:rsidRPr="00F35B48">
              <w:rPr>
                <w:rFonts w:ascii="Arial" w:hAnsi="Arial" w:cs="Arial"/>
                <w:u w:val="single"/>
                <w:lang w:val="fr-CA"/>
              </w:rPr>
              <w:t>Normalisation</w:t>
            </w:r>
          </w:p>
        </w:tc>
        <w:tc>
          <w:tcPr>
            <w:tcW w:w="3604" w:type="dxa"/>
          </w:tcPr>
          <w:p w14:paraId="59F1066D" w14:textId="046B6BE1" w:rsidR="007F76D9" w:rsidRPr="00F35B48" w:rsidRDefault="007F76D9" w:rsidP="007F76D9">
            <w:pPr>
              <w:rPr>
                <w:rFonts w:ascii="Arial" w:hAnsi="Arial" w:cs="Arial"/>
                <w:lang w:val="fr-CA"/>
              </w:rPr>
            </w:pPr>
            <w:r w:rsidRPr="00F35B48">
              <w:rPr>
                <w:rFonts w:ascii="Arial" w:hAnsi="Arial" w:cs="Arial"/>
                <w:lang w:val="fr-CA"/>
              </w:rPr>
              <w:t>Vrai</w:t>
            </w:r>
          </w:p>
        </w:tc>
      </w:tr>
      <w:tr w:rsidR="007F76D9" w:rsidRPr="00F35B48" w14:paraId="20697D7A" w14:textId="77777777" w:rsidTr="00117838">
        <w:trPr>
          <w:trHeight w:val="146"/>
        </w:trPr>
        <w:tc>
          <w:tcPr>
            <w:tcW w:w="2366" w:type="dxa"/>
            <w:vMerge/>
          </w:tcPr>
          <w:p w14:paraId="0CAD9C80" w14:textId="77777777" w:rsidR="007F76D9" w:rsidRPr="00F35B48" w:rsidRDefault="007F76D9" w:rsidP="007F76D9">
            <w:pPr>
              <w:pStyle w:val="Usage"/>
              <w:rPr>
                <w:rFonts w:ascii="Arial" w:hAnsi="Arial" w:cs="Arial"/>
                <w:b/>
                <w:bCs/>
                <w:color w:val="1F497D"/>
                <w:lang w:val="fr-CA"/>
              </w:rPr>
            </w:pPr>
          </w:p>
        </w:tc>
        <w:tc>
          <w:tcPr>
            <w:tcW w:w="3606" w:type="dxa"/>
          </w:tcPr>
          <w:p w14:paraId="7B598E7F" w14:textId="281652AF" w:rsidR="007F76D9" w:rsidRPr="00F35B48" w:rsidRDefault="007F76D9" w:rsidP="007F76D9">
            <w:pPr>
              <w:rPr>
                <w:rFonts w:ascii="Arial" w:hAnsi="Arial" w:cs="Arial"/>
                <w:u w:val="single"/>
                <w:lang w:val="fr-CA"/>
              </w:rPr>
            </w:pPr>
            <w:r w:rsidRPr="00F35B48">
              <w:rPr>
                <w:rFonts w:ascii="Arial" w:hAnsi="Arial" w:cs="Arial"/>
                <w:u w:val="single"/>
                <w:lang w:val="fr-CA"/>
              </w:rPr>
              <w:t>Modèle de communication</w:t>
            </w:r>
          </w:p>
        </w:tc>
        <w:tc>
          <w:tcPr>
            <w:tcW w:w="3604" w:type="dxa"/>
          </w:tcPr>
          <w:p w14:paraId="35BCA096" w14:textId="7B6EC309" w:rsidR="007F76D9" w:rsidRPr="00F35B48" w:rsidRDefault="007F76D9" w:rsidP="007F76D9">
            <w:pPr>
              <w:rPr>
                <w:rFonts w:ascii="Arial" w:hAnsi="Arial" w:cs="Arial"/>
                <w:lang w:val="fr-CA"/>
              </w:rPr>
            </w:pPr>
            <w:r w:rsidRPr="00F35B48">
              <w:rPr>
                <w:rFonts w:ascii="Arial" w:hAnsi="Arial" w:cs="Arial"/>
                <w:lang w:val="fr-CA"/>
              </w:rPr>
              <w:t>1:1</w:t>
            </w:r>
          </w:p>
        </w:tc>
      </w:tr>
    </w:tbl>
    <w:p w14:paraId="56965E3E" w14:textId="77777777" w:rsidR="00892A7C" w:rsidRPr="00F35B48" w:rsidRDefault="00892A7C" w:rsidP="00892A7C">
      <w:pPr>
        <w:rPr>
          <w:rFonts w:ascii="Arial" w:hAnsi="Arial" w:cs="Arial"/>
          <w:lang w:val="fr-CA"/>
        </w:rPr>
      </w:pPr>
    </w:p>
    <w:p w14:paraId="61AA506E" w14:textId="77777777" w:rsidR="00892A7C" w:rsidRPr="00F35B48" w:rsidRDefault="00892A7C" w:rsidP="00892A7C">
      <w:pPr>
        <w:rPr>
          <w:rFonts w:ascii="Arial" w:hAnsi="Arial" w:cs="Arial"/>
          <w:lang w:val="fr-CA"/>
        </w:rPr>
      </w:pPr>
    </w:p>
    <w:p w14:paraId="5DDC78FB" w14:textId="77777777" w:rsidR="00892A7C" w:rsidRPr="00F35B48" w:rsidRDefault="00892A7C" w:rsidP="00892A7C">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6E1A1A09" w14:textId="77777777" w:rsidR="00892A7C" w:rsidRPr="00F35B48" w:rsidRDefault="00892A7C" w:rsidP="00892A7C">
      <w:pPr>
        <w:rPr>
          <w:rFonts w:ascii="Arial" w:hAnsi="Arial" w:cs="Arial"/>
          <w:lang w:val="fr-CA"/>
        </w:rPr>
      </w:pPr>
    </w:p>
    <w:p w14:paraId="7A65B7D6" w14:textId="0FE51310" w:rsidR="00892A7C" w:rsidRPr="00F35B48" w:rsidRDefault="00486C61" w:rsidP="00892A7C">
      <w:pPr>
        <w:pStyle w:val="Titre3"/>
        <w:rPr>
          <w:rFonts w:ascii="Arial" w:hAnsi="Arial" w:cs="Arial"/>
          <w:lang w:val="fr-CA"/>
        </w:rPr>
      </w:pPr>
      <w:bookmarkStart w:id="67" w:name="_Toc390349469"/>
      <w:r w:rsidRPr="00F35B48">
        <w:rPr>
          <w:rFonts w:ascii="Arial" w:hAnsi="Arial" w:cs="Arial"/>
          <w:lang w:val="fr-CA"/>
        </w:rPr>
        <w:t>Diagramme</w:t>
      </w:r>
      <w:bookmarkEnd w:id="67"/>
      <w:r w:rsidRPr="00F35B48">
        <w:rPr>
          <w:rFonts w:ascii="Arial" w:hAnsi="Arial" w:cs="Arial"/>
          <w:lang w:val="fr-CA"/>
        </w:rPr>
        <w:t xml:space="preserve"> </w:t>
      </w:r>
    </w:p>
    <w:p w14:paraId="659760C2" w14:textId="77777777" w:rsidR="00486C61" w:rsidRPr="00F35B48" w:rsidRDefault="00486C61" w:rsidP="00486C61">
      <w:pPr>
        <w:rPr>
          <w:rFonts w:ascii="Arial" w:hAnsi="Arial" w:cs="Arial"/>
        </w:rPr>
      </w:pPr>
    </w:p>
    <w:p w14:paraId="4B376F25" w14:textId="1D46971E" w:rsidR="00C740C3" w:rsidRPr="00F35B48" w:rsidRDefault="00C522E7" w:rsidP="00187E17">
      <w:pPr>
        <w:rPr>
          <w:rFonts w:ascii="Arial" w:hAnsi="Arial" w:cs="Arial"/>
          <w:lang w:val="fr-CA"/>
        </w:rPr>
      </w:pPr>
      <w:r w:rsidRPr="00F35B48">
        <w:rPr>
          <w:rFonts w:ascii="Arial" w:hAnsi="Arial" w:cs="Arial"/>
          <w:noProof/>
          <w:lang w:val="fr-CA" w:eastAsia="fr-CA"/>
        </w:rPr>
        <w:drawing>
          <wp:inline distT="0" distB="0" distL="0" distR="0" wp14:anchorId="119E904F" wp14:editId="28D4E8A2">
            <wp:extent cx="5943600" cy="3595649"/>
            <wp:effectExtent l="0" t="0" r="0" b="1143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95649"/>
                    </a:xfrm>
                    <a:prstGeom prst="rect">
                      <a:avLst/>
                    </a:prstGeom>
                    <a:noFill/>
                    <a:ln>
                      <a:noFill/>
                    </a:ln>
                  </pic:spPr>
                </pic:pic>
              </a:graphicData>
            </a:graphic>
          </wp:inline>
        </w:drawing>
      </w:r>
    </w:p>
    <w:p w14:paraId="7F81EC13" w14:textId="6B7BA07A" w:rsidR="002C4C89" w:rsidRPr="00F35B48" w:rsidRDefault="002C4C89" w:rsidP="002C4C89">
      <w:pPr>
        <w:pStyle w:val="Lgende"/>
        <w:jc w:val="center"/>
        <w:rPr>
          <w:rFonts w:ascii="Arial" w:hAnsi="Arial" w:cs="Arial"/>
          <w:lang w:val="fr-CA"/>
        </w:rPr>
      </w:pPr>
      <w:bookmarkStart w:id="68" w:name="_Toc390349446"/>
      <w:r w:rsidRPr="00F35B48">
        <w:rPr>
          <w:rFonts w:ascii="Arial" w:hAnsi="Arial" w:cs="Arial"/>
          <w:lang w:val="fr-CA"/>
        </w:rPr>
        <w:t xml:space="preserve">Figure 5 : Composite Request/Response </w:t>
      </w:r>
      <w:r w:rsidR="007045C8" w:rsidRPr="00F35B48">
        <w:rPr>
          <w:rFonts w:ascii="Arial" w:hAnsi="Arial" w:cs="Arial"/>
          <w:lang w:val="fr-CA"/>
        </w:rPr>
        <w:t>scénario</w:t>
      </w:r>
      <w:r w:rsidRPr="00F35B48">
        <w:rPr>
          <w:rFonts w:ascii="Arial" w:hAnsi="Arial" w:cs="Arial"/>
          <w:lang w:val="fr-CA"/>
        </w:rPr>
        <w:t xml:space="preserve"> 3</w:t>
      </w:r>
      <w:bookmarkEnd w:id="68"/>
    </w:p>
    <w:p w14:paraId="45A9006B" w14:textId="77777777" w:rsidR="002C4C89" w:rsidRPr="00F35B48" w:rsidRDefault="002C4C89" w:rsidP="00187E17">
      <w:pPr>
        <w:rPr>
          <w:rFonts w:ascii="Arial" w:hAnsi="Arial" w:cs="Arial"/>
          <w:lang w:val="fr-CA"/>
        </w:rPr>
      </w:pPr>
    </w:p>
    <w:p w14:paraId="2BB8D181" w14:textId="77777777" w:rsidR="004A125A" w:rsidRPr="00F35B48" w:rsidRDefault="004A125A" w:rsidP="00187E17">
      <w:pPr>
        <w:rPr>
          <w:rFonts w:ascii="Arial" w:hAnsi="Arial" w:cs="Arial"/>
          <w:lang w:val="fr-CA"/>
        </w:rPr>
      </w:pPr>
    </w:p>
    <w:p w14:paraId="6C49FC01" w14:textId="6D55B0C4" w:rsidR="004A125A" w:rsidRPr="00F35B48" w:rsidRDefault="004A125A">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14CE1A1F" w14:textId="5A222948" w:rsidR="004A125A" w:rsidRPr="00F35B48" w:rsidRDefault="004A125A" w:rsidP="004A125A">
      <w:pPr>
        <w:pStyle w:val="Titre2"/>
        <w:rPr>
          <w:rFonts w:ascii="Arial" w:hAnsi="Arial" w:cs="Arial"/>
          <w:lang w:val="fr-CA"/>
        </w:rPr>
      </w:pPr>
      <w:bookmarkStart w:id="69" w:name="_Toc390349470"/>
      <w:r w:rsidRPr="00F35B48">
        <w:rPr>
          <w:rFonts w:ascii="Arial" w:hAnsi="Arial" w:cs="Arial"/>
          <w:lang w:val="fr-CA"/>
        </w:rPr>
        <w:lastRenderedPageBreak/>
        <w:t>Request / Reply – Scénario 2</w:t>
      </w:r>
      <w:bookmarkEnd w:id="69"/>
    </w:p>
    <w:p w14:paraId="41CCD96C" w14:textId="77777777" w:rsidR="004A125A" w:rsidRPr="00F35B48" w:rsidRDefault="004A125A" w:rsidP="004A125A">
      <w:pPr>
        <w:pStyle w:val="Titre3"/>
        <w:rPr>
          <w:rFonts w:ascii="Arial" w:hAnsi="Arial" w:cs="Arial"/>
          <w:lang w:val="fr-CA"/>
        </w:rPr>
      </w:pPr>
      <w:bookmarkStart w:id="70" w:name="_Toc390349471"/>
      <w:r w:rsidRPr="00F35B48">
        <w:rPr>
          <w:rFonts w:ascii="Arial" w:hAnsi="Arial" w:cs="Arial"/>
          <w:lang w:val="fr-CA"/>
        </w:rPr>
        <w:t>Description</w:t>
      </w:r>
      <w:bookmarkEnd w:id="70"/>
    </w:p>
    <w:p w14:paraId="6ABDECFB" w14:textId="3E192647" w:rsidR="004A125A" w:rsidRPr="00F35B48" w:rsidRDefault="004A125A" w:rsidP="004A125A">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Request/Reply –Scénario 2</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4A125A" w:rsidRPr="00F35B48" w14:paraId="3F5CC252" w14:textId="77777777" w:rsidTr="00E24626">
        <w:tc>
          <w:tcPr>
            <w:tcW w:w="2366" w:type="dxa"/>
          </w:tcPr>
          <w:p w14:paraId="133956D7" w14:textId="77777777" w:rsidR="004A125A" w:rsidRPr="00F35B48" w:rsidRDefault="004A125A" w:rsidP="00E24626">
            <w:pPr>
              <w:rPr>
                <w:rFonts w:ascii="Arial" w:hAnsi="Arial" w:cs="Arial"/>
                <w:b/>
                <w:bCs/>
                <w:lang w:val="fr-CA"/>
              </w:rPr>
            </w:pPr>
            <w:r w:rsidRPr="00F35B48">
              <w:rPr>
                <w:rFonts w:ascii="Arial" w:hAnsi="Arial" w:cs="Arial"/>
                <w:b/>
                <w:bCs/>
                <w:lang w:val="fr-CA"/>
              </w:rPr>
              <w:t>Détails</w:t>
            </w:r>
          </w:p>
        </w:tc>
        <w:tc>
          <w:tcPr>
            <w:tcW w:w="7210" w:type="dxa"/>
            <w:gridSpan w:val="2"/>
          </w:tcPr>
          <w:p w14:paraId="19C54109" w14:textId="77777777" w:rsidR="004A125A" w:rsidRPr="00F35B48" w:rsidRDefault="004A125A" w:rsidP="00E24626">
            <w:pPr>
              <w:rPr>
                <w:rFonts w:ascii="Arial" w:hAnsi="Arial" w:cs="Arial"/>
                <w:b/>
                <w:bCs/>
                <w:lang w:val="fr-CA"/>
              </w:rPr>
            </w:pPr>
            <w:r w:rsidRPr="00F35B48">
              <w:rPr>
                <w:rFonts w:ascii="Arial" w:hAnsi="Arial" w:cs="Arial"/>
                <w:b/>
                <w:bCs/>
                <w:lang w:val="fr-CA"/>
              </w:rPr>
              <w:t>Description</w:t>
            </w:r>
          </w:p>
        </w:tc>
      </w:tr>
      <w:tr w:rsidR="004A125A" w:rsidRPr="00F35B48" w14:paraId="0DCD86D7" w14:textId="77777777" w:rsidTr="00E24626">
        <w:tc>
          <w:tcPr>
            <w:tcW w:w="2366" w:type="dxa"/>
          </w:tcPr>
          <w:p w14:paraId="6497ABA3" w14:textId="77777777" w:rsidR="004A125A" w:rsidRPr="00F35B48" w:rsidRDefault="004A125A" w:rsidP="00E24626">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29A082FA" w14:textId="63937A7A" w:rsidR="004A125A" w:rsidRPr="00F35B48" w:rsidRDefault="00F2039E" w:rsidP="00E24626">
            <w:pPr>
              <w:rPr>
                <w:rFonts w:ascii="Arial" w:hAnsi="Arial" w:cs="Arial"/>
                <w:lang w:val="fr-CA"/>
              </w:rPr>
            </w:pPr>
            <w:r w:rsidRPr="00F35B48">
              <w:rPr>
                <w:rFonts w:ascii="Arial" w:hAnsi="Arial" w:cs="Arial"/>
                <w:lang w:val="fr-CA"/>
              </w:rPr>
              <w:t>Request/Reply</w:t>
            </w:r>
            <w:r w:rsidR="004A125A" w:rsidRPr="00F35B48">
              <w:rPr>
                <w:rFonts w:ascii="Arial" w:hAnsi="Arial" w:cs="Arial"/>
                <w:lang w:val="fr-CA"/>
              </w:rPr>
              <w:t xml:space="preserve"> – Scénario </w:t>
            </w:r>
            <w:r w:rsidRPr="00F35B48">
              <w:rPr>
                <w:rFonts w:ascii="Arial" w:hAnsi="Arial" w:cs="Arial"/>
                <w:lang w:val="fr-CA"/>
              </w:rPr>
              <w:t>2</w:t>
            </w:r>
          </w:p>
        </w:tc>
      </w:tr>
      <w:tr w:rsidR="004A125A" w:rsidRPr="00F35B48" w14:paraId="3C9BFE8F" w14:textId="77777777" w:rsidTr="00E24626">
        <w:tc>
          <w:tcPr>
            <w:tcW w:w="2366" w:type="dxa"/>
          </w:tcPr>
          <w:p w14:paraId="20BAADAA" w14:textId="77777777" w:rsidR="004A125A" w:rsidRPr="00F35B48" w:rsidRDefault="004A125A" w:rsidP="00E24626">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34A51824" w14:textId="10458472" w:rsidR="004A125A" w:rsidRPr="00F35B48" w:rsidRDefault="00F35B48" w:rsidP="00E24626">
            <w:pPr>
              <w:rPr>
                <w:rFonts w:ascii="Arial" w:hAnsi="Arial" w:cs="Arial"/>
                <w:lang w:val="fr-CA"/>
              </w:rPr>
            </w:pPr>
            <w:r>
              <w:rPr>
                <w:rFonts w:ascii="Arial" w:hAnsi="Arial" w:cs="Arial"/>
                <w:lang w:val="fr-CA"/>
              </w:rPr>
              <w:t xml:space="preserve">Service Object </w:t>
            </w:r>
            <w:r w:rsidRPr="00F35B48">
              <w:rPr>
                <w:rFonts w:ascii="Arial" w:hAnsi="Arial" w:cs="Arial"/>
                <w:lang w:val="fr-CA"/>
              </w:rPr>
              <w:sym w:font="Wingdings" w:char="F0E0"/>
            </w:r>
            <w:r w:rsidR="00F2039E" w:rsidRPr="00F35B48">
              <w:rPr>
                <w:rFonts w:ascii="Arial" w:hAnsi="Arial" w:cs="Arial"/>
                <w:lang w:val="fr-CA"/>
              </w:rPr>
              <w:t xml:space="preserve"> Proxied Domain Service</w:t>
            </w:r>
            <w:r>
              <w:rPr>
                <w:rFonts w:ascii="Arial" w:hAnsi="Arial" w:cs="Arial"/>
                <w:lang w:val="fr-CA"/>
              </w:rPr>
              <w:t xml:space="preserve"> </w:t>
            </w:r>
            <w:r w:rsidRPr="00F35B48">
              <w:rPr>
                <w:rFonts w:ascii="Arial" w:hAnsi="Arial" w:cs="Arial"/>
                <w:lang w:val="fr-CA"/>
              </w:rPr>
              <w:sym w:font="Wingdings" w:char="F0E0"/>
            </w:r>
            <w:r w:rsidR="00F2039E" w:rsidRPr="00F35B48">
              <w:rPr>
                <w:rFonts w:ascii="Arial" w:hAnsi="Arial" w:cs="Arial"/>
                <w:lang w:val="fr-CA"/>
              </w:rPr>
              <w:t xml:space="preserve"> Request/Reply</w:t>
            </w:r>
          </w:p>
        </w:tc>
      </w:tr>
      <w:tr w:rsidR="004A125A" w:rsidRPr="00F35B48" w14:paraId="36399AE0" w14:textId="77777777" w:rsidTr="00E24626">
        <w:tc>
          <w:tcPr>
            <w:tcW w:w="2366" w:type="dxa"/>
          </w:tcPr>
          <w:p w14:paraId="478199DA" w14:textId="77777777" w:rsidR="004A125A" w:rsidRPr="00F35B48" w:rsidRDefault="004A125A" w:rsidP="00E24626">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51F81B3B" w14:textId="77777777" w:rsidR="004A125A" w:rsidRPr="00F35B48" w:rsidRDefault="004A125A" w:rsidP="00E24626">
            <w:pPr>
              <w:rPr>
                <w:rFonts w:ascii="Arial" w:hAnsi="Arial" w:cs="Arial"/>
                <w:lang w:val="fr-CA"/>
              </w:rPr>
            </w:pPr>
          </w:p>
        </w:tc>
      </w:tr>
      <w:tr w:rsidR="004A125A" w:rsidRPr="00F35B48" w14:paraId="6608A4F3" w14:textId="77777777" w:rsidTr="00E24626">
        <w:tc>
          <w:tcPr>
            <w:tcW w:w="2366" w:type="dxa"/>
          </w:tcPr>
          <w:p w14:paraId="5AF74131" w14:textId="77777777" w:rsidR="004A125A" w:rsidRPr="00F35B48" w:rsidRDefault="004A125A" w:rsidP="00E24626">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5A8CC905" w14:textId="257B6491" w:rsidR="004A125A" w:rsidRPr="00F35B48" w:rsidRDefault="00E24626" w:rsidP="00E24626">
            <w:pPr>
              <w:rPr>
                <w:rFonts w:ascii="Arial" w:hAnsi="Arial" w:cs="Arial"/>
                <w:lang w:val="fr-CA"/>
              </w:rPr>
            </w:pPr>
            <w:r w:rsidRPr="00F35B48">
              <w:rPr>
                <w:rFonts w:ascii="Arial" w:hAnsi="Arial" w:cs="Arial"/>
                <w:lang w:val="fr-CA"/>
              </w:rPr>
              <w:t xml:space="preserve">Comment peut-on établir une communication </w:t>
            </w:r>
            <w:r w:rsidR="004405AD" w:rsidRPr="00F35B48">
              <w:rPr>
                <w:rFonts w:ascii="Arial" w:hAnsi="Arial" w:cs="Arial"/>
                <w:lang w:val="fr-CA"/>
              </w:rPr>
              <w:t>bidirectionnelle</w:t>
            </w:r>
            <w:r w:rsidRPr="00F35B48">
              <w:rPr>
                <w:rFonts w:ascii="Arial" w:hAnsi="Arial" w:cs="Arial"/>
                <w:lang w:val="fr-CA"/>
              </w:rPr>
              <w:t xml:space="preserve"> de message normalisé entre deux entités </w:t>
            </w:r>
            <w:r w:rsidR="00B133A9" w:rsidRPr="00F35B48">
              <w:rPr>
                <w:rFonts w:ascii="Arial" w:hAnsi="Arial" w:cs="Arial"/>
                <w:lang w:val="fr-CA"/>
              </w:rPr>
              <w:t xml:space="preserve">dans deux domaines différent </w:t>
            </w:r>
            <w:r w:rsidRPr="00F35B48">
              <w:rPr>
                <w:rFonts w:ascii="Arial" w:hAnsi="Arial" w:cs="Arial"/>
                <w:lang w:val="fr-CA"/>
              </w:rPr>
              <w:t xml:space="preserve">tout en s’assurant que la requête et la réponse seront garantie d’être livrées advenant une perte </w:t>
            </w:r>
            <w:r w:rsidR="004405AD" w:rsidRPr="00F35B48">
              <w:rPr>
                <w:rFonts w:ascii="Arial" w:hAnsi="Arial" w:cs="Arial"/>
                <w:lang w:val="fr-CA"/>
              </w:rPr>
              <w:t>opérationnelle</w:t>
            </w:r>
            <w:r w:rsidRPr="00F35B48">
              <w:rPr>
                <w:rFonts w:ascii="Arial" w:hAnsi="Arial" w:cs="Arial"/>
                <w:lang w:val="fr-CA"/>
              </w:rPr>
              <w:t xml:space="preserve"> d’une ou des deux entités.</w:t>
            </w:r>
          </w:p>
        </w:tc>
      </w:tr>
      <w:tr w:rsidR="004A125A" w:rsidRPr="00F35B48" w14:paraId="49CDE5FD" w14:textId="77777777" w:rsidTr="00E24626">
        <w:tc>
          <w:tcPr>
            <w:tcW w:w="2366" w:type="dxa"/>
          </w:tcPr>
          <w:p w14:paraId="74ACD9D6" w14:textId="77777777" w:rsidR="004A125A" w:rsidRPr="00F35B48" w:rsidRDefault="004A125A" w:rsidP="00E24626">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262DE599" w14:textId="68A9319F" w:rsidR="004A125A" w:rsidRPr="00F35B48" w:rsidRDefault="004A125A" w:rsidP="00E24626">
            <w:pPr>
              <w:rPr>
                <w:rFonts w:ascii="Arial" w:hAnsi="Arial" w:cs="Arial"/>
                <w:lang w:val="fr-CA"/>
              </w:rPr>
            </w:pPr>
            <w:r w:rsidRPr="00F35B48">
              <w:rPr>
                <w:rFonts w:ascii="Arial" w:hAnsi="Arial" w:cs="Arial"/>
                <w:lang w:val="fr-CA"/>
              </w:rPr>
              <w:t>La mise en place d’un</w:t>
            </w:r>
            <w:r w:rsidR="00E24626" w:rsidRPr="00F35B48">
              <w:rPr>
                <w:rFonts w:ascii="Arial" w:hAnsi="Arial" w:cs="Arial"/>
                <w:lang w:val="fr-CA"/>
              </w:rPr>
              <w:t>e communication basée sur un système de messagerie permet de garantir la livraison de la requête</w:t>
            </w:r>
            <w:r w:rsidR="00B133A9" w:rsidRPr="00F35B48">
              <w:rPr>
                <w:rFonts w:ascii="Arial" w:hAnsi="Arial" w:cs="Arial"/>
                <w:lang w:val="fr-CA"/>
              </w:rPr>
              <w:t xml:space="preserve"> et de la réponse correspondante</w:t>
            </w:r>
            <w:r w:rsidR="00E24626" w:rsidRPr="00F35B48">
              <w:rPr>
                <w:rFonts w:ascii="Arial" w:hAnsi="Arial" w:cs="Arial"/>
                <w:lang w:val="fr-CA"/>
              </w:rPr>
              <w:t xml:space="preserve"> </w:t>
            </w:r>
            <w:r w:rsidR="00AD59B3" w:rsidRPr="00F35B48">
              <w:rPr>
                <w:rFonts w:ascii="Arial" w:hAnsi="Arial" w:cs="Arial"/>
                <w:lang w:val="fr-CA"/>
              </w:rPr>
              <w:t>grâce</w:t>
            </w:r>
            <w:r w:rsidR="00E24626" w:rsidRPr="00F35B48">
              <w:rPr>
                <w:rFonts w:ascii="Arial" w:hAnsi="Arial" w:cs="Arial"/>
                <w:lang w:val="fr-CA"/>
              </w:rPr>
              <w:t xml:space="preserve"> à un système de </w:t>
            </w:r>
            <w:r w:rsidR="00AD59B3" w:rsidRPr="00F35B48">
              <w:rPr>
                <w:rFonts w:ascii="Arial" w:hAnsi="Arial" w:cs="Arial"/>
                <w:lang w:val="fr-CA"/>
              </w:rPr>
              <w:t>persistance</w:t>
            </w:r>
            <w:r w:rsidR="00E24626" w:rsidRPr="00F35B48">
              <w:rPr>
                <w:rFonts w:ascii="Arial" w:hAnsi="Arial" w:cs="Arial"/>
                <w:lang w:val="fr-CA"/>
              </w:rPr>
              <w:t xml:space="preserve"> en cas de panne </w:t>
            </w:r>
            <w:r w:rsidR="00AD59B3" w:rsidRPr="00F35B48">
              <w:rPr>
                <w:rFonts w:ascii="Arial" w:hAnsi="Arial" w:cs="Arial"/>
                <w:lang w:val="fr-CA"/>
              </w:rPr>
              <w:t>opérationnelle</w:t>
            </w:r>
          </w:p>
        </w:tc>
      </w:tr>
      <w:tr w:rsidR="004A125A" w:rsidRPr="00F35B48" w14:paraId="56F663E7" w14:textId="77777777" w:rsidTr="00E24626">
        <w:tc>
          <w:tcPr>
            <w:tcW w:w="2366" w:type="dxa"/>
          </w:tcPr>
          <w:p w14:paraId="7AFCF8B8" w14:textId="77777777" w:rsidR="004A125A" w:rsidRPr="00F35B48" w:rsidRDefault="004A125A" w:rsidP="00E24626">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55DE9491" w14:textId="5882CA2D" w:rsidR="004A125A" w:rsidRPr="00F35B48" w:rsidRDefault="004A125A" w:rsidP="00E24626">
            <w:pPr>
              <w:spacing w:after="200" w:line="276" w:lineRule="auto"/>
              <w:contextualSpacing/>
              <w:rPr>
                <w:rFonts w:ascii="Arial" w:hAnsi="Arial" w:cs="Arial"/>
                <w:lang w:val="fr-CA"/>
              </w:rPr>
            </w:pPr>
            <w:r w:rsidRPr="00F35B48">
              <w:rPr>
                <w:rFonts w:ascii="Arial" w:hAnsi="Arial" w:cs="Arial"/>
                <w:lang w:val="fr-CA"/>
              </w:rPr>
              <w:t>Ce patron s’applique lorsqu’il est</w:t>
            </w:r>
            <w:r w:rsidR="00E24626" w:rsidRPr="00F35B48">
              <w:rPr>
                <w:rFonts w:ascii="Arial" w:hAnsi="Arial" w:cs="Arial"/>
                <w:lang w:val="fr-CA"/>
              </w:rPr>
              <w:t xml:space="preserve"> nécessaire d’établir une communication de t</w:t>
            </w:r>
            <w:r w:rsidR="00B133A9" w:rsidRPr="00F35B48">
              <w:rPr>
                <w:rFonts w:ascii="Arial" w:hAnsi="Arial" w:cs="Arial"/>
                <w:lang w:val="fr-CA"/>
              </w:rPr>
              <w:t>ype garantie inter-domaine</w:t>
            </w:r>
            <w:r w:rsidR="00E24626" w:rsidRPr="00F35B48">
              <w:rPr>
                <w:rFonts w:ascii="Arial" w:hAnsi="Arial" w:cs="Arial"/>
                <w:lang w:val="fr-CA"/>
              </w:rPr>
              <w:t xml:space="preserve"> et</w:t>
            </w:r>
            <w:r w:rsidR="00856939" w:rsidRPr="00F35B48">
              <w:rPr>
                <w:rFonts w:ascii="Arial" w:hAnsi="Arial" w:cs="Arial"/>
                <w:lang w:val="fr-CA"/>
              </w:rPr>
              <w:t xml:space="preserve"> que le système ém</w:t>
            </w:r>
            <w:r w:rsidR="009C04A3" w:rsidRPr="00F35B48">
              <w:rPr>
                <w:rFonts w:ascii="Arial" w:hAnsi="Arial" w:cs="Arial"/>
                <w:lang w:val="fr-CA"/>
              </w:rPr>
              <w:t>e</w:t>
            </w:r>
            <w:r w:rsidR="00856939" w:rsidRPr="00F35B48">
              <w:rPr>
                <w:rFonts w:ascii="Arial" w:hAnsi="Arial" w:cs="Arial"/>
                <w:lang w:val="fr-CA"/>
              </w:rPr>
              <w:t>tteur est cap</w:t>
            </w:r>
            <w:r w:rsidR="00E24626" w:rsidRPr="00F35B48">
              <w:rPr>
                <w:rFonts w:ascii="Arial" w:hAnsi="Arial" w:cs="Arial"/>
                <w:lang w:val="fr-CA"/>
              </w:rPr>
              <w:t>a</w:t>
            </w:r>
            <w:r w:rsidR="00856939" w:rsidRPr="00F35B48">
              <w:rPr>
                <w:rFonts w:ascii="Arial" w:hAnsi="Arial" w:cs="Arial"/>
                <w:lang w:val="fr-CA"/>
              </w:rPr>
              <w:t>b</w:t>
            </w:r>
            <w:r w:rsidR="00E24626" w:rsidRPr="00F35B48">
              <w:rPr>
                <w:rFonts w:ascii="Arial" w:hAnsi="Arial" w:cs="Arial"/>
                <w:lang w:val="fr-CA"/>
              </w:rPr>
              <w:t>le de produire un message normalisé</w:t>
            </w:r>
          </w:p>
        </w:tc>
      </w:tr>
      <w:tr w:rsidR="004A125A" w:rsidRPr="00F35B48" w14:paraId="183FB500" w14:textId="77777777" w:rsidTr="00E24626">
        <w:tc>
          <w:tcPr>
            <w:tcW w:w="2366" w:type="dxa"/>
          </w:tcPr>
          <w:p w14:paraId="45637DF8" w14:textId="77777777" w:rsidR="004A125A" w:rsidRPr="00F35B48" w:rsidRDefault="004A125A" w:rsidP="00E24626">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14E45FE6" w14:textId="77777777" w:rsidR="004A125A" w:rsidRPr="00F35B48" w:rsidRDefault="004A125A" w:rsidP="00E24626">
            <w:pPr>
              <w:rPr>
                <w:rFonts w:ascii="Arial" w:hAnsi="Arial" w:cs="Arial"/>
                <w:lang w:val="fr-CA"/>
              </w:rPr>
            </w:pPr>
            <w:r w:rsidRPr="00F35B48">
              <w:rPr>
                <w:rFonts w:ascii="Arial" w:hAnsi="Arial" w:cs="Arial"/>
                <w:lang w:val="fr-CA"/>
              </w:rPr>
              <w:t>Découplage</w:t>
            </w:r>
          </w:p>
        </w:tc>
      </w:tr>
      <w:tr w:rsidR="004A125A" w:rsidRPr="00F35B48" w14:paraId="32B72095" w14:textId="77777777" w:rsidTr="00E24626">
        <w:trPr>
          <w:trHeight w:val="340"/>
        </w:trPr>
        <w:tc>
          <w:tcPr>
            <w:tcW w:w="2366" w:type="dxa"/>
            <w:vMerge w:val="restart"/>
          </w:tcPr>
          <w:p w14:paraId="5F0F8E8D" w14:textId="77777777" w:rsidR="004A125A" w:rsidRPr="00F35B48" w:rsidRDefault="004A125A" w:rsidP="00E24626">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72DC90FC" w14:textId="77777777" w:rsidR="004A125A" w:rsidRPr="00F35B48" w:rsidRDefault="004A125A" w:rsidP="00E24626">
            <w:pPr>
              <w:pStyle w:val="Usage"/>
              <w:rPr>
                <w:rFonts w:ascii="Arial" w:hAnsi="Arial" w:cs="Arial"/>
                <w:b/>
                <w:bCs/>
                <w:color w:val="1F497D"/>
                <w:lang w:val="fr-CA"/>
              </w:rPr>
            </w:pPr>
          </w:p>
        </w:tc>
        <w:tc>
          <w:tcPr>
            <w:tcW w:w="3606" w:type="dxa"/>
          </w:tcPr>
          <w:p w14:paraId="12B3049E" w14:textId="77777777" w:rsidR="004A125A" w:rsidRPr="00F35B48" w:rsidRDefault="004A125A" w:rsidP="00E24626">
            <w:pPr>
              <w:rPr>
                <w:rFonts w:ascii="Arial" w:hAnsi="Arial" w:cs="Arial"/>
                <w:b/>
                <w:lang w:val="fr-CA"/>
              </w:rPr>
            </w:pPr>
            <w:r w:rsidRPr="00F35B48">
              <w:rPr>
                <w:rFonts w:ascii="Arial" w:hAnsi="Arial" w:cs="Arial"/>
                <w:b/>
                <w:lang w:val="fr-CA"/>
              </w:rPr>
              <w:t>Éléments</w:t>
            </w:r>
          </w:p>
        </w:tc>
        <w:tc>
          <w:tcPr>
            <w:tcW w:w="3604" w:type="dxa"/>
          </w:tcPr>
          <w:p w14:paraId="78C4D89E" w14:textId="77777777" w:rsidR="004A125A" w:rsidRPr="00F35B48" w:rsidRDefault="004A125A" w:rsidP="00E24626">
            <w:pPr>
              <w:rPr>
                <w:rFonts w:ascii="Arial" w:hAnsi="Arial" w:cs="Arial"/>
                <w:b/>
                <w:lang w:val="fr-CA"/>
              </w:rPr>
            </w:pPr>
            <w:r w:rsidRPr="00F35B48">
              <w:rPr>
                <w:rFonts w:ascii="Arial" w:hAnsi="Arial" w:cs="Arial"/>
                <w:b/>
                <w:lang w:val="fr-CA"/>
              </w:rPr>
              <w:t>Type</w:t>
            </w:r>
          </w:p>
        </w:tc>
      </w:tr>
      <w:tr w:rsidR="004A125A" w:rsidRPr="00F35B48" w14:paraId="6C2299B3" w14:textId="77777777" w:rsidTr="00E24626">
        <w:trPr>
          <w:trHeight w:val="340"/>
        </w:trPr>
        <w:tc>
          <w:tcPr>
            <w:tcW w:w="2366" w:type="dxa"/>
            <w:vMerge/>
          </w:tcPr>
          <w:p w14:paraId="3669BF48" w14:textId="77777777" w:rsidR="004A125A" w:rsidRPr="00F35B48" w:rsidRDefault="004A125A" w:rsidP="00E24626">
            <w:pPr>
              <w:pStyle w:val="Usage"/>
              <w:rPr>
                <w:rFonts w:ascii="Arial" w:hAnsi="Arial" w:cs="Arial"/>
                <w:b/>
                <w:bCs/>
                <w:color w:val="1F497D"/>
                <w:lang w:val="fr-CA"/>
              </w:rPr>
            </w:pPr>
          </w:p>
        </w:tc>
        <w:tc>
          <w:tcPr>
            <w:tcW w:w="3606" w:type="dxa"/>
          </w:tcPr>
          <w:p w14:paraId="11DC0E1E"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Format</w:t>
            </w:r>
          </w:p>
        </w:tc>
        <w:tc>
          <w:tcPr>
            <w:tcW w:w="3604" w:type="dxa"/>
          </w:tcPr>
          <w:p w14:paraId="42164A06" w14:textId="60F04548" w:rsidR="004A125A" w:rsidRPr="00F35B48" w:rsidRDefault="004A125A" w:rsidP="00E24626">
            <w:pPr>
              <w:rPr>
                <w:rFonts w:ascii="Arial" w:hAnsi="Arial" w:cs="Arial"/>
                <w:lang w:val="fr-CA"/>
              </w:rPr>
            </w:pPr>
            <w:r w:rsidRPr="00F35B48">
              <w:rPr>
                <w:rFonts w:ascii="Arial" w:hAnsi="Arial" w:cs="Arial"/>
                <w:lang w:val="fr-CA"/>
              </w:rPr>
              <w:t>JSON</w:t>
            </w:r>
            <w:r w:rsidR="00F014E9" w:rsidRPr="00F35B48">
              <w:rPr>
                <w:rFonts w:ascii="Arial" w:hAnsi="Arial" w:cs="Arial"/>
                <w:lang w:val="fr-CA"/>
              </w:rPr>
              <w:t xml:space="preserve"> / XML</w:t>
            </w:r>
          </w:p>
        </w:tc>
      </w:tr>
      <w:tr w:rsidR="004A125A" w:rsidRPr="00F35B48" w14:paraId="21739FDD" w14:textId="77777777" w:rsidTr="00E24626">
        <w:trPr>
          <w:trHeight w:val="340"/>
        </w:trPr>
        <w:tc>
          <w:tcPr>
            <w:tcW w:w="2366" w:type="dxa"/>
            <w:vMerge/>
          </w:tcPr>
          <w:p w14:paraId="066F59D9" w14:textId="77777777" w:rsidR="004A125A" w:rsidRPr="00F35B48" w:rsidRDefault="004A125A" w:rsidP="00E24626">
            <w:pPr>
              <w:pStyle w:val="Usage"/>
              <w:rPr>
                <w:rFonts w:ascii="Arial" w:hAnsi="Arial" w:cs="Arial"/>
                <w:b/>
                <w:bCs/>
                <w:color w:val="1F497D"/>
                <w:lang w:val="fr-CA"/>
              </w:rPr>
            </w:pPr>
          </w:p>
        </w:tc>
        <w:tc>
          <w:tcPr>
            <w:tcW w:w="3606" w:type="dxa"/>
          </w:tcPr>
          <w:p w14:paraId="78D68A02" w14:textId="2E6DF011" w:rsidR="004A125A" w:rsidRPr="00F35B48" w:rsidRDefault="00921D0D" w:rsidP="00E24626">
            <w:pPr>
              <w:rPr>
                <w:rFonts w:ascii="Arial" w:hAnsi="Arial" w:cs="Arial"/>
                <w:u w:val="single"/>
                <w:lang w:val="fr-CA"/>
              </w:rPr>
            </w:pPr>
            <w:r w:rsidRPr="00F35B48">
              <w:rPr>
                <w:rFonts w:ascii="Arial" w:hAnsi="Arial" w:cs="Arial"/>
                <w:u w:val="single"/>
                <w:lang w:val="fr-CA"/>
              </w:rPr>
              <w:t>Protocole de message</w:t>
            </w:r>
          </w:p>
        </w:tc>
        <w:tc>
          <w:tcPr>
            <w:tcW w:w="3604" w:type="dxa"/>
          </w:tcPr>
          <w:p w14:paraId="5979670F" w14:textId="21D2E4E6" w:rsidR="004A125A" w:rsidRPr="00F35B48" w:rsidRDefault="00921D0D" w:rsidP="00E24626">
            <w:pPr>
              <w:rPr>
                <w:rFonts w:ascii="Arial" w:hAnsi="Arial" w:cs="Arial"/>
                <w:sz w:val="18"/>
                <w:szCs w:val="18"/>
                <w:lang w:val="fr-CA"/>
              </w:rPr>
            </w:pPr>
            <w:r w:rsidRPr="00F35B48">
              <w:rPr>
                <w:rFonts w:ascii="Arial" w:hAnsi="Arial" w:cs="Arial"/>
                <w:sz w:val="18"/>
                <w:szCs w:val="18"/>
                <w:lang w:val="fr-CA"/>
              </w:rPr>
              <w:t xml:space="preserve">JMS / </w:t>
            </w:r>
            <w:r w:rsidR="00B20427" w:rsidRPr="00F35B48">
              <w:rPr>
                <w:rFonts w:ascii="Arial" w:hAnsi="Arial" w:cs="Arial"/>
                <w:sz w:val="18"/>
                <w:szCs w:val="18"/>
                <w:lang w:val="fr-CA"/>
              </w:rPr>
              <w:t xml:space="preserve">STOMP / </w:t>
            </w:r>
            <w:r w:rsidRPr="00F35B48">
              <w:rPr>
                <w:rFonts w:ascii="Arial" w:hAnsi="Arial" w:cs="Arial"/>
                <w:sz w:val="18"/>
                <w:szCs w:val="18"/>
                <w:lang w:val="fr-CA"/>
              </w:rPr>
              <w:t>MQTT / AMQP</w:t>
            </w:r>
            <w:r w:rsidR="00B20427" w:rsidRPr="00F35B48">
              <w:rPr>
                <w:rFonts w:ascii="Arial" w:hAnsi="Arial" w:cs="Arial"/>
                <w:sz w:val="18"/>
                <w:szCs w:val="18"/>
                <w:lang w:val="fr-CA"/>
              </w:rPr>
              <w:t xml:space="preserve"> / KAFKA</w:t>
            </w:r>
          </w:p>
        </w:tc>
      </w:tr>
      <w:tr w:rsidR="004A125A" w:rsidRPr="00F35B48" w14:paraId="0F558CC7" w14:textId="77777777" w:rsidTr="00E24626">
        <w:trPr>
          <w:trHeight w:val="340"/>
        </w:trPr>
        <w:tc>
          <w:tcPr>
            <w:tcW w:w="2366" w:type="dxa"/>
            <w:vMerge/>
          </w:tcPr>
          <w:p w14:paraId="6BC8ACF6" w14:textId="77777777" w:rsidR="004A125A" w:rsidRPr="00F35B48" w:rsidRDefault="004A125A" w:rsidP="00E24626">
            <w:pPr>
              <w:pStyle w:val="Usage"/>
              <w:rPr>
                <w:rFonts w:ascii="Arial" w:hAnsi="Arial" w:cs="Arial"/>
                <w:b/>
                <w:bCs/>
                <w:color w:val="1F497D"/>
                <w:lang w:val="fr-CA"/>
              </w:rPr>
            </w:pPr>
          </w:p>
        </w:tc>
        <w:tc>
          <w:tcPr>
            <w:tcW w:w="3606" w:type="dxa"/>
          </w:tcPr>
          <w:p w14:paraId="0CA044BE"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Message Logging</w:t>
            </w:r>
          </w:p>
        </w:tc>
        <w:tc>
          <w:tcPr>
            <w:tcW w:w="3604" w:type="dxa"/>
          </w:tcPr>
          <w:p w14:paraId="7B79EBBC" w14:textId="77777777" w:rsidR="004A125A" w:rsidRPr="00F35B48" w:rsidRDefault="004A125A" w:rsidP="00E24626">
            <w:pPr>
              <w:rPr>
                <w:rFonts w:ascii="Arial" w:hAnsi="Arial" w:cs="Arial"/>
                <w:lang w:val="fr-CA"/>
              </w:rPr>
            </w:pPr>
            <w:r w:rsidRPr="00F35B48">
              <w:rPr>
                <w:rFonts w:ascii="Arial" w:hAnsi="Arial" w:cs="Arial"/>
                <w:lang w:val="fr-CA"/>
              </w:rPr>
              <w:t>Disponible</w:t>
            </w:r>
          </w:p>
        </w:tc>
      </w:tr>
      <w:tr w:rsidR="004A125A" w:rsidRPr="00F35B48" w14:paraId="30F9FF8C" w14:textId="77777777" w:rsidTr="00E24626">
        <w:trPr>
          <w:trHeight w:val="340"/>
        </w:trPr>
        <w:tc>
          <w:tcPr>
            <w:tcW w:w="2366" w:type="dxa"/>
            <w:vMerge/>
          </w:tcPr>
          <w:p w14:paraId="60065CF9" w14:textId="77777777" w:rsidR="004A125A" w:rsidRPr="00F35B48" w:rsidRDefault="004A125A" w:rsidP="00E24626">
            <w:pPr>
              <w:pStyle w:val="Usage"/>
              <w:rPr>
                <w:rFonts w:ascii="Arial" w:hAnsi="Arial" w:cs="Arial"/>
                <w:b/>
                <w:bCs/>
                <w:color w:val="1F497D"/>
                <w:lang w:val="fr-CA"/>
              </w:rPr>
            </w:pPr>
          </w:p>
        </w:tc>
        <w:tc>
          <w:tcPr>
            <w:tcW w:w="3606" w:type="dxa"/>
          </w:tcPr>
          <w:p w14:paraId="6F299C83" w14:textId="77777777" w:rsidR="004A125A" w:rsidRPr="00F35B48" w:rsidRDefault="004A125A" w:rsidP="00E24626">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2A66488C" w14:textId="1DE148B6" w:rsidR="004A125A" w:rsidRPr="00F35B48" w:rsidRDefault="00F014E9" w:rsidP="00E24626">
            <w:pPr>
              <w:rPr>
                <w:rFonts w:ascii="Arial" w:hAnsi="Arial" w:cs="Arial"/>
                <w:highlight w:val="yellow"/>
                <w:lang w:val="fr-CA"/>
              </w:rPr>
            </w:pPr>
            <w:r w:rsidRPr="00F35B48">
              <w:rPr>
                <w:rFonts w:ascii="Arial" w:hAnsi="Arial" w:cs="Arial"/>
                <w:lang w:val="fr-CA"/>
              </w:rPr>
              <w:t>Non requis</w:t>
            </w:r>
          </w:p>
        </w:tc>
      </w:tr>
      <w:tr w:rsidR="004A125A" w:rsidRPr="00F35B48" w14:paraId="64D7B0DC" w14:textId="77777777" w:rsidTr="00E24626">
        <w:trPr>
          <w:trHeight w:val="340"/>
        </w:trPr>
        <w:tc>
          <w:tcPr>
            <w:tcW w:w="2366" w:type="dxa"/>
            <w:vMerge/>
          </w:tcPr>
          <w:p w14:paraId="01CD6BCA" w14:textId="77777777" w:rsidR="004A125A" w:rsidRPr="00F35B48" w:rsidRDefault="004A125A" w:rsidP="00E24626">
            <w:pPr>
              <w:pStyle w:val="Usage"/>
              <w:rPr>
                <w:rFonts w:ascii="Arial" w:hAnsi="Arial" w:cs="Arial"/>
                <w:b/>
                <w:bCs/>
                <w:color w:val="1F497D"/>
                <w:lang w:val="fr-CA"/>
              </w:rPr>
            </w:pPr>
          </w:p>
        </w:tc>
        <w:tc>
          <w:tcPr>
            <w:tcW w:w="3606" w:type="dxa"/>
          </w:tcPr>
          <w:p w14:paraId="40ACD443"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Type de souscription</w:t>
            </w:r>
          </w:p>
        </w:tc>
        <w:tc>
          <w:tcPr>
            <w:tcW w:w="3604" w:type="dxa"/>
          </w:tcPr>
          <w:p w14:paraId="4157EACE" w14:textId="3B03C5B4" w:rsidR="004A125A" w:rsidRPr="00F35B48" w:rsidRDefault="00F014E9" w:rsidP="00E24626">
            <w:pPr>
              <w:rPr>
                <w:rFonts w:ascii="Arial" w:hAnsi="Arial" w:cs="Arial"/>
                <w:lang w:val="fr-CA"/>
              </w:rPr>
            </w:pPr>
            <w:r w:rsidRPr="00F35B48">
              <w:rPr>
                <w:rFonts w:ascii="Arial" w:hAnsi="Arial" w:cs="Arial"/>
                <w:lang w:val="fr-CA"/>
              </w:rPr>
              <w:t>Statique</w:t>
            </w:r>
          </w:p>
        </w:tc>
      </w:tr>
      <w:tr w:rsidR="004A125A" w:rsidRPr="00F35B48" w14:paraId="27E2D727" w14:textId="77777777" w:rsidTr="00E24626">
        <w:trPr>
          <w:trHeight w:val="151"/>
        </w:trPr>
        <w:tc>
          <w:tcPr>
            <w:tcW w:w="2366" w:type="dxa"/>
            <w:vMerge w:val="restart"/>
          </w:tcPr>
          <w:p w14:paraId="686CAD6C" w14:textId="77777777" w:rsidR="004A125A" w:rsidRPr="00F35B48" w:rsidRDefault="004A125A" w:rsidP="00E24626">
            <w:pPr>
              <w:pStyle w:val="Usage"/>
              <w:rPr>
                <w:rFonts w:ascii="Arial" w:hAnsi="Arial" w:cs="Arial"/>
                <w:b/>
                <w:bCs/>
                <w:color w:val="1F497D"/>
                <w:lang w:val="fr-CA"/>
              </w:rPr>
            </w:pPr>
            <w:r w:rsidRPr="00F35B48">
              <w:rPr>
                <w:rFonts w:ascii="Arial" w:hAnsi="Arial" w:cs="Arial"/>
                <w:bCs/>
                <w:color w:val="1F497D"/>
                <w:lang w:val="fr-CA"/>
              </w:rPr>
              <w:t>Critères d’utilisation</w:t>
            </w:r>
          </w:p>
          <w:p w14:paraId="2C45F734" w14:textId="77777777" w:rsidR="004A125A" w:rsidRPr="00F35B48" w:rsidRDefault="004A125A" w:rsidP="00E24626">
            <w:pPr>
              <w:pStyle w:val="Usage"/>
              <w:rPr>
                <w:rFonts w:ascii="Arial" w:hAnsi="Arial" w:cs="Arial"/>
                <w:b/>
                <w:bCs/>
                <w:color w:val="1F497D"/>
                <w:lang w:val="fr-CA"/>
              </w:rPr>
            </w:pPr>
          </w:p>
        </w:tc>
        <w:tc>
          <w:tcPr>
            <w:tcW w:w="3606" w:type="dxa"/>
          </w:tcPr>
          <w:p w14:paraId="1329601B" w14:textId="137C389D" w:rsidR="004A125A" w:rsidRPr="00F35B48" w:rsidRDefault="00FC2F38" w:rsidP="00E24626">
            <w:pPr>
              <w:rPr>
                <w:rFonts w:ascii="Arial" w:hAnsi="Arial" w:cs="Arial"/>
                <w:b/>
                <w:lang w:val="fr-CA"/>
              </w:rPr>
            </w:pPr>
            <w:r w:rsidRPr="00F35B48">
              <w:rPr>
                <w:rFonts w:ascii="Arial" w:hAnsi="Arial" w:cs="Arial"/>
                <w:b/>
                <w:lang w:val="fr-CA"/>
              </w:rPr>
              <w:t>Critères</w:t>
            </w:r>
          </w:p>
        </w:tc>
        <w:tc>
          <w:tcPr>
            <w:tcW w:w="3604" w:type="dxa"/>
          </w:tcPr>
          <w:p w14:paraId="3558B9F6" w14:textId="224F770E" w:rsidR="004A125A" w:rsidRPr="00F35B48" w:rsidRDefault="00FC2F38" w:rsidP="00E24626">
            <w:pPr>
              <w:rPr>
                <w:rFonts w:ascii="Arial" w:hAnsi="Arial" w:cs="Arial"/>
                <w:b/>
                <w:lang w:val="fr-CA"/>
              </w:rPr>
            </w:pPr>
            <w:r w:rsidRPr="00F35B48">
              <w:rPr>
                <w:rFonts w:ascii="Arial" w:hAnsi="Arial" w:cs="Arial"/>
                <w:b/>
                <w:lang w:val="fr-CA"/>
              </w:rPr>
              <w:t>Requis</w:t>
            </w:r>
          </w:p>
        </w:tc>
      </w:tr>
      <w:tr w:rsidR="004A125A" w:rsidRPr="00F35B48" w14:paraId="50341247" w14:textId="77777777" w:rsidTr="00E24626">
        <w:trPr>
          <w:trHeight w:val="146"/>
        </w:trPr>
        <w:tc>
          <w:tcPr>
            <w:tcW w:w="2366" w:type="dxa"/>
            <w:vMerge/>
          </w:tcPr>
          <w:p w14:paraId="4464C344" w14:textId="77777777" w:rsidR="004A125A" w:rsidRPr="00F35B48" w:rsidRDefault="004A125A" w:rsidP="00E24626">
            <w:pPr>
              <w:pStyle w:val="Usage"/>
              <w:rPr>
                <w:rFonts w:ascii="Arial" w:hAnsi="Arial" w:cs="Arial"/>
                <w:b/>
                <w:bCs/>
                <w:color w:val="1F497D"/>
                <w:lang w:val="fr-CA"/>
              </w:rPr>
            </w:pPr>
          </w:p>
        </w:tc>
        <w:tc>
          <w:tcPr>
            <w:tcW w:w="3606" w:type="dxa"/>
          </w:tcPr>
          <w:p w14:paraId="68A3E835"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Zone</w:t>
            </w:r>
          </w:p>
        </w:tc>
        <w:tc>
          <w:tcPr>
            <w:tcW w:w="3604" w:type="dxa"/>
          </w:tcPr>
          <w:p w14:paraId="731037A8" w14:textId="77777777" w:rsidR="004A125A" w:rsidRPr="00F35B48" w:rsidRDefault="004A125A" w:rsidP="00E24626">
            <w:pPr>
              <w:rPr>
                <w:rFonts w:ascii="Arial" w:hAnsi="Arial" w:cs="Arial"/>
                <w:lang w:val="fr-CA"/>
              </w:rPr>
            </w:pPr>
            <w:r w:rsidRPr="00F35B48">
              <w:rPr>
                <w:rFonts w:ascii="Arial" w:hAnsi="Arial" w:cs="Arial"/>
                <w:lang w:val="fr-CA"/>
              </w:rPr>
              <w:t>Privée</w:t>
            </w:r>
          </w:p>
        </w:tc>
      </w:tr>
      <w:tr w:rsidR="004A125A" w:rsidRPr="00F35B48" w14:paraId="4D212CB6" w14:textId="77777777" w:rsidTr="00E24626">
        <w:trPr>
          <w:trHeight w:val="146"/>
        </w:trPr>
        <w:tc>
          <w:tcPr>
            <w:tcW w:w="2366" w:type="dxa"/>
            <w:vMerge/>
          </w:tcPr>
          <w:p w14:paraId="78AE1D82" w14:textId="77777777" w:rsidR="004A125A" w:rsidRPr="00F35B48" w:rsidRDefault="004A125A" w:rsidP="00E24626">
            <w:pPr>
              <w:pStyle w:val="Usage"/>
              <w:rPr>
                <w:rFonts w:ascii="Arial" w:hAnsi="Arial" w:cs="Arial"/>
                <w:b/>
                <w:bCs/>
                <w:color w:val="1F497D"/>
                <w:lang w:val="fr-CA"/>
              </w:rPr>
            </w:pPr>
          </w:p>
        </w:tc>
        <w:tc>
          <w:tcPr>
            <w:tcW w:w="3606" w:type="dxa"/>
          </w:tcPr>
          <w:p w14:paraId="4AAEFDC3"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Taille de message</w:t>
            </w:r>
          </w:p>
        </w:tc>
        <w:tc>
          <w:tcPr>
            <w:tcW w:w="3604" w:type="dxa"/>
          </w:tcPr>
          <w:p w14:paraId="3649ED4B" w14:textId="77777777" w:rsidR="004A125A" w:rsidRPr="00F35B48" w:rsidRDefault="004A125A" w:rsidP="00E24626">
            <w:pPr>
              <w:rPr>
                <w:rFonts w:ascii="Arial" w:hAnsi="Arial" w:cs="Arial"/>
                <w:lang w:val="fr-CA"/>
              </w:rPr>
            </w:pPr>
            <w:r w:rsidRPr="00F35B48">
              <w:rPr>
                <w:rFonts w:ascii="Arial" w:hAnsi="Arial" w:cs="Arial"/>
                <w:lang w:val="fr-CA"/>
              </w:rPr>
              <w:t>Petit</w:t>
            </w:r>
          </w:p>
        </w:tc>
      </w:tr>
      <w:tr w:rsidR="004A125A" w:rsidRPr="00F35B48" w14:paraId="663F8F0D" w14:textId="77777777" w:rsidTr="00E24626">
        <w:trPr>
          <w:trHeight w:val="146"/>
        </w:trPr>
        <w:tc>
          <w:tcPr>
            <w:tcW w:w="2366" w:type="dxa"/>
            <w:vMerge/>
          </w:tcPr>
          <w:p w14:paraId="0CBD337D" w14:textId="77777777" w:rsidR="004A125A" w:rsidRPr="00F35B48" w:rsidRDefault="004A125A" w:rsidP="00E24626">
            <w:pPr>
              <w:pStyle w:val="Usage"/>
              <w:rPr>
                <w:rFonts w:ascii="Arial" w:hAnsi="Arial" w:cs="Arial"/>
                <w:b/>
                <w:bCs/>
                <w:color w:val="1F497D"/>
                <w:lang w:val="fr-CA"/>
              </w:rPr>
            </w:pPr>
          </w:p>
        </w:tc>
        <w:tc>
          <w:tcPr>
            <w:tcW w:w="3606" w:type="dxa"/>
          </w:tcPr>
          <w:p w14:paraId="516CEF11"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Volume de message</w:t>
            </w:r>
          </w:p>
        </w:tc>
        <w:tc>
          <w:tcPr>
            <w:tcW w:w="3604" w:type="dxa"/>
          </w:tcPr>
          <w:p w14:paraId="5B1C42E7" w14:textId="77777777" w:rsidR="004A125A" w:rsidRPr="00F35B48" w:rsidRDefault="004A125A" w:rsidP="00E24626">
            <w:pPr>
              <w:rPr>
                <w:rFonts w:ascii="Arial" w:hAnsi="Arial" w:cs="Arial"/>
                <w:lang w:val="fr-CA"/>
              </w:rPr>
            </w:pPr>
            <w:r w:rsidRPr="00F35B48">
              <w:rPr>
                <w:rFonts w:ascii="Arial" w:hAnsi="Arial" w:cs="Arial"/>
                <w:lang w:val="fr-CA"/>
              </w:rPr>
              <w:t>Faible</w:t>
            </w:r>
          </w:p>
        </w:tc>
      </w:tr>
      <w:tr w:rsidR="004A125A" w:rsidRPr="00F35B48" w14:paraId="09CE2D5D" w14:textId="77777777" w:rsidTr="00E24626">
        <w:trPr>
          <w:trHeight w:val="146"/>
        </w:trPr>
        <w:tc>
          <w:tcPr>
            <w:tcW w:w="2366" w:type="dxa"/>
            <w:vMerge/>
          </w:tcPr>
          <w:p w14:paraId="2F5FDE95" w14:textId="77777777" w:rsidR="004A125A" w:rsidRPr="00F35B48" w:rsidRDefault="004A125A" w:rsidP="00E24626">
            <w:pPr>
              <w:pStyle w:val="Usage"/>
              <w:rPr>
                <w:rFonts w:ascii="Arial" w:hAnsi="Arial" w:cs="Arial"/>
                <w:b/>
                <w:bCs/>
                <w:color w:val="1F497D"/>
                <w:lang w:val="fr-CA"/>
              </w:rPr>
            </w:pPr>
          </w:p>
        </w:tc>
        <w:tc>
          <w:tcPr>
            <w:tcW w:w="3606" w:type="dxa"/>
          </w:tcPr>
          <w:p w14:paraId="0BEAD372"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Transactionnel</w:t>
            </w:r>
          </w:p>
        </w:tc>
        <w:tc>
          <w:tcPr>
            <w:tcW w:w="3604" w:type="dxa"/>
          </w:tcPr>
          <w:p w14:paraId="4ABE83AC" w14:textId="06B2F904" w:rsidR="004A125A" w:rsidRPr="00F35B48" w:rsidRDefault="00F014E9" w:rsidP="00E24626">
            <w:pPr>
              <w:rPr>
                <w:rFonts w:ascii="Arial" w:hAnsi="Arial" w:cs="Arial"/>
                <w:lang w:val="fr-CA"/>
              </w:rPr>
            </w:pPr>
            <w:r w:rsidRPr="00F35B48">
              <w:rPr>
                <w:rFonts w:ascii="Arial" w:hAnsi="Arial" w:cs="Arial"/>
                <w:lang w:val="fr-CA"/>
              </w:rPr>
              <w:t>Vrai</w:t>
            </w:r>
          </w:p>
        </w:tc>
      </w:tr>
      <w:tr w:rsidR="004A125A" w:rsidRPr="00F35B48" w14:paraId="0441FA63" w14:textId="77777777" w:rsidTr="00E24626">
        <w:trPr>
          <w:trHeight w:val="146"/>
        </w:trPr>
        <w:tc>
          <w:tcPr>
            <w:tcW w:w="2366" w:type="dxa"/>
            <w:vMerge/>
          </w:tcPr>
          <w:p w14:paraId="45AEEE06" w14:textId="77777777" w:rsidR="004A125A" w:rsidRPr="00F35B48" w:rsidRDefault="004A125A" w:rsidP="00E24626">
            <w:pPr>
              <w:pStyle w:val="Usage"/>
              <w:rPr>
                <w:rFonts w:ascii="Arial" w:hAnsi="Arial" w:cs="Arial"/>
                <w:b/>
                <w:bCs/>
                <w:color w:val="1F497D"/>
                <w:lang w:val="fr-CA"/>
              </w:rPr>
            </w:pPr>
          </w:p>
        </w:tc>
        <w:tc>
          <w:tcPr>
            <w:tcW w:w="3606" w:type="dxa"/>
          </w:tcPr>
          <w:p w14:paraId="62EE4095"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Partagé</w:t>
            </w:r>
          </w:p>
        </w:tc>
        <w:tc>
          <w:tcPr>
            <w:tcW w:w="3604" w:type="dxa"/>
          </w:tcPr>
          <w:p w14:paraId="69307D40" w14:textId="77777777" w:rsidR="004A125A" w:rsidRPr="00F35B48" w:rsidRDefault="004A125A" w:rsidP="00E24626">
            <w:pPr>
              <w:rPr>
                <w:rFonts w:ascii="Arial" w:hAnsi="Arial" w:cs="Arial"/>
                <w:lang w:val="fr-CA"/>
              </w:rPr>
            </w:pPr>
            <w:r w:rsidRPr="00F35B48">
              <w:rPr>
                <w:rFonts w:ascii="Arial" w:hAnsi="Arial" w:cs="Arial"/>
                <w:lang w:val="fr-CA"/>
              </w:rPr>
              <w:t>Inter domaine</w:t>
            </w:r>
          </w:p>
        </w:tc>
      </w:tr>
      <w:tr w:rsidR="004A125A" w:rsidRPr="00F35B48" w14:paraId="38013483" w14:textId="77777777" w:rsidTr="00E24626">
        <w:trPr>
          <w:trHeight w:val="146"/>
        </w:trPr>
        <w:tc>
          <w:tcPr>
            <w:tcW w:w="2366" w:type="dxa"/>
            <w:vMerge/>
          </w:tcPr>
          <w:p w14:paraId="722F5E49" w14:textId="77777777" w:rsidR="004A125A" w:rsidRPr="00F35B48" w:rsidRDefault="004A125A" w:rsidP="00E24626">
            <w:pPr>
              <w:pStyle w:val="Usage"/>
              <w:rPr>
                <w:rFonts w:ascii="Arial" w:hAnsi="Arial" w:cs="Arial"/>
                <w:b/>
                <w:bCs/>
                <w:color w:val="1F497D"/>
                <w:lang w:val="fr-CA"/>
              </w:rPr>
            </w:pPr>
          </w:p>
        </w:tc>
        <w:tc>
          <w:tcPr>
            <w:tcW w:w="3606" w:type="dxa"/>
          </w:tcPr>
          <w:p w14:paraId="1E410AD0"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Chorégraphie</w:t>
            </w:r>
          </w:p>
        </w:tc>
        <w:tc>
          <w:tcPr>
            <w:tcW w:w="3604" w:type="dxa"/>
          </w:tcPr>
          <w:p w14:paraId="40487D71" w14:textId="77777777" w:rsidR="004A125A" w:rsidRPr="00F35B48" w:rsidRDefault="004A125A" w:rsidP="00E24626">
            <w:pPr>
              <w:rPr>
                <w:rFonts w:ascii="Arial" w:hAnsi="Arial" w:cs="Arial"/>
                <w:lang w:val="fr-CA"/>
              </w:rPr>
            </w:pPr>
            <w:r w:rsidRPr="00F35B48">
              <w:rPr>
                <w:rFonts w:ascii="Arial" w:hAnsi="Arial" w:cs="Arial"/>
                <w:lang w:val="fr-CA"/>
              </w:rPr>
              <w:t>Faux</w:t>
            </w:r>
          </w:p>
        </w:tc>
      </w:tr>
      <w:tr w:rsidR="004A125A" w:rsidRPr="00F35B48" w14:paraId="4ADE37D4" w14:textId="77777777" w:rsidTr="00E24626">
        <w:trPr>
          <w:trHeight w:val="146"/>
        </w:trPr>
        <w:tc>
          <w:tcPr>
            <w:tcW w:w="2366" w:type="dxa"/>
            <w:vMerge/>
          </w:tcPr>
          <w:p w14:paraId="214864FA" w14:textId="77777777" w:rsidR="004A125A" w:rsidRPr="00F35B48" w:rsidRDefault="004A125A" w:rsidP="00E24626">
            <w:pPr>
              <w:pStyle w:val="Usage"/>
              <w:rPr>
                <w:rFonts w:ascii="Arial" w:hAnsi="Arial" w:cs="Arial"/>
                <w:b/>
                <w:bCs/>
                <w:color w:val="1F497D"/>
                <w:lang w:val="fr-CA"/>
              </w:rPr>
            </w:pPr>
          </w:p>
        </w:tc>
        <w:tc>
          <w:tcPr>
            <w:tcW w:w="3606" w:type="dxa"/>
          </w:tcPr>
          <w:p w14:paraId="7156870F"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Composition</w:t>
            </w:r>
          </w:p>
        </w:tc>
        <w:tc>
          <w:tcPr>
            <w:tcW w:w="3604" w:type="dxa"/>
          </w:tcPr>
          <w:p w14:paraId="1F884C27" w14:textId="77777777" w:rsidR="004A125A" w:rsidRPr="00F35B48" w:rsidRDefault="004A125A" w:rsidP="00E24626">
            <w:pPr>
              <w:rPr>
                <w:rFonts w:ascii="Arial" w:hAnsi="Arial" w:cs="Arial"/>
                <w:lang w:val="fr-CA"/>
              </w:rPr>
            </w:pPr>
            <w:r w:rsidRPr="00F35B48">
              <w:rPr>
                <w:rFonts w:ascii="Arial" w:hAnsi="Arial" w:cs="Arial"/>
                <w:lang w:val="fr-CA"/>
              </w:rPr>
              <w:t>Vrai</w:t>
            </w:r>
          </w:p>
        </w:tc>
      </w:tr>
      <w:tr w:rsidR="004A125A" w:rsidRPr="00F35B48" w14:paraId="787BC71B" w14:textId="77777777" w:rsidTr="00E24626">
        <w:trPr>
          <w:trHeight w:val="146"/>
        </w:trPr>
        <w:tc>
          <w:tcPr>
            <w:tcW w:w="2366" w:type="dxa"/>
            <w:vMerge/>
          </w:tcPr>
          <w:p w14:paraId="4A109AAE" w14:textId="77777777" w:rsidR="004A125A" w:rsidRPr="00F35B48" w:rsidRDefault="004A125A" w:rsidP="00E24626">
            <w:pPr>
              <w:pStyle w:val="Usage"/>
              <w:rPr>
                <w:rFonts w:ascii="Arial" w:hAnsi="Arial" w:cs="Arial"/>
                <w:b/>
                <w:bCs/>
                <w:color w:val="1F497D"/>
                <w:lang w:val="fr-CA"/>
              </w:rPr>
            </w:pPr>
          </w:p>
        </w:tc>
        <w:tc>
          <w:tcPr>
            <w:tcW w:w="3606" w:type="dxa"/>
          </w:tcPr>
          <w:p w14:paraId="7A0AD6CE"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Qualité de service</w:t>
            </w:r>
          </w:p>
        </w:tc>
        <w:tc>
          <w:tcPr>
            <w:tcW w:w="3604" w:type="dxa"/>
          </w:tcPr>
          <w:p w14:paraId="0CDF95A0" w14:textId="09DDB8C7" w:rsidR="004A125A" w:rsidRPr="00F35B48" w:rsidRDefault="00AD59B3" w:rsidP="00E24626">
            <w:pPr>
              <w:rPr>
                <w:rFonts w:ascii="Arial" w:hAnsi="Arial" w:cs="Arial"/>
                <w:lang w:val="fr-CA"/>
              </w:rPr>
            </w:pPr>
            <w:r w:rsidRPr="00F35B48">
              <w:rPr>
                <w:rFonts w:ascii="Arial" w:hAnsi="Arial" w:cs="Arial"/>
                <w:lang w:val="fr-CA"/>
              </w:rPr>
              <w:t>Garantie</w:t>
            </w:r>
          </w:p>
        </w:tc>
      </w:tr>
      <w:tr w:rsidR="004A125A" w:rsidRPr="00F35B48" w14:paraId="2380A34F" w14:textId="77777777" w:rsidTr="00E24626">
        <w:trPr>
          <w:trHeight w:val="146"/>
        </w:trPr>
        <w:tc>
          <w:tcPr>
            <w:tcW w:w="2366" w:type="dxa"/>
            <w:vMerge/>
          </w:tcPr>
          <w:p w14:paraId="3F92488D" w14:textId="77777777" w:rsidR="004A125A" w:rsidRPr="00F35B48" w:rsidRDefault="004A125A" w:rsidP="00E24626">
            <w:pPr>
              <w:pStyle w:val="Usage"/>
              <w:rPr>
                <w:rFonts w:ascii="Arial" w:hAnsi="Arial" w:cs="Arial"/>
                <w:b/>
                <w:bCs/>
                <w:color w:val="1F497D"/>
                <w:lang w:val="fr-CA"/>
              </w:rPr>
            </w:pPr>
          </w:p>
        </w:tc>
        <w:tc>
          <w:tcPr>
            <w:tcW w:w="3606" w:type="dxa"/>
          </w:tcPr>
          <w:p w14:paraId="69F618DF"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Normalisation</w:t>
            </w:r>
          </w:p>
        </w:tc>
        <w:tc>
          <w:tcPr>
            <w:tcW w:w="3604" w:type="dxa"/>
          </w:tcPr>
          <w:p w14:paraId="21250013" w14:textId="77777777" w:rsidR="004A125A" w:rsidRPr="00F35B48" w:rsidRDefault="004A125A" w:rsidP="00E24626">
            <w:pPr>
              <w:rPr>
                <w:rFonts w:ascii="Arial" w:hAnsi="Arial" w:cs="Arial"/>
                <w:lang w:val="fr-CA"/>
              </w:rPr>
            </w:pPr>
            <w:r w:rsidRPr="00F35B48">
              <w:rPr>
                <w:rFonts w:ascii="Arial" w:hAnsi="Arial" w:cs="Arial"/>
                <w:lang w:val="fr-CA"/>
              </w:rPr>
              <w:t>Vrai</w:t>
            </w:r>
          </w:p>
        </w:tc>
      </w:tr>
      <w:tr w:rsidR="004A125A" w:rsidRPr="00F35B48" w14:paraId="15A35FCE" w14:textId="77777777" w:rsidTr="00E24626">
        <w:trPr>
          <w:trHeight w:val="146"/>
        </w:trPr>
        <w:tc>
          <w:tcPr>
            <w:tcW w:w="2366" w:type="dxa"/>
            <w:vMerge/>
          </w:tcPr>
          <w:p w14:paraId="1905CF57" w14:textId="77777777" w:rsidR="004A125A" w:rsidRPr="00F35B48" w:rsidRDefault="004A125A" w:rsidP="00E24626">
            <w:pPr>
              <w:pStyle w:val="Usage"/>
              <w:rPr>
                <w:rFonts w:ascii="Arial" w:hAnsi="Arial" w:cs="Arial"/>
                <w:b/>
                <w:bCs/>
                <w:color w:val="1F497D"/>
                <w:lang w:val="fr-CA"/>
              </w:rPr>
            </w:pPr>
          </w:p>
        </w:tc>
        <w:tc>
          <w:tcPr>
            <w:tcW w:w="3606" w:type="dxa"/>
          </w:tcPr>
          <w:p w14:paraId="0EEFF495" w14:textId="77777777" w:rsidR="004A125A" w:rsidRPr="00F35B48" w:rsidRDefault="004A125A" w:rsidP="00E24626">
            <w:pPr>
              <w:rPr>
                <w:rFonts w:ascii="Arial" w:hAnsi="Arial" w:cs="Arial"/>
                <w:u w:val="single"/>
                <w:lang w:val="fr-CA"/>
              </w:rPr>
            </w:pPr>
            <w:r w:rsidRPr="00F35B48">
              <w:rPr>
                <w:rFonts w:ascii="Arial" w:hAnsi="Arial" w:cs="Arial"/>
                <w:u w:val="single"/>
                <w:lang w:val="fr-CA"/>
              </w:rPr>
              <w:t>Modèle de communication</w:t>
            </w:r>
          </w:p>
        </w:tc>
        <w:tc>
          <w:tcPr>
            <w:tcW w:w="3604" w:type="dxa"/>
          </w:tcPr>
          <w:p w14:paraId="26869F8B" w14:textId="77777777" w:rsidR="004A125A" w:rsidRPr="00F35B48" w:rsidRDefault="004A125A" w:rsidP="00E24626">
            <w:pPr>
              <w:rPr>
                <w:rFonts w:ascii="Arial" w:hAnsi="Arial" w:cs="Arial"/>
                <w:lang w:val="fr-CA"/>
              </w:rPr>
            </w:pPr>
            <w:r w:rsidRPr="00F35B48">
              <w:rPr>
                <w:rFonts w:ascii="Arial" w:hAnsi="Arial" w:cs="Arial"/>
                <w:lang w:val="fr-CA"/>
              </w:rPr>
              <w:t>1:1</w:t>
            </w:r>
          </w:p>
        </w:tc>
      </w:tr>
    </w:tbl>
    <w:p w14:paraId="379F202D" w14:textId="77777777" w:rsidR="004A125A" w:rsidRPr="00F35B48" w:rsidRDefault="004A125A" w:rsidP="004A125A">
      <w:pPr>
        <w:rPr>
          <w:rFonts w:ascii="Arial" w:hAnsi="Arial" w:cs="Arial"/>
          <w:lang w:val="fr-CA"/>
        </w:rPr>
      </w:pPr>
    </w:p>
    <w:p w14:paraId="0B6B3988" w14:textId="6218F87E" w:rsidR="00486C61" w:rsidRPr="00F35B48" w:rsidRDefault="00486C61">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7C6885D6" w14:textId="77777777" w:rsidR="00AC3AE5" w:rsidRPr="00F35B48" w:rsidRDefault="00486C61" w:rsidP="00AC3AE5">
      <w:pPr>
        <w:pStyle w:val="Titre3"/>
        <w:rPr>
          <w:rFonts w:ascii="Arial" w:hAnsi="Arial" w:cs="Arial"/>
          <w:lang w:val="fr-CA"/>
        </w:rPr>
      </w:pPr>
      <w:bookmarkStart w:id="71" w:name="_Toc390349472"/>
      <w:r w:rsidRPr="00F35B48">
        <w:rPr>
          <w:rFonts w:ascii="Arial" w:hAnsi="Arial" w:cs="Arial"/>
          <w:lang w:val="fr-CA"/>
        </w:rPr>
        <w:lastRenderedPageBreak/>
        <w:t>Diagramme</w:t>
      </w:r>
      <w:bookmarkEnd w:id="71"/>
    </w:p>
    <w:p w14:paraId="3E495062" w14:textId="77777777" w:rsidR="00AC3AE5" w:rsidRPr="00F35B48" w:rsidRDefault="00AC3AE5" w:rsidP="00F35B48">
      <w:pPr>
        <w:rPr>
          <w:rFonts w:ascii="Arial" w:hAnsi="Arial" w:cs="Arial"/>
          <w:lang w:val="fr-CA"/>
        </w:rPr>
      </w:pPr>
    </w:p>
    <w:p w14:paraId="053A2210" w14:textId="78DC8877" w:rsidR="00FA78F8" w:rsidRPr="00F35B48" w:rsidRDefault="000D0BE8" w:rsidP="00FA78F8">
      <w:pPr>
        <w:pStyle w:val="Lgende"/>
        <w:jc w:val="center"/>
        <w:rPr>
          <w:rFonts w:ascii="Arial" w:hAnsi="Arial" w:cs="Arial"/>
          <w:lang w:val="fr-CA"/>
        </w:rPr>
      </w:pPr>
      <w:bookmarkStart w:id="72" w:name="_Toc390349447"/>
      <w:r w:rsidRPr="00F35B48">
        <w:rPr>
          <w:rFonts w:ascii="Arial" w:hAnsi="Arial" w:cs="Arial"/>
          <w:noProof/>
          <w:lang w:val="fr-CA" w:eastAsia="fr-CA"/>
        </w:rPr>
        <w:drawing>
          <wp:inline distT="0" distB="0" distL="0" distR="0" wp14:anchorId="072145B5" wp14:editId="69A371CD">
            <wp:extent cx="5943600" cy="3655493"/>
            <wp:effectExtent l="0" t="0" r="0" b="254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5493"/>
                    </a:xfrm>
                    <a:prstGeom prst="rect">
                      <a:avLst/>
                    </a:prstGeom>
                    <a:noFill/>
                    <a:ln>
                      <a:noFill/>
                    </a:ln>
                  </pic:spPr>
                </pic:pic>
              </a:graphicData>
            </a:graphic>
          </wp:inline>
        </w:drawing>
      </w:r>
      <w:r w:rsidR="00FA78F8" w:rsidRPr="00F35B48">
        <w:rPr>
          <w:rFonts w:ascii="Arial" w:hAnsi="Arial" w:cs="Arial"/>
          <w:lang w:val="fr-CA"/>
        </w:rPr>
        <w:t>Figure 6 : Request/Reply scénario 2</w:t>
      </w:r>
      <w:bookmarkEnd w:id="72"/>
    </w:p>
    <w:p w14:paraId="31D06F9D" w14:textId="50E36292" w:rsidR="00486C61" w:rsidRPr="00F35B48" w:rsidRDefault="00486C61" w:rsidP="00F35B48">
      <w:pPr>
        <w:rPr>
          <w:rFonts w:ascii="Arial" w:hAnsi="Arial" w:cs="Arial"/>
          <w:lang w:val="fr-CA"/>
        </w:rPr>
      </w:pPr>
    </w:p>
    <w:p w14:paraId="10DAB1A1" w14:textId="77777777" w:rsidR="00FA78F8" w:rsidRPr="00F35B48" w:rsidRDefault="00FA78F8" w:rsidP="00FA78F8">
      <w:pPr>
        <w:rPr>
          <w:rFonts w:ascii="Arial" w:hAnsi="Arial" w:cs="Arial"/>
        </w:rPr>
      </w:pPr>
    </w:p>
    <w:p w14:paraId="2C9748CD" w14:textId="77777777" w:rsidR="00FA78F8" w:rsidRPr="00F35B48" w:rsidRDefault="00FA78F8">
      <w:pPr>
        <w:pBdr>
          <w:top w:val="nil"/>
          <w:left w:val="nil"/>
          <w:bottom w:val="nil"/>
          <w:right w:val="nil"/>
          <w:between w:val="nil"/>
          <w:bar w:val="nil"/>
        </w:pBdr>
        <w:rPr>
          <w:rFonts w:ascii="Arial" w:eastAsiaTheme="majorEastAsia" w:hAnsi="Arial" w:cs="Arial"/>
          <w:b/>
          <w:bCs/>
          <w:color w:val="4F81BD" w:themeColor="accent1"/>
          <w:sz w:val="26"/>
          <w:szCs w:val="26"/>
          <w:lang w:val="fr-CA"/>
        </w:rPr>
      </w:pPr>
      <w:r w:rsidRPr="00F35B48">
        <w:rPr>
          <w:rFonts w:ascii="Arial" w:hAnsi="Arial" w:cs="Arial"/>
          <w:lang w:val="fr-CA"/>
        </w:rPr>
        <w:br w:type="page"/>
      </w:r>
    </w:p>
    <w:p w14:paraId="4C45368E" w14:textId="30DD15BA" w:rsidR="00486C61" w:rsidRPr="00F35B48" w:rsidRDefault="00486C61" w:rsidP="00486C61">
      <w:pPr>
        <w:pStyle w:val="Titre2"/>
        <w:rPr>
          <w:rFonts w:ascii="Arial" w:hAnsi="Arial" w:cs="Arial"/>
          <w:lang w:val="fr-CA"/>
        </w:rPr>
      </w:pPr>
      <w:bookmarkStart w:id="73" w:name="_Toc390349473"/>
      <w:r w:rsidRPr="00F35B48">
        <w:rPr>
          <w:rFonts w:ascii="Arial" w:hAnsi="Arial" w:cs="Arial"/>
          <w:lang w:val="fr-CA"/>
        </w:rPr>
        <w:lastRenderedPageBreak/>
        <w:t>Façade Request / Reply – Scénario 3</w:t>
      </w:r>
      <w:bookmarkEnd w:id="73"/>
    </w:p>
    <w:p w14:paraId="164AD2E9" w14:textId="77777777" w:rsidR="00486C61" w:rsidRPr="00F35B48" w:rsidRDefault="00486C61" w:rsidP="00486C61">
      <w:pPr>
        <w:pStyle w:val="Titre3"/>
        <w:rPr>
          <w:rFonts w:ascii="Arial" w:hAnsi="Arial" w:cs="Arial"/>
          <w:lang w:val="fr-CA"/>
        </w:rPr>
      </w:pPr>
      <w:bookmarkStart w:id="74" w:name="_Toc390349474"/>
      <w:r w:rsidRPr="00F35B48">
        <w:rPr>
          <w:rFonts w:ascii="Arial" w:hAnsi="Arial" w:cs="Arial"/>
          <w:lang w:val="fr-CA"/>
        </w:rPr>
        <w:t>Description</w:t>
      </w:r>
      <w:bookmarkEnd w:id="74"/>
    </w:p>
    <w:p w14:paraId="4F89E8A5" w14:textId="6CFECD43" w:rsidR="00486C61" w:rsidRPr="00F35B48" w:rsidRDefault="00DF2B32" w:rsidP="00486C61">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 xml:space="preserve">Façade </w:t>
      </w:r>
      <w:r w:rsidR="00486C61" w:rsidRPr="00F35B48">
        <w:rPr>
          <w:rFonts w:ascii="Arial" w:hAnsi="Arial" w:cs="Arial"/>
          <w:i w:val="0"/>
          <w:lang w:val="fr-CA"/>
        </w:rPr>
        <w:t>Request/Reply –Scénario 3</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486C61" w:rsidRPr="00F35B48" w14:paraId="7DDA2D9F" w14:textId="77777777" w:rsidTr="00E24626">
        <w:tc>
          <w:tcPr>
            <w:tcW w:w="2366" w:type="dxa"/>
          </w:tcPr>
          <w:p w14:paraId="78AEDE06" w14:textId="77777777" w:rsidR="00486C61" w:rsidRPr="00F35B48" w:rsidRDefault="00486C61" w:rsidP="00E24626">
            <w:pPr>
              <w:rPr>
                <w:rFonts w:ascii="Arial" w:hAnsi="Arial" w:cs="Arial"/>
                <w:b/>
                <w:bCs/>
                <w:lang w:val="fr-CA"/>
              </w:rPr>
            </w:pPr>
            <w:r w:rsidRPr="00F35B48">
              <w:rPr>
                <w:rFonts w:ascii="Arial" w:hAnsi="Arial" w:cs="Arial"/>
                <w:b/>
                <w:bCs/>
                <w:lang w:val="fr-CA"/>
              </w:rPr>
              <w:t>Détails</w:t>
            </w:r>
          </w:p>
        </w:tc>
        <w:tc>
          <w:tcPr>
            <w:tcW w:w="7210" w:type="dxa"/>
            <w:gridSpan w:val="2"/>
          </w:tcPr>
          <w:p w14:paraId="67889572" w14:textId="77777777" w:rsidR="00486C61" w:rsidRPr="00F35B48" w:rsidRDefault="00486C61" w:rsidP="00E24626">
            <w:pPr>
              <w:rPr>
                <w:rFonts w:ascii="Arial" w:hAnsi="Arial" w:cs="Arial"/>
                <w:b/>
                <w:bCs/>
                <w:lang w:val="fr-CA"/>
              </w:rPr>
            </w:pPr>
            <w:r w:rsidRPr="00F35B48">
              <w:rPr>
                <w:rFonts w:ascii="Arial" w:hAnsi="Arial" w:cs="Arial"/>
                <w:b/>
                <w:bCs/>
                <w:lang w:val="fr-CA"/>
              </w:rPr>
              <w:t>Description</w:t>
            </w:r>
          </w:p>
        </w:tc>
      </w:tr>
      <w:tr w:rsidR="00486C61" w:rsidRPr="00F35B48" w14:paraId="2695E419" w14:textId="77777777" w:rsidTr="00E24626">
        <w:tc>
          <w:tcPr>
            <w:tcW w:w="2366" w:type="dxa"/>
          </w:tcPr>
          <w:p w14:paraId="36152C97" w14:textId="77777777" w:rsidR="00486C61" w:rsidRPr="00F35B48" w:rsidRDefault="00486C61" w:rsidP="00E24626">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655C7232" w14:textId="389AAE9D" w:rsidR="00486C61" w:rsidRPr="00F35B48" w:rsidRDefault="00486C61" w:rsidP="00E24626">
            <w:pPr>
              <w:rPr>
                <w:rFonts w:ascii="Arial" w:hAnsi="Arial" w:cs="Arial"/>
                <w:lang w:val="fr-CA"/>
              </w:rPr>
            </w:pPr>
            <w:r w:rsidRPr="00F35B48">
              <w:rPr>
                <w:rFonts w:ascii="Arial" w:hAnsi="Arial" w:cs="Arial"/>
                <w:lang w:val="fr-CA"/>
              </w:rPr>
              <w:t>Façade Request/Reply – Scénario 3</w:t>
            </w:r>
          </w:p>
        </w:tc>
      </w:tr>
      <w:tr w:rsidR="00486C61" w:rsidRPr="00F35B48" w14:paraId="662059E0" w14:textId="77777777" w:rsidTr="00E24626">
        <w:tc>
          <w:tcPr>
            <w:tcW w:w="2366" w:type="dxa"/>
          </w:tcPr>
          <w:p w14:paraId="5F5C5731" w14:textId="77777777" w:rsidR="00486C61" w:rsidRPr="00F35B48" w:rsidRDefault="00486C61" w:rsidP="00E24626">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7489D0E8" w14:textId="3B5A0B1D" w:rsidR="00486C61" w:rsidRPr="00F35B48" w:rsidRDefault="00486C61" w:rsidP="00E24626">
            <w:pPr>
              <w:rPr>
                <w:rFonts w:ascii="Arial" w:hAnsi="Arial" w:cs="Arial"/>
                <w:lang w:val="fr-CA"/>
              </w:rPr>
            </w:pPr>
            <w:r w:rsidRPr="00F35B48">
              <w:rPr>
                <w:rFonts w:ascii="Arial" w:hAnsi="Arial" w:cs="Arial"/>
                <w:lang w:val="fr-CA"/>
              </w:rPr>
              <w:t xml:space="preserve">Service Object </w:t>
            </w:r>
            <w:r w:rsidR="00F35B48" w:rsidRPr="00F35B48">
              <w:rPr>
                <w:rFonts w:ascii="Arial" w:hAnsi="Arial" w:cs="Arial"/>
                <w:lang w:val="fr-CA"/>
              </w:rPr>
              <w:sym w:font="Wingdings" w:char="F0E0"/>
            </w:r>
            <w:r w:rsidRPr="00F35B48">
              <w:rPr>
                <w:rFonts w:ascii="Arial" w:hAnsi="Arial" w:cs="Arial"/>
                <w:lang w:val="fr-CA"/>
              </w:rPr>
              <w:t xml:space="preserve"> Application Service </w:t>
            </w:r>
            <w:r w:rsidR="00F35B48" w:rsidRPr="00F35B48">
              <w:rPr>
                <w:rFonts w:ascii="Arial" w:hAnsi="Arial" w:cs="Arial"/>
                <w:lang w:val="fr-CA"/>
              </w:rPr>
              <w:sym w:font="Wingdings" w:char="F0E0"/>
            </w:r>
            <w:r w:rsidRPr="00F35B48">
              <w:rPr>
                <w:rFonts w:ascii="Arial" w:hAnsi="Arial" w:cs="Arial"/>
                <w:lang w:val="fr-CA"/>
              </w:rPr>
              <w:t xml:space="preserve"> Façade Request/Reply</w:t>
            </w:r>
          </w:p>
        </w:tc>
      </w:tr>
      <w:tr w:rsidR="00486C61" w:rsidRPr="00F35B48" w14:paraId="64C0BA83" w14:textId="77777777" w:rsidTr="00E24626">
        <w:tc>
          <w:tcPr>
            <w:tcW w:w="2366" w:type="dxa"/>
          </w:tcPr>
          <w:p w14:paraId="0224E17C" w14:textId="77777777" w:rsidR="00486C61" w:rsidRPr="00F35B48" w:rsidRDefault="00486C61" w:rsidP="00E24626">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5BEB163B" w14:textId="77777777" w:rsidR="00486C61" w:rsidRPr="00F35B48" w:rsidRDefault="00486C61" w:rsidP="00E24626">
            <w:pPr>
              <w:rPr>
                <w:rFonts w:ascii="Arial" w:hAnsi="Arial" w:cs="Arial"/>
                <w:lang w:val="fr-CA"/>
              </w:rPr>
            </w:pPr>
          </w:p>
        </w:tc>
      </w:tr>
      <w:tr w:rsidR="00486C61" w:rsidRPr="00F35B48" w14:paraId="42B952D1" w14:textId="77777777" w:rsidTr="00E24626">
        <w:tc>
          <w:tcPr>
            <w:tcW w:w="2366" w:type="dxa"/>
          </w:tcPr>
          <w:p w14:paraId="50C025B4" w14:textId="77777777" w:rsidR="00486C61" w:rsidRPr="00F35B48" w:rsidRDefault="00486C61" w:rsidP="00E24626">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76735CBA" w14:textId="3A598C46" w:rsidR="00486C61" w:rsidRPr="00F35B48" w:rsidRDefault="00921D0D" w:rsidP="00E24626">
            <w:pPr>
              <w:rPr>
                <w:rFonts w:ascii="Arial" w:hAnsi="Arial" w:cs="Arial"/>
                <w:lang w:val="fr-CA"/>
              </w:rPr>
            </w:pPr>
            <w:r w:rsidRPr="00F35B48">
              <w:rPr>
                <w:rFonts w:ascii="Arial" w:hAnsi="Arial" w:cs="Arial"/>
                <w:lang w:val="fr-CA"/>
              </w:rPr>
              <w:t xml:space="preserve">Comment peut-on établir une communication </w:t>
            </w:r>
            <w:r w:rsidR="00AD59B3" w:rsidRPr="00F35B48">
              <w:rPr>
                <w:rFonts w:ascii="Arial" w:hAnsi="Arial" w:cs="Arial"/>
                <w:lang w:val="fr-CA"/>
              </w:rPr>
              <w:t>bidirectionnelle</w:t>
            </w:r>
            <w:r w:rsidRPr="00F35B48">
              <w:rPr>
                <w:rFonts w:ascii="Arial" w:hAnsi="Arial" w:cs="Arial"/>
                <w:lang w:val="fr-CA"/>
              </w:rPr>
              <w:t xml:space="preserve"> de message normalisé entre deux entités dans deux domaines différent tout en s’assurant que la requête et la réponse seront garantie d’être livrées advenant une perte </w:t>
            </w:r>
            <w:r w:rsidR="00AD59B3" w:rsidRPr="00F35B48">
              <w:rPr>
                <w:rFonts w:ascii="Arial" w:hAnsi="Arial" w:cs="Arial"/>
                <w:lang w:val="fr-CA"/>
              </w:rPr>
              <w:t>opérationnelle</w:t>
            </w:r>
            <w:r w:rsidRPr="00F35B48">
              <w:rPr>
                <w:rFonts w:ascii="Arial" w:hAnsi="Arial" w:cs="Arial"/>
                <w:lang w:val="fr-CA"/>
              </w:rPr>
              <w:t xml:space="preserve"> d’une ou des deux entités.</w:t>
            </w:r>
          </w:p>
        </w:tc>
      </w:tr>
      <w:tr w:rsidR="00486C61" w:rsidRPr="00F35B48" w14:paraId="477C436B" w14:textId="77777777" w:rsidTr="00E24626">
        <w:tc>
          <w:tcPr>
            <w:tcW w:w="2366" w:type="dxa"/>
          </w:tcPr>
          <w:p w14:paraId="5AAAF085" w14:textId="77777777" w:rsidR="00486C61" w:rsidRPr="00F35B48" w:rsidRDefault="00486C61" w:rsidP="00E24626">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6AD9FAED" w14:textId="3A4BDC8B" w:rsidR="00486C61" w:rsidRPr="00F35B48" w:rsidRDefault="00486C61" w:rsidP="00E24626">
            <w:pPr>
              <w:rPr>
                <w:rFonts w:ascii="Arial" w:hAnsi="Arial" w:cs="Arial"/>
                <w:lang w:val="fr-CA"/>
              </w:rPr>
            </w:pPr>
            <w:r w:rsidRPr="00F35B48">
              <w:rPr>
                <w:rFonts w:ascii="Arial" w:hAnsi="Arial" w:cs="Arial"/>
                <w:lang w:val="fr-CA"/>
              </w:rPr>
              <w:t>La mise en place d’un</w:t>
            </w:r>
            <w:r w:rsidR="00186B75" w:rsidRPr="00F35B48">
              <w:rPr>
                <w:rFonts w:ascii="Arial" w:hAnsi="Arial" w:cs="Arial"/>
                <w:lang w:val="fr-CA"/>
              </w:rPr>
              <w:t xml:space="preserve"> service applicatif dans</w:t>
            </w:r>
            <w:r w:rsidRPr="00F35B48">
              <w:rPr>
                <w:rFonts w:ascii="Arial" w:hAnsi="Arial" w:cs="Arial"/>
                <w:lang w:val="fr-CA"/>
              </w:rPr>
              <w:t xml:space="preserve"> la zone commune de </w:t>
            </w:r>
            <w:r w:rsidR="00186B75" w:rsidRPr="00F35B48">
              <w:rPr>
                <w:rFonts w:ascii="Arial" w:hAnsi="Arial" w:cs="Arial"/>
                <w:lang w:val="fr-CA"/>
              </w:rPr>
              <w:t>l’orga</w:t>
            </w:r>
            <w:r w:rsidR="007520FC" w:rsidRPr="00F35B48">
              <w:rPr>
                <w:rFonts w:ascii="Arial" w:hAnsi="Arial" w:cs="Arial"/>
                <w:lang w:val="fr-CA"/>
              </w:rPr>
              <w:t>nisation permet d’appeler de fa</w:t>
            </w:r>
            <w:r w:rsidR="00186B75" w:rsidRPr="00F35B48">
              <w:rPr>
                <w:rFonts w:ascii="Arial" w:hAnsi="Arial" w:cs="Arial"/>
                <w:lang w:val="fr-CA"/>
              </w:rPr>
              <w:t xml:space="preserve">çon asynchrone et avec un niveau de service </w:t>
            </w:r>
            <w:r w:rsidR="00AD59B3" w:rsidRPr="00F35B48">
              <w:rPr>
                <w:rFonts w:ascii="Arial" w:hAnsi="Arial" w:cs="Arial"/>
                <w:lang w:val="fr-CA"/>
              </w:rPr>
              <w:t>garanti</w:t>
            </w:r>
            <w:r w:rsidR="00186B75" w:rsidRPr="00F35B48">
              <w:rPr>
                <w:rFonts w:ascii="Arial" w:hAnsi="Arial" w:cs="Arial"/>
                <w:lang w:val="fr-CA"/>
              </w:rPr>
              <w:t xml:space="preserve"> le service de domaine souhaité en </w:t>
            </w:r>
            <w:r w:rsidR="00AD59B3" w:rsidRPr="00F35B48">
              <w:rPr>
                <w:rFonts w:ascii="Arial" w:hAnsi="Arial" w:cs="Arial"/>
                <w:lang w:val="fr-CA"/>
              </w:rPr>
              <w:t>utilisant</w:t>
            </w:r>
            <w:r w:rsidR="00186B75" w:rsidRPr="00F35B48">
              <w:rPr>
                <w:rFonts w:ascii="Arial" w:hAnsi="Arial" w:cs="Arial"/>
                <w:lang w:val="fr-CA"/>
              </w:rPr>
              <w:t xml:space="preserve"> le bus de message partagé. Le service </w:t>
            </w:r>
            <w:r w:rsidR="00AD59B3" w:rsidRPr="00F35B48">
              <w:rPr>
                <w:rFonts w:ascii="Arial" w:hAnsi="Arial" w:cs="Arial"/>
                <w:lang w:val="fr-CA"/>
              </w:rPr>
              <w:t>applicatif</w:t>
            </w:r>
            <w:r w:rsidR="00186B75" w:rsidRPr="00F35B48">
              <w:rPr>
                <w:rFonts w:ascii="Arial" w:hAnsi="Arial" w:cs="Arial"/>
                <w:lang w:val="fr-CA"/>
              </w:rPr>
              <w:t xml:space="preserve"> est </w:t>
            </w:r>
            <w:r w:rsidR="004405AD" w:rsidRPr="00F35B48">
              <w:rPr>
                <w:rFonts w:ascii="Arial" w:hAnsi="Arial" w:cs="Arial"/>
                <w:lang w:val="fr-CA"/>
              </w:rPr>
              <w:t>également</w:t>
            </w:r>
            <w:r w:rsidR="00186B75" w:rsidRPr="00F35B48">
              <w:rPr>
                <w:rFonts w:ascii="Arial" w:hAnsi="Arial" w:cs="Arial"/>
                <w:lang w:val="fr-CA"/>
              </w:rPr>
              <w:t xml:space="preserve"> responsable de présenter une interface </w:t>
            </w:r>
            <w:r w:rsidR="004405AD" w:rsidRPr="00F35B48">
              <w:rPr>
                <w:rFonts w:ascii="Arial" w:hAnsi="Arial" w:cs="Arial"/>
                <w:lang w:val="fr-CA"/>
              </w:rPr>
              <w:t>normalisée</w:t>
            </w:r>
            <w:r w:rsidR="00186B75" w:rsidRPr="00F35B48">
              <w:rPr>
                <w:rFonts w:ascii="Arial" w:hAnsi="Arial" w:cs="Arial"/>
                <w:lang w:val="fr-CA"/>
              </w:rPr>
              <w:t xml:space="preserve"> au consommateur. </w:t>
            </w:r>
          </w:p>
        </w:tc>
      </w:tr>
      <w:tr w:rsidR="00486C61" w:rsidRPr="00F35B48" w14:paraId="4BA589E6" w14:textId="77777777" w:rsidTr="00E24626">
        <w:tc>
          <w:tcPr>
            <w:tcW w:w="2366" w:type="dxa"/>
          </w:tcPr>
          <w:p w14:paraId="05333A50" w14:textId="77777777" w:rsidR="00486C61" w:rsidRPr="00F35B48" w:rsidRDefault="00486C61" w:rsidP="00E24626">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1950CBC2" w14:textId="594C4664" w:rsidR="00486C61" w:rsidRPr="00F35B48" w:rsidRDefault="002D4BA4" w:rsidP="00E24626">
            <w:pPr>
              <w:spacing w:after="200" w:line="276" w:lineRule="auto"/>
              <w:contextualSpacing/>
              <w:rPr>
                <w:rFonts w:ascii="Arial" w:hAnsi="Arial" w:cs="Arial"/>
                <w:lang w:val="fr-CA"/>
              </w:rPr>
            </w:pPr>
            <w:r w:rsidRPr="00F35B48">
              <w:rPr>
                <w:rFonts w:ascii="Arial" w:hAnsi="Arial" w:cs="Arial"/>
                <w:lang w:val="fr-CA"/>
              </w:rPr>
              <w:t>Ce patron s’applique lorsqu’il est nécessaire d’établir une communication de t</w:t>
            </w:r>
            <w:r w:rsidR="00921D0D" w:rsidRPr="00F35B48">
              <w:rPr>
                <w:rFonts w:ascii="Arial" w:hAnsi="Arial" w:cs="Arial"/>
                <w:lang w:val="fr-CA"/>
              </w:rPr>
              <w:t>ype garantie inter-domaine</w:t>
            </w:r>
            <w:r w:rsidRPr="00F35B48">
              <w:rPr>
                <w:rFonts w:ascii="Arial" w:hAnsi="Arial" w:cs="Arial"/>
                <w:lang w:val="fr-CA"/>
              </w:rPr>
              <w:t xml:space="preserve"> et mais qu</w:t>
            </w:r>
            <w:r w:rsidR="007520FC" w:rsidRPr="00F35B48">
              <w:rPr>
                <w:rFonts w:ascii="Arial" w:hAnsi="Arial" w:cs="Arial"/>
                <w:lang w:val="fr-CA"/>
              </w:rPr>
              <w:t>e le service de domaine appelé</w:t>
            </w:r>
            <w:r w:rsidR="00921D0D" w:rsidRPr="00F35B48">
              <w:rPr>
                <w:rFonts w:ascii="Arial" w:hAnsi="Arial" w:cs="Arial"/>
                <w:lang w:val="fr-CA"/>
              </w:rPr>
              <w:t xml:space="preserve"> n’est cap</w:t>
            </w:r>
            <w:r w:rsidRPr="00F35B48">
              <w:rPr>
                <w:rFonts w:ascii="Arial" w:hAnsi="Arial" w:cs="Arial"/>
                <w:lang w:val="fr-CA"/>
              </w:rPr>
              <w:t>a</w:t>
            </w:r>
            <w:r w:rsidR="00921D0D" w:rsidRPr="00F35B48">
              <w:rPr>
                <w:rFonts w:ascii="Arial" w:hAnsi="Arial" w:cs="Arial"/>
                <w:lang w:val="fr-CA"/>
              </w:rPr>
              <w:t>b</w:t>
            </w:r>
            <w:r w:rsidRPr="00F35B48">
              <w:rPr>
                <w:rFonts w:ascii="Arial" w:hAnsi="Arial" w:cs="Arial"/>
                <w:lang w:val="fr-CA"/>
              </w:rPr>
              <w:t>le de produire un message normalisé. Dans ce cas, il est nécessaire de mettre en place un service applicatif qui sera chargé de normaliser le message échangé</w:t>
            </w:r>
            <w:r w:rsidR="007520FC" w:rsidRPr="00F35B48">
              <w:rPr>
                <w:rFonts w:ascii="Arial" w:hAnsi="Arial" w:cs="Arial"/>
                <w:lang w:val="fr-CA"/>
              </w:rPr>
              <w:t xml:space="preserve"> tout en </w:t>
            </w:r>
            <w:r w:rsidR="004405AD" w:rsidRPr="00F35B48">
              <w:rPr>
                <w:rFonts w:ascii="Arial" w:hAnsi="Arial" w:cs="Arial"/>
                <w:lang w:val="fr-CA"/>
              </w:rPr>
              <w:t>appliquant</w:t>
            </w:r>
            <w:r w:rsidR="007520FC" w:rsidRPr="00F35B48">
              <w:rPr>
                <w:rFonts w:ascii="Arial" w:hAnsi="Arial" w:cs="Arial"/>
                <w:lang w:val="fr-CA"/>
              </w:rPr>
              <w:t xml:space="preserve"> un niveau de service garantie</w:t>
            </w:r>
          </w:p>
        </w:tc>
      </w:tr>
      <w:tr w:rsidR="00486C61" w:rsidRPr="00F35B48" w14:paraId="7F1021BF" w14:textId="77777777" w:rsidTr="00E24626">
        <w:tc>
          <w:tcPr>
            <w:tcW w:w="2366" w:type="dxa"/>
          </w:tcPr>
          <w:p w14:paraId="28A80DC7" w14:textId="77777777" w:rsidR="00486C61" w:rsidRPr="00F35B48" w:rsidRDefault="00486C61" w:rsidP="00E24626">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5225613C" w14:textId="77777777" w:rsidR="00486C61" w:rsidRPr="00F35B48" w:rsidRDefault="00486C61" w:rsidP="00E24626">
            <w:pPr>
              <w:rPr>
                <w:rFonts w:ascii="Arial" w:hAnsi="Arial" w:cs="Arial"/>
                <w:lang w:val="fr-CA"/>
              </w:rPr>
            </w:pPr>
            <w:r w:rsidRPr="00F35B48">
              <w:rPr>
                <w:rFonts w:ascii="Arial" w:hAnsi="Arial" w:cs="Arial"/>
                <w:lang w:val="fr-CA"/>
              </w:rPr>
              <w:t>Découplage</w:t>
            </w:r>
          </w:p>
        </w:tc>
      </w:tr>
      <w:tr w:rsidR="00486C61" w:rsidRPr="00F35B48" w14:paraId="3964D0BD" w14:textId="77777777" w:rsidTr="00E24626">
        <w:trPr>
          <w:trHeight w:val="340"/>
        </w:trPr>
        <w:tc>
          <w:tcPr>
            <w:tcW w:w="2366" w:type="dxa"/>
            <w:vMerge w:val="restart"/>
          </w:tcPr>
          <w:p w14:paraId="28EB8C42" w14:textId="77777777" w:rsidR="00486C61" w:rsidRPr="00F35B48" w:rsidRDefault="00486C61" w:rsidP="00E24626">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6F707ACB" w14:textId="77777777" w:rsidR="00486C61" w:rsidRPr="00F35B48" w:rsidRDefault="00486C61" w:rsidP="00E24626">
            <w:pPr>
              <w:pStyle w:val="Usage"/>
              <w:rPr>
                <w:rFonts w:ascii="Arial" w:hAnsi="Arial" w:cs="Arial"/>
                <w:b/>
                <w:bCs/>
                <w:color w:val="1F497D"/>
                <w:lang w:val="fr-CA"/>
              </w:rPr>
            </w:pPr>
          </w:p>
        </w:tc>
        <w:tc>
          <w:tcPr>
            <w:tcW w:w="3606" w:type="dxa"/>
          </w:tcPr>
          <w:p w14:paraId="4923AE23" w14:textId="77777777" w:rsidR="00486C61" w:rsidRPr="00F35B48" w:rsidRDefault="00486C61" w:rsidP="00E24626">
            <w:pPr>
              <w:rPr>
                <w:rFonts w:ascii="Arial" w:hAnsi="Arial" w:cs="Arial"/>
                <w:b/>
                <w:lang w:val="fr-CA"/>
              </w:rPr>
            </w:pPr>
            <w:r w:rsidRPr="00F35B48">
              <w:rPr>
                <w:rFonts w:ascii="Arial" w:hAnsi="Arial" w:cs="Arial"/>
                <w:b/>
                <w:lang w:val="fr-CA"/>
              </w:rPr>
              <w:t>Éléments</w:t>
            </w:r>
          </w:p>
        </w:tc>
        <w:tc>
          <w:tcPr>
            <w:tcW w:w="3604" w:type="dxa"/>
          </w:tcPr>
          <w:p w14:paraId="78DC603C" w14:textId="77777777" w:rsidR="00486C61" w:rsidRPr="00F35B48" w:rsidRDefault="00486C61" w:rsidP="00E24626">
            <w:pPr>
              <w:rPr>
                <w:rFonts w:ascii="Arial" w:hAnsi="Arial" w:cs="Arial"/>
                <w:b/>
                <w:lang w:val="fr-CA"/>
              </w:rPr>
            </w:pPr>
            <w:r w:rsidRPr="00F35B48">
              <w:rPr>
                <w:rFonts w:ascii="Arial" w:hAnsi="Arial" w:cs="Arial"/>
                <w:b/>
                <w:lang w:val="fr-CA"/>
              </w:rPr>
              <w:t>Type</w:t>
            </w:r>
          </w:p>
        </w:tc>
      </w:tr>
      <w:tr w:rsidR="00486C61" w:rsidRPr="00F35B48" w14:paraId="42690488" w14:textId="77777777" w:rsidTr="00E24626">
        <w:trPr>
          <w:trHeight w:val="340"/>
        </w:trPr>
        <w:tc>
          <w:tcPr>
            <w:tcW w:w="2366" w:type="dxa"/>
            <w:vMerge/>
          </w:tcPr>
          <w:p w14:paraId="6BA8AEB6" w14:textId="77777777" w:rsidR="00486C61" w:rsidRPr="00F35B48" w:rsidRDefault="00486C61" w:rsidP="00E24626">
            <w:pPr>
              <w:pStyle w:val="Usage"/>
              <w:rPr>
                <w:rFonts w:ascii="Arial" w:hAnsi="Arial" w:cs="Arial"/>
                <w:b/>
                <w:bCs/>
                <w:color w:val="1F497D"/>
                <w:lang w:val="fr-CA"/>
              </w:rPr>
            </w:pPr>
          </w:p>
        </w:tc>
        <w:tc>
          <w:tcPr>
            <w:tcW w:w="3606" w:type="dxa"/>
          </w:tcPr>
          <w:p w14:paraId="414363F8"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Format</w:t>
            </w:r>
          </w:p>
        </w:tc>
        <w:tc>
          <w:tcPr>
            <w:tcW w:w="3604" w:type="dxa"/>
          </w:tcPr>
          <w:p w14:paraId="515EF1A4" w14:textId="4B34831E" w:rsidR="00486C61" w:rsidRPr="00F35B48" w:rsidRDefault="00921D0D" w:rsidP="00E24626">
            <w:pPr>
              <w:rPr>
                <w:rFonts w:ascii="Arial" w:hAnsi="Arial" w:cs="Arial"/>
                <w:lang w:val="fr-CA"/>
              </w:rPr>
            </w:pPr>
            <w:r w:rsidRPr="00F35B48">
              <w:rPr>
                <w:rFonts w:ascii="Arial" w:hAnsi="Arial" w:cs="Arial"/>
                <w:lang w:val="fr-CA"/>
              </w:rPr>
              <w:t>JSON / XML</w:t>
            </w:r>
          </w:p>
        </w:tc>
      </w:tr>
      <w:tr w:rsidR="00486C61" w:rsidRPr="00F35B48" w14:paraId="1E7B5FDF" w14:textId="77777777" w:rsidTr="00E24626">
        <w:trPr>
          <w:trHeight w:val="340"/>
        </w:trPr>
        <w:tc>
          <w:tcPr>
            <w:tcW w:w="2366" w:type="dxa"/>
            <w:vMerge/>
          </w:tcPr>
          <w:p w14:paraId="51DFBB15" w14:textId="77777777" w:rsidR="00486C61" w:rsidRPr="00F35B48" w:rsidRDefault="00486C61" w:rsidP="00E24626">
            <w:pPr>
              <w:pStyle w:val="Usage"/>
              <w:rPr>
                <w:rFonts w:ascii="Arial" w:hAnsi="Arial" w:cs="Arial"/>
                <w:b/>
                <w:bCs/>
                <w:color w:val="1F497D"/>
                <w:lang w:val="fr-CA"/>
              </w:rPr>
            </w:pPr>
          </w:p>
        </w:tc>
        <w:tc>
          <w:tcPr>
            <w:tcW w:w="3606" w:type="dxa"/>
          </w:tcPr>
          <w:p w14:paraId="0F190121" w14:textId="12E8A97B" w:rsidR="00486C61" w:rsidRPr="00F35B48" w:rsidRDefault="00921D0D" w:rsidP="00E24626">
            <w:pPr>
              <w:rPr>
                <w:rFonts w:ascii="Arial" w:hAnsi="Arial" w:cs="Arial"/>
                <w:u w:val="single"/>
                <w:lang w:val="fr-CA"/>
              </w:rPr>
            </w:pPr>
            <w:r w:rsidRPr="00F35B48">
              <w:rPr>
                <w:rFonts w:ascii="Arial" w:hAnsi="Arial" w:cs="Arial"/>
                <w:u w:val="single"/>
                <w:lang w:val="fr-CA"/>
              </w:rPr>
              <w:t>Protocol de message</w:t>
            </w:r>
          </w:p>
        </w:tc>
        <w:tc>
          <w:tcPr>
            <w:tcW w:w="3604" w:type="dxa"/>
          </w:tcPr>
          <w:p w14:paraId="4D4D0310" w14:textId="0FF12EB4" w:rsidR="00486C61" w:rsidRPr="00F35B48" w:rsidRDefault="00B20427" w:rsidP="00E24626">
            <w:pPr>
              <w:rPr>
                <w:rFonts w:ascii="Arial" w:hAnsi="Arial" w:cs="Arial"/>
                <w:lang w:val="fr-CA"/>
              </w:rPr>
            </w:pPr>
            <w:r w:rsidRPr="00F35B48">
              <w:rPr>
                <w:rFonts w:ascii="Arial" w:hAnsi="Arial" w:cs="Arial"/>
                <w:sz w:val="18"/>
                <w:szCs w:val="18"/>
                <w:lang w:val="fr-CA"/>
              </w:rPr>
              <w:t>JMS / STOMP / MQTT / AMQP / KAFKA</w:t>
            </w:r>
          </w:p>
        </w:tc>
      </w:tr>
      <w:tr w:rsidR="00486C61" w:rsidRPr="00F35B48" w14:paraId="228AB86D" w14:textId="77777777" w:rsidTr="00E24626">
        <w:trPr>
          <w:trHeight w:val="340"/>
        </w:trPr>
        <w:tc>
          <w:tcPr>
            <w:tcW w:w="2366" w:type="dxa"/>
            <w:vMerge/>
          </w:tcPr>
          <w:p w14:paraId="7E19A66E" w14:textId="77777777" w:rsidR="00486C61" w:rsidRPr="00F35B48" w:rsidRDefault="00486C61" w:rsidP="00E24626">
            <w:pPr>
              <w:pStyle w:val="Usage"/>
              <w:rPr>
                <w:rFonts w:ascii="Arial" w:hAnsi="Arial" w:cs="Arial"/>
                <w:b/>
                <w:bCs/>
                <w:color w:val="1F497D"/>
                <w:lang w:val="fr-CA"/>
              </w:rPr>
            </w:pPr>
          </w:p>
        </w:tc>
        <w:tc>
          <w:tcPr>
            <w:tcW w:w="3606" w:type="dxa"/>
          </w:tcPr>
          <w:p w14:paraId="3912C18C"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Message Logging</w:t>
            </w:r>
          </w:p>
        </w:tc>
        <w:tc>
          <w:tcPr>
            <w:tcW w:w="3604" w:type="dxa"/>
          </w:tcPr>
          <w:p w14:paraId="1F97EDCE" w14:textId="77777777" w:rsidR="00486C61" w:rsidRPr="00F35B48" w:rsidRDefault="00486C61" w:rsidP="00E24626">
            <w:pPr>
              <w:rPr>
                <w:rFonts w:ascii="Arial" w:hAnsi="Arial" w:cs="Arial"/>
                <w:lang w:val="fr-CA"/>
              </w:rPr>
            </w:pPr>
            <w:r w:rsidRPr="00F35B48">
              <w:rPr>
                <w:rFonts w:ascii="Arial" w:hAnsi="Arial" w:cs="Arial"/>
                <w:lang w:val="fr-CA"/>
              </w:rPr>
              <w:t>Disponible</w:t>
            </w:r>
          </w:p>
        </w:tc>
      </w:tr>
      <w:tr w:rsidR="00486C61" w:rsidRPr="00F35B48" w14:paraId="386A9496" w14:textId="77777777" w:rsidTr="00E24626">
        <w:trPr>
          <w:trHeight w:val="340"/>
        </w:trPr>
        <w:tc>
          <w:tcPr>
            <w:tcW w:w="2366" w:type="dxa"/>
            <w:vMerge/>
          </w:tcPr>
          <w:p w14:paraId="3ED1F71A" w14:textId="77777777" w:rsidR="00486C61" w:rsidRPr="00F35B48" w:rsidRDefault="00486C61" w:rsidP="00E24626">
            <w:pPr>
              <w:pStyle w:val="Usage"/>
              <w:rPr>
                <w:rFonts w:ascii="Arial" w:hAnsi="Arial" w:cs="Arial"/>
                <w:b/>
                <w:bCs/>
                <w:color w:val="1F497D"/>
                <w:lang w:val="fr-CA"/>
              </w:rPr>
            </w:pPr>
          </w:p>
        </w:tc>
        <w:tc>
          <w:tcPr>
            <w:tcW w:w="3606" w:type="dxa"/>
          </w:tcPr>
          <w:p w14:paraId="1801818E" w14:textId="77777777" w:rsidR="00486C61" w:rsidRPr="00F35B48" w:rsidRDefault="00486C61" w:rsidP="00E24626">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0CD3E7A6" w14:textId="77777777" w:rsidR="00486C61" w:rsidRPr="00F35B48" w:rsidRDefault="00486C61" w:rsidP="00E24626">
            <w:pPr>
              <w:rPr>
                <w:rFonts w:ascii="Arial" w:hAnsi="Arial" w:cs="Arial"/>
                <w:highlight w:val="yellow"/>
                <w:lang w:val="fr-CA"/>
              </w:rPr>
            </w:pPr>
            <w:r w:rsidRPr="00F35B48">
              <w:rPr>
                <w:rFonts w:ascii="Arial" w:hAnsi="Arial" w:cs="Arial"/>
                <w:lang w:val="fr-CA"/>
              </w:rPr>
              <w:t>Requis</w:t>
            </w:r>
          </w:p>
        </w:tc>
      </w:tr>
      <w:tr w:rsidR="00486C61" w:rsidRPr="00F35B48" w14:paraId="0E1D185C" w14:textId="77777777" w:rsidTr="00E24626">
        <w:trPr>
          <w:trHeight w:val="340"/>
        </w:trPr>
        <w:tc>
          <w:tcPr>
            <w:tcW w:w="2366" w:type="dxa"/>
            <w:vMerge/>
          </w:tcPr>
          <w:p w14:paraId="6BD30AB1" w14:textId="77777777" w:rsidR="00486C61" w:rsidRPr="00F35B48" w:rsidRDefault="00486C61" w:rsidP="00E24626">
            <w:pPr>
              <w:pStyle w:val="Usage"/>
              <w:rPr>
                <w:rFonts w:ascii="Arial" w:hAnsi="Arial" w:cs="Arial"/>
                <w:b/>
                <w:bCs/>
                <w:color w:val="1F497D"/>
                <w:lang w:val="fr-CA"/>
              </w:rPr>
            </w:pPr>
          </w:p>
        </w:tc>
        <w:tc>
          <w:tcPr>
            <w:tcW w:w="3606" w:type="dxa"/>
          </w:tcPr>
          <w:p w14:paraId="1A4E1E17"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Type de souscription</w:t>
            </w:r>
          </w:p>
        </w:tc>
        <w:tc>
          <w:tcPr>
            <w:tcW w:w="3604" w:type="dxa"/>
          </w:tcPr>
          <w:p w14:paraId="41E52083" w14:textId="77777777" w:rsidR="00486C61" w:rsidRPr="00F35B48" w:rsidRDefault="00486C61" w:rsidP="00E24626">
            <w:pPr>
              <w:rPr>
                <w:rFonts w:ascii="Arial" w:hAnsi="Arial" w:cs="Arial"/>
                <w:lang w:val="fr-CA"/>
              </w:rPr>
            </w:pPr>
            <w:r w:rsidRPr="00F35B48">
              <w:rPr>
                <w:rFonts w:ascii="Arial" w:hAnsi="Arial" w:cs="Arial"/>
                <w:lang w:val="fr-CA"/>
              </w:rPr>
              <w:t>N/A</w:t>
            </w:r>
          </w:p>
        </w:tc>
      </w:tr>
      <w:tr w:rsidR="00486C61" w:rsidRPr="00F35B48" w14:paraId="411E7760" w14:textId="77777777" w:rsidTr="00E24626">
        <w:trPr>
          <w:trHeight w:val="340"/>
        </w:trPr>
        <w:tc>
          <w:tcPr>
            <w:tcW w:w="2366" w:type="dxa"/>
            <w:vMerge/>
          </w:tcPr>
          <w:p w14:paraId="0D3C41F0" w14:textId="77777777" w:rsidR="00486C61" w:rsidRPr="00F35B48" w:rsidRDefault="00486C61" w:rsidP="00E24626">
            <w:pPr>
              <w:pStyle w:val="Usage"/>
              <w:rPr>
                <w:rFonts w:ascii="Arial" w:hAnsi="Arial" w:cs="Arial"/>
                <w:b/>
                <w:bCs/>
                <w:color w:val="1F497D"/>
                <w:lang w:val="fr-CA"/>
              </w:rPr>
            </w:pPr>
          </w:p>
        </w:tc>
        <w:tc>
          <w:tcPr>
            <w:tcW w:w="3606" w:type="dxa"/>
          </w:tcPr>
          <w:p w14:paraId="5BBA56B9"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Qualité de service</w:t>
            </w:r>
          </w:p>
        </w:tc>
        <w:tc>
          <w:tcPr>
            <w:tcW w:w="3604" w:type="dxa"/>
          </w:tcPr>
          <w:p w14:paraId="169DDC70" w14:textId="77777777" w:rsidR="00486C61" w:rsidRPr="00F35B48" w:rsidRDefault="00486C61" w:rsidP="00E24626">
            <w:pPr>
              <w:rPr>
                <w:rFonts w:ascii="Arial" w:hAnsi="Arial" w:cs="Arial"/>
                <w:lang w:val="fr-CA"/>
              </w:rPr>
            </w:pPr>
            <w:r w:rsidRPr="00F35B48">
              <w:rPr>
                <w:rFonts w:ascii="Arial" w:hAnsi="Arial" w:cs="Arial"/>
                <w:lang w:val="fr-CA"/>
              </w:rPr>
              <w:t>Best Effort</w:t>
            </w:r>
          </w:p>
        </w:tc>
      </w:tr>
      <w:tr w:rsidR="00486C61" w:rsidRPr="00F35B48" w14:paraId="5AA449E5" w14:textId="77777777" w:rsidTr="00E24626">
        <w:trPr>
          <w:trHeight w:val="151"/>
        </w:trPr>
        <w:tc>
          <w:tcPr>
            <w:tcW w:w="2366" w:type="dxa"/>
            <w:vMerge w:val="restart"/>
          </w:tcPr>
          <w:p w14:paraId="48D66AAD" w14:textId="77777777" w:rsidR="00486C61" w:rsidRPr="00F35B48" w:rsidRDefault="00486C61" w:rsidP="00E24626">
            <w:pPr>
              <w:pStyle w:val="Usage"/>
              <w:rPr>
                <w:rFonts w:ascii="Arial" w:hAnsi="Arial" w:cs="Arial"/>
                <w:b/>
                <w:bCs/>
                <w:color w:val="1F497D"/>
                <w:lang w:val="fr-CA"/>
              </w:rPr>
            </w:pPr>
            <w:r w:rsidRPr="00F35B48">
              <w:rPr>
                <w:rFonts w:ascii="Arial" w:hAnsi="Arial" w:cs="Arial"/>
                <w:bCs/>
                <w:color w:val="1F497D"/>
                <w:lang w:val="fr-CA"/>
              </w:rPr>
              <w:t>Critères d’utilisation</w:t>
            </w:r>
          </w:p>
          <w:p w14:paraId="64C74FA7" w14:textId="77777777" w:rsidR="00486C61" w:rsidRPr="00F35B48" w:rsidRDefault="00486C61" w:rsidP="00E24626">
            <w:pPr>
              <w:pStyle w:val="Usage"/>
              <w:rPr>
                <w:rFonts w:ascii="Arial" w:hAnsi="Arial" w:cs="Arial"/>
                <w:b/>
                <w:bCs/>
                <w:color w:val="1F497D"/>
                <w:lang w:val="fr-CA"/>
              </w:rPr>
            </w:pPr>
          </w:p>
        </w:tc>
        <w:tc>
          <w:tcPr>
            <w:tcW w:w="3606" w:type="dxa"/>
          </w:tcPr>
          <w:p w14:paraId="4D47AD95" w14:textId="0E52CE75" w:rsidR="00486C61" w:rsidRPr="00F35B48" w:rsidRDefault="00FC2F38" w:rsidP="00E24626">
            <w:pPr>
              <w:rPr>
                <w:rFonts w:ascii="Arial" w:hAnsi="Arial" w:cs="Arial"/>
                <w:b/>
                <w:lang w:val="fr-CA"/>
              </w:rPr>
            </w:pPr>
            <w:r w:rsidRPr="00F35B48">
              <w:rPr>
                <w:rFonts w:ascii="Arial" w:hAnsi="Arial" w:cs="Arial"/>
                <w:b/>
                <w:lang w:val="fr-CA"/>
              </w:rPr>
              <w:t>Critères</w:t>
            </w:r>
          </w:p>
        </w:tc>
        <w:tc>
          <w:tcPr>
            <w:tcW w:w="3604" w:type="dxa"/>
          </w:tcPr>
          <w:p w14:paraId="51DB06E4" w14:textId="040F871C" w:rsidR="00486C61" w:rsidRPr="00F35B48" w:rsidRDefault="00FC2F38" w:rsidP="00E24626">
            <w:pPr>
              <w:rPr>
                <w:rFonts w:ascii="Arial" w:hAnsi="Arial" w:cs="Arial"/>
                <w:b/>
                <w:lang w:val="fr-CA"/>
              </w:rPr>
            </w:pPr>
            <w:r w:rsidRPr="00F35B48">
              <w:rPr>
                <w:rFonts w:ascii="Arial" w:hAnsi="Arial" w:cs="Arial"/>
                <w:b/>
                <w:lang w:val="fr-CA"/>
              </w:rPr>
              <w:t>Requis</w:t>
            </w:r>
          </w:p>
        </w:tc>
      </w:tr>
      <w:tr w:rsidR="00486C61" w:rsidRPr="00F35B48" w14:paraId="6A6C258F" w14:textId="77777777" w:rsidTr="00E24626">
        <w:trPr>
          <w:trHeight w:val="146"/>
        </w:trPr>
        <w:tc>
          <w:tcPr>
            <w:tcW w:w="2366" w:type="dxa"/>
            <w:vMerge/>
          </w:tcPr>
          <w:p w14:paraId="6BB3B3B3" w14:textId="77777777" w:rsidR="00486C61" w:rsidRPr="00F35B48" w:rsidRDefault="00486C61" w:rsidP="00E24626">
            <w:pPr>
              <w:pStyle w:val="Usage"/>
              <w:rPr>
                <w:rFonts w:ascii="Arial" w:hAnsi="Arial" w:cs="Arial"/>
                <w:b/>
                <w:bCs/>
                <w:color w:val="1F497D"/>
                <w:lang w:val="fr-CA"/>
              </w:rPr>
            </w:pPr>
          </w:p>
        </w:tc>
        <w:tc>
          <w:tcPr>
            <w:tcW w:w="3606" w:type="dxa"/>
          </w:tcPr>
          <w:p w14:paraId="6801CE3D"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Zone</w:t>
            </w:r>
          </w:p>
        </w:tc>
        <w:tc>
          <w:tcPr>
            <w:tcW w:w="3604" w:type="dxa"/>
          </w:tcPr>
          <w:p w14:paraId="2851EFE0" w14:textId="77777777" w:rsidR="00486C61" w:rsidRPr="00F35B48" w:rsidRDefault="00486C61" w:rsidP="00E24626">
            <w:pPr>
              <w:rPr>
                <w:rFonts w:ascii="Arial" w:hAnsi="Arial" w:cs="Arial"/>
                <w:lang w:val="fr-CA"/>
              </w:rPr>
            </w:pPr>
            <w:r w:rsidRPr="00F35B48">
              <w:rPr>
                <w:rFonts w:ascii="Arial" w:hAnsi="Arial" w:cs="Arial"/>
                <w:lang w:val="fr-CA"/>
              </w:rPr>
              <w:t>Privée</w:t>
            </w:r>
          </w:p>
        </w:tc>
      </w:tr>
      <w:tr w:rsidR="00486C61" w:rsidRPr="00F35B48" w14:paraId="15667234" w14:textId="77777777" w:rsidTr="00E24626">
        <w:trPr>
          <w:trHeight w:val="146"/>
        </w:trPr>
        <w:tc>
          <w:tcPr>
            <w:tcW w:w="2366" w:type="dxa"/>
            <w:vMerge/>
          </w:tcPr>
          <w:p w14:paraId="51E9E033" w14:textId="77777777" w:rsidR="00486C61" w:rsidRPr="00F35B48" w:rsidRDefault="00486C61" w:rsidP="00E24626">
            <w:pPr>
              <w:pStyle w:val="Usage"/>
              <w:rPr>
                <w:rFonts w:ascii="Arial" w:hAnsi="Arial" w:cs="Arial"/>
                <w:b/>
                <w:bCs/>
                <w:color w:val="1F497D"/>
                <w:lang w:val="fr-CA"/>
              </w:rPr>
            </w:pPr>
          </w:p>
        </w:tc>
        <w:tc>
          <w:tcPr>
            <w:tcW w:w="3606" w:type="dxa"/>
          </w:tcPr>
          <w:p w14:paraId="144AEB08"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Taille de message</w:t>
            </w:r>
          </w:p>
        </w:tc>
        <w:tc>
          <w:tcPr>
            <w:tcW w:w="3604" w:type="dxa"/>
          </w:tcPr>
          <w:p w14:paraId="192757F8" w14:textId="77777777" w:rsidR="00486C61" w:rsidRPr="00F35B48" w:rsidRDefault="00486C61" w:rsidP="00E24626">
            <w:pPr>
              <w:rPr>
                <w:rFonts w:ascii="Arial" w:hAnsi="Arial" w:cs="Arial"/>
                <w:lang w:val="fr-CA"/>
              </w:rPr>
            </w:pPr>
            <w:r w:rsidRPr="00F35B48">
              <w:rPr>
                <w:rFonts w:ascii="Arial" w:hAnsi="Arial" w:cs="Arial"/>
                <w:lang w:val="fr-CA"/>
              </w:rPr>
              <w:t>Petit</w:t>
            </w:r>
          </w:p>
        </w:tc>
      </w:tr>
      <w:tr w:rsidR="00486C61" w:rsidRPr="00F35B48" w14:paraId="2B57F99B" w14:textId="77777777" w:rsidTr="00E24626">
        <w:trPr>
          <w:trHeight w:val="146"/>
        </w:trPr>
        <w:tc>
          <w:tcPr>
            <w:tcW w:w="2366" w:type="dxa"/>
            <w:vMerge/>
          </w:tcPr>
          <w:p w14:paraId="1637F5B5" w14:textId="77777777" w:rsidR="00486C61" w:rsidRPr="00F35B48" w:rsidRDefault="00486C61" w:rsidP="00E24626">
            <w:pPr>
              <w:pStyle w:val="Usage"/>
              <w:rPr>
                <w:rFonts w:ascii="Arial" w:hAnsi="Arial" w:cs="Arial"/>
                <w:b/>
                <w:bCs/>
                <w:color w:val="1F497D"/>
                <w:lang w:val="fr-CA"/>
              </w:rPr>
            </w:pPr>
          </w:p>
        </w:tc>
        <w:tc>
          <w:tcPr>
            <w:tcW w:w="3606" w:type="dxa"/>
          </w:tcPr>
          <w:p w14:paraId="7BD9D8CC"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Volume de message</w:t>
            </w:r>
          </w:p>
        </w:tc>
        <w:tc>
          <w:tcPr>
            <w:tcW w:w="3604" w:type="dxa"/>
          </w:tcPr>
          <w:p w14:paraId="6F5F0537" w14:textId="77777777" w:rsidR="00486C61" w:rsidRPr="00F35B48" w:rsidRDefault="00486C61" w:rsidP="00E24626">
            <w:pPr>
              <w:rPr>
                <w:rFonts w:ascii="Arial" w:hAnsi="Arial" w:cs="Arial"/>
                <w:lang w:val="fr-CA"/>
              </w:rPr>
            </w:pPr>
            <w:r w:rsidRPr="00F35B48">
              <w:rPr>
                <w:rFonts w:ascii="Arial" w:hAnsi="Arial" w:cs="Arial"/>
                <w:lang w:val="fr-CA"/>
              </w:rPr>
              <w:t>Faible</w:t>
            </w:r>
          </w:p>
        </w:tc>
      </w:tr>
      <w:tr w:rsidR="00486C61" w:rsidRPr="00F35B48" w14:paraId="650EA300" w14:textId="77777777" w:rsidTr="00E24626">
        <w:trPr>
          <w:trHeight w:val="146"/>
        </w:trPr>
        <w:tc>
          <w:tcPr>
            <w:tcW w:w="2366" w:type="dxa"/>
            <w:vMerge/>
          </w:tcPr>
          <w:p w14:paraId="690F7511" w14:textId="77777777" w:rsidR="00486C61" w:rsidRPr="00F35B48" w:rsidRDefault="00486C61" w:rsidP="00E24626">
            <w:pPr>
              <w:pStyle w:val="Usage"/>
              <w:rPr>
                <w:rFonts w:ascii="Arial" w:hAnsi="Arial" w:cs="Arial"/>
                <w:b/>
                <w:bCs/>
                <w:color w:val="1F497D"/>
                <w:lang w:val="fr-CA"/>
              </w:rPr>
            </w:pPr>
          </w:p>
        </w:tc>
        <w:tc>
          <w:tcPr>
            <w:tcW w:w="3606" w:type="dxa"/>
          </w:tcPr>
          <w:p w14:paraId="110AEB24"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Transactionnel</w:t>
            </w:r>
          </w:p>
        </w:tc>
        <w:tc>
          <w:tcPr>
            <w:tcW w:w="3604" w:type="dxa"/>
          </w:tcPr>
          <w:p w14:paraId="6AEB6F02" w14:textId="77777777" w:rsidR="00486C61" w:rsidRPr="00F35B48" w:rsidRDefault="00486C61" w:rsidP="00E24626">
            <w:pPr>
              <w:rPr>
                <w:rFonts w:ascii="Arial" w:hAnsi="Arial" w:cs="Arial"/>
                <w:lang w:val="fr-CA"/>
              </w:rPr>
            </w:pPr>
            <w:r w:rsidRPr="00F35B48">
              <w:rPr>
                <w:rFonts w:ascii="Arial" w:hAnsi="Arial" w:cs="Arial"/>
                <w:lang w:val="fr-CA"/>
              </w:rPr>
              <w:t>Faux</w:t>
            </w:r>
          </w:p>
        </w:tc>
      </w:tr>
      <w:tr w:rsidR="00486C61" w:rsidRPr="00F35B48" w14:paraId="5825DFDF" w14:textId="77777777" w:rsidTr="00E24626">
        <w:trPr>
          <w:trHeight w:val="146"/>
        </w:trPr>
        <w:tc>
          <w:tcPr>
            <w:tcW w:w="2366" w:type="dxa"/>
            <w:vMerge/>
          </w:tcPr>
          <w:p w14:paraId="7D9019D4" w14:textId="77777777" w:rsidR="00486C61" w:rsidRPr="00F35B48" w:rsidRDefault="00486C61" w:rsidP="00E24626">
            <w:pPr>
              <w:pStyle w:val="Usage"/>
              <w:rPr>
                <w:rFonts w:ascii="Arial" w:hAnsi="Arial" w:cs="Arial"/>
                <w:b/>
                <w:bCs/>
                <w:color w:val="1F497D"/>
                <w:lang w:val="fr-CA"/>
              </w:rPr>
            </w:pPr>
          </w:p>
        </w:tc>
        <w:tc>
          <w:tcPr>
            <w:tcW w:w="3606" w:type="dxa"/>
          </w:tcPr>
          <w:p w14:paraId="1C3BCA43"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Partagé</w:t>
            </w:r>
          </w:p>
        </w:tc>
        <w:tc>
          <w:tcPr>
            <w:tcW w:w="3604" w:type="dxa"/>
          </w:tcPr>
          <w:p w14:paraId="3CCB23B6" w14:textId="77777777" w:rsidR="00486C61" w:rsidRPr="00F35B48" w:rsidRDefault="00486C61" w:rsidP="00E24626">
            <w:pPr>
              <w:rPr>
                <w:rFonts w:ascii="Arial" w:hAnsi="Arial" w:cs="Arial"/>
                <w:lang w:val="fr-CA"/>
              </w:rPr>
            </w:pPr>
            <w:r w:rsidRPr="00F35B48">
              <w:rPr>
                <w:rFonts w:ascii="Arial" w:hAnsi="Arial" w:cs="Arial"/>
                <w:lang w:val="fr-CA"/>
              </w:rPr>
              <w:t>Inter domaine</w:t>
            </w:r>
          </w:p>
        </w:tc>
      </w:tr>
      <w:tr w:rsidR="00486C61" w:rsidRPr="00F35B48" w14:paraId="36997CA1" w14:textId="77777777" w:rsidTr="00E24626">
        <w:trPr>
          <w:trHeight w:val="146"/>
        </w:trPr>
        <w:tc>
          <w:tcPr>
            <w:tcW w:w="2366" w:type="dxa"/>
            <w:vMerge/>
          </w:tcPr>
          <w:p w14:paraId="400A5749" w14:textId="77777777" w:rsidR="00486C61" w:rsidRPr="00F35B48" w:rsidRDefault="00486C61" w:rsidP="00E24626">
            <w:pPr>
              <w:pStyle w:val="Usage"/>
              <w:rPr>
                <w:rFonts w:ascii="Arial" w:hAnsi="Arial" w:cs="Arial"/>
                <w:b/>
                <w:bCs/>
                <w:color w:val="1F497D"/>
                <w:lang w:val="fr-CA"/>
              </w:rPr>
            </w:pPr>
          </w:p>
        </w:tc>
        <w:tc>
          <w:tcPr>
            <w:tcW w:w="3606" w:type="dxa"/>
          </w:tcPr>
          <w:p w14:paraId="67C36D39"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Chorégraphie</w:t>
            </w:r>
          </w:p>
        </w:tc>
        <w:tc>
          <w:tcPr>
            <w:tcW w:w="3604" w:type="dxa"/>
          </w:tcPr>
          <w:p w14:paraId="4F421E84" w14:textId="77777777" w:rsidR="00486C61" w:rsidRPr="00F35B48" w:rsidRDefault="00486C61" w:rsidP="00E24626">
            <w:pPr>
              <w:rPr>
                <w:rFonts w:ascii="Arial" w:hAnsi="Arial" w:cs="Arial"/>
                <w:lang w:val="fr-CA"/>
              </w:rPr>
            </w:pPr>
            <w:r w:rsidRPr="00F35B48">
              <w:rPr>
                <w:rFonts w:ascii="Arial" w:hAnsi="Arial" w:cs="Arial"/>
                <w:lang w:val="fr-CA"/>
              </w:rPr>
              <w:t>Faux</w:t>
            </w:r>
          </w:p>
        </w:tc>
      </w:tr>
      <w:tr w:rsidR="00486C61" w:rsidRPr="00F35B48" w14:paraId="04917E74" w14:textId="77777777" w:rsidTr="00E24626">
        <w:trPr>
          <w:trHeight w:val="146"/>
        </w:trPr>
        <w:tc>
          <w:tcPr>
            <w:tcW w:w="2366" w:type="dxa"/>
            <w:vMerge/>
          </w:tcPr>
          <w:p w14:paraId="394EFBB0" w14:textId="77777777" w:rsidR="00486C61" w:rsidRPr="00F35B48" w:rsidRDefault="00486C61" w:rsidP="00E24626">
            <w:pPr>
              <w:pStyle w:val="Usage"/>
              <w:rPr>
                <w:rFonts w:ascii="Arial" w:hAnsi="Arial" w:cs="Arial"/>
                <w:b/>
                <w:bCs/>
                <w:color w:val="1F497D"/>
                <w:lang w:val="fr-CA"/>
              </w:rPr>
            </w:pPr>
          </w:p>
        </w:tc>
        <w:tc>
          <w:tcPr>
            <w:tcW w:w="3606" w:type="dxa"/>
          </w:tcPr>
          <w:p w14:paraId="261A688E"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Composition</w:t>
            </w:r>
          </w:p>
        </w:tc>
        <w:tc>
          <w:tcPr>
            <w:tcW w:w="3604" w:type="dxa"/>
          </w:tcPr>
          <w:p w14:paraId="5E29CC5A" w14:textId="77777777" w:rsidR="00486C61" w:rsidRPr="00F35B48" w:rsidRDefault="00486C61" w:rsidP="00E24626">
            <w:pPr>
              <w:rPr>
                <w:rFonts w:ascii="Arial" w:hAnsi="Arial" w:cs="Arial"/>
                <w:lang w:val="fr-CA"/>
              </w:rPr>
            </w:pPr>
            <w:r w:rsidRPr="00F35B48">
              <w:rPr>
                <w:rFonts w:ascii="Arial" w:hAnsi="Arial" w:cs="Arial"/>
                <w:lang w:val="fr-CA"/>
              </w:rPr>
              <w:t>Vrai</w:t>
            </w:r>
          </w:p>
        </w:tc>
      </w:tr>
      <w:tr w:rsidR="00486C61" w:rsidRPr="00F35B48" w14:paraId="6BADB34A" w14:textId="77777777" w:rsidTr="00E24626">
        <w:trPr>
          <w:trHeight w:val="146"/>
        </w:trPr>
        <w:tc>
          <w:tcPr>
            <w:tcW w:w="2366" w:type="dxa"/>
            <w:vMerge/>
          </w:tcPr>
          <w:p w14:paraId="5CACCEE1" w14:textId="77777777" w:rsidR="00486C61" w:rsidRPr="00F35B48" w:rsidRDefault="00486C61" w:rsidP="00E24626">
            <w:pPr>
              <w:pStyle w:val="Usage"/>
              <w:rPr>
                <w:rFonts w:ascii="Arial" w:hAnsi="Arial" w:cs="Arial"/>
                <w:b/>
                <w:bCs/>
                <w:color w:val="1F497D"/>
                <w:lang w:val="fr-CA"/>
              </w:rPr>
            </w:pPr>
          </w:p>
        </w:tc>
        <w:tc>
          <w:tcPr>
            <w:tcW w:w="3606" w:type="dxa"/>
          </w:tcPr>
          <w:p w14:paraId="6C89640E"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Qualité de service</w:t>
            </w:r>
          </w:p>
        </w:tc>
        <w:tc>
          <w:tcPr>
            <w:tcW w:w="3604" w:type="dxa"/>
          </w:tcPr>
          <w:p w14:paraId="6DD05083" w14:textId="77777777" w:rsidR="00486C61" w:rsidRPr="00F35B48" w:rsidRDefault="00486C61" w:rsidP="00E24626">
            <w:pPr>
              <w:rPr>
                <w:rFonts w:ascii="Arial" w:hAnsi="Arial" w:cs="Arial"/>
                <w:lang w:val="fr-CA"/>
              </w:rPr>
            </w:pPr>
            <w:r w:rsidRPr="00F35B48">
              <w:rPr>
                <w:rFonts w:ascii="Arial" w:hAnsi="Arial" w:cs="Arial"/>
                <w:lang w:val="fr-CA"/>
              </w:rPr>
              <w:t>Best Effort</w:t>
            </w:r>
          </w:p>
        </w:tc>
      </w:tr>
      <w:tr w:rsidR="00486C61" w:rsidRPr="00F35B48" w14:paraId="08AEC6E9" w14:textId="77777777" w:rsidTr="00E24626">
        <w:trPr>
          <w:trHeight w:val="146"/>
        </w:trPr>
        <w:tc>
          <w:tcPr>
            <w:tcW w:w="2366" w:type="dxa"/>
            <w:vMerge/>
          </w:tcPr>
          <w:p w14:paraId="01C407E9" w14:textId="77777777" w:rsidR="00486C61" w:rsidRPr="00F35B48" w:rsidRDefault="00486C61" w:rsidP="00E24626">
            <w:pPr>
              <w:pStyle w:val="Usage"/>
              <w:rPr>
                <w:rFonts w:ascii="Arial" w:hAnsi="Arial" w:cs="Arial"/>
                <w:b/>
                <w:bCs/>
                <w:color w:val="1F497D"/>
                <w:lang w:val="fr-CA"/>
              </w:rPr>
            </w:pPr>
          </w:p>
        </w:tc>
        <w:tc>
          <w:tcPr>
            <w:tcW w:w="3606" w:type="dxa"/>
          </w:tcPr>
          <w:p w14:paraId="58702A05"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Normalisation</w:t>
            </w:r>
          </w:p>
        </w:tc>
        <w:tc>
          <w:tcPr>
            <w:tcW w:w="3604" w:type="dxa"/>
          </w:tcPr>
          <w:p w14:paraId="6208DA62" w14:textId="77777777" w:rsidR="00486C61" w:rsidRPr="00F35B48" w:rsidRDefault="00486C61" w:rsidP="00E24626">
            <w:pPr>
              <w:rPr>
                <w:rFonts w:ascii="Arial" w:hAnsi="Arial" w:cs="Arial"/>
                <w:lang w:val="fr-CA"/>
              </w:rPr>
            </w:pPr>
            <w:r w:rsidRPr="00F35B48">
              <w:rPr>
                <w:rFonts w:ascii="Arial" w:hAnsi="Arial" w:cs="Arial"/>
                <w:lang w:val="fr-CA"/>
              </w:rPr>
              <w:t>Vrai</w:t>
            </w:r>
          </w:p>
        </w:tc>
      </w:tr>
      <w:tr w:rsidR="00486C61" w:rsidRPr="00F35B48" w14:paraId="39268469" w14:textId="77777777" w:rsidTr="00E24626">
        <w:trPr>
          <w:trHeight w:val="146"/>
        </w:trPr>
        <w:tc>
          <w:tcPr>
            <w:tcW w:w="2366" w:type="dxa"/>
            <w:vMerge/>
          </w:tcPr>
          <w:p w14:paraId="34117BF0" w14:textId="77777777" w:rsidR="00486C61" w:rsidRPr="00F35B48" w:rsidRDefault="00486C61" w:rsidP="00E24626">
            <w:pPr>
              <w:pStyle w:val="Usage"/>
              <w:rPr>
                <w:rFonts w:ascii="Arial" w:hAnsi="Arial" w:cs="Arial"/>
                <w:b/>
                <w:bCs/>
                <w:color w:val="1F497D"/>
                <w:lang w:val="fr-CA"/>
              </w:rPr>
            </w:pPr>
          </w:p>
        </w:tc>
        <w:tc>
          <w:tcPr>
            <w:tcW w:w="3606" w:type="dxa"/>
          </w:tcPr>
          <w:p w14:paraId="1DCC6EDF" w14:textId="77777777" w:rsidR="00486C61" w:rsidRPr="00F35B48" w:rsidRDefault="00486C61" w:rsidP="00E24626">
            <w:pPr>
              <w:rPr>
                <w:rFonts w:ascii="Arial" w:hAnsi="Arial" w:cs="Arial"/>
                <w:u w:val="single"/>
                <w:lang w:val="fr-CA"/>
              </w:rPr>
            </w:pPr>
            <w:r w:rsidRPr="00F35B48">
              <w:rPr>
                <w:rFonts w:ascii="Arial" w:hAnsi="Arial" w:cs="Arial"/>
                <w:u w:val="single"/>
                <w:lang w:val="fr-CA"/>
              </w:rPr>
              <w:t>Modèle de communication</w:t>
            </w:r>
          </w:p>
        </w:tc>
        <w:tc>
          <w:tcPr>
            <w:tcW w:w="3604" w:type="dxa"/>
          </w:tcPr>
          <w:p w14:paraId="46C61BD5" w14:textId="77777777" w:rsidR="00486C61" w:rsidRPr="00F35B48" w:rsidRDefault="00486C61" w:rsidP="00E24626">
            <w:pPr>
              <w:rPr>
                <w:rFonts w:ascii="Arial" w:hAnsi="Arial" w:cs="Arial"/>
                <w:lang w:val="fr-CA"/>
              </w:rPr>
            </w:pPr>
            <w:r w:rsidRPr="00F35B48">
              <w:rPr>
                <w:rFonts w:ascii="Arial" w:hAnsi="Arial" w:cs="Arial"/>
                <w:lang w:val="fr-CA"/>
              </w:rPr>
              <w:t>1:1</w:t>
            </w:r>
          </w:p>
        </w:tc>
      </w:tr>
    </w:tbl>
    <w:p w14:paraId="2A654AE6" w14:textId="77777777" w:rsidR="00486C61" w:rsidRPr="00F35B48" w:rsidRDefault="00486C61" w:rsidP="00486C61">
      <w:pPr>
        <w:rPr>
          <w:rFonts w:ascii="Arial" w:hAnsi="Arial" w:cs="Arial"/>
        </w:rPr>
      </w:pPr>
    </w:p>
    <w:p w14:paraId="695444AD" w14:textId="60DB961C" w:rsidR="003B187B" w:rsidRPr="00F35B48" w:rsidRDefault="003B187B">
      <w:pPr>
        <w:pBdr>
          <w:top w:val="nil"/>
          <w:left w:val="nil"/>
          <w:bottom w:val="nil"/>
          <w:right w:val="nil"/>
          <w:between w:val="nil"/>
          <w:bar w:val="nil"/>
        </w:pBdr>
        <w:rPr>
          <w:rFonts w:ascii="Arial" w:hAnsi="Arial" w:cs="Arial"/>
        </w:rPr>
      </w:pPr>
      <w:r w:rsidRPr="00F35B48">
        <w:rPr>
          <w:rFonts w:ascii="Arial" w:hAnsi="Arial" w:cs="Arial"/>
        </w:rPr>
        <w:br w:type="page"/>
      </w:r>
    </w:p>
    <w:p w14:paraId="631A9446" w14:textId="0DB7350C" w:rsidR="003B187B" w:rsidRPr="00F35B48" w:rsidRDefault="003B187B" w:rsidP="003B187B">
      <w:pPr>
        <w:pStyle w:val="Titre3"/>
        <w:rPr>
          <w:rFonts w:ascii="Arial" w:hAnsi="Arial" w:cs="Arial"/>
          <w:lang w:val="fr-CA"/>
        </w:rPr>
      </w:pPr>
      <w:bookmarkStart w:id="75" w:name="_Toc390349475"/>
      <w:r w:rsidRPr="00F35B48">
        <w:rPr>
          <w:rFonts w:ascii="Arial" w:hAnsi="Arial" w:cs="Arial"/>
          <w:lang w:val="fr-CA"/>
        </w:rPr>
        <w:lastRenderedPageBreak/>
        <w:t>Diagramme</w:t>
      </w:r>
      <w:bookmarkEnd w:id="75"/>
    </w:p>
    <w:p w14:paraId="28948F7A" w14:textId="77777777" w:rsidR="00D85013" w:rsidRPr="00F35B48" w:rsidRDefault="00D85013" w:rsidP="00D85013">
      <w:pPr>
        <w:rPr>
          <w:rFonts w:ascii="Arial" w:hAnsi="Arial" w:cs="Arial"/>
        </w:rPr>
      </w:pPr>
    </w:p>
    <w:p w14:paraId="665116A8" w14:textId="293BBEFD" w:rsidR="00D85013" w:rsidRPr="00F35B48" w:rsidRDefault="005B08A7" w:rsidP="00D85013">
      <w:pPr>
        <w:rPr>
          <w:rFonts w:ascii="Arial" w:hAnsi="Arial" w:cs="Arial"/>
        </w:rPr>
      </w:pPr>
      <w:r w:rsidRPr="00F35B48">
        <w:rPr>
          <w:rFonts w:ascii="Arial" w:hAnsi="Arial" w:cs="Arial"/>
          <w:noProof/>
          <w:lang w:val="fr-CA" w:eastAsia="fr-CA"/>
        </w:rPr>
        <w:drawing>
          <wp:inline distT="0" distB="0" distL="0" distR="0" wp14:anchorId="0AA19417" wp14:editId="59C66DA3">
            <wp:extent cx="5943600" cy="3594323"/>
            <wp:effectExtent l="0" t="0" r="0" b="1270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94323"/>
                    </a:xfrm>
                    <a:prstGeom prst="rect">
                      <a:avLst/>
                    </a:prstGeom>
                    <a:noFill/>
                    <a:ln>
                      <a:noFill/>
                    </a:ln>
                  </pic:spPr>
                </pic:pic>
              </a:graphicData>
            </a:graphic>
          </wp:inline>
        </w:drawing>
      </w:r>
    </w:p>
    <w:p w14:paraId="1CC14E88" w14:textId="3AEF0DE1" w:rsidR="00D85013" w:rsidRPr="00F35B48" w:rsidRDefault="00D85013" w:rsidP="00D85013">
      <w:pPr>
        <w:pStyle w:val="Lgende"/>
        <w:jc w:val="center"/>
        <w:rPr>
          <w:rFonts w:ascii="Arial" w:hAnsi="Arial" w:cs="Arial"/>
          <w:lang w:val="fr-CA"/>
        </w:rPr>
      </w:pPr>
      <w:bookmarkStart w:id="76" w:name="_Toc390349448"/>
      <w:r w:rsidRPr="00F35B48">
        <w:rPr>
          <w:rFonts w:ascii="Arial" w:hAnsi="Arial" w:cs="Arial"/>
          <w:lang w:val="fr-CA"/>
        </w:rPr>
        <w:t>Figure 7 : Façade Request/Reply scénario 3</w:t>
      </w:r>
      <w:bookmarkEnd w:id="76"/>
    </w:p>
    <w:p w14:paraId="5D30307F" w14:textId="77777777" w:rsidR="00D85013" w:rsidRPr="00F35B48" w:rsidRDefault="00D85013" w:rsidP="00D85013">
      <w:pPr>
        <w:rPr>
          <w:rFonts w:ascii="Arial" w:hAnsi="Arial" w:cs="Arial"/>
        </w:rPr>
      </w:pPr>
    </w:p>
    <w:p w14:paraId="762008EE" w14:textId="77777777" w:rsidR="00034BCB" w:rsidRPr="00F35B48" w:rsidRDefault="00034BCB" w:rsidP="00D85013">
      <w:pPr>
        <w:rPr>
          <w:rFonts w:ascii="Arial" w:hAnsi="Arial" w:cs="Arial"/>
        </w:rPr>
      </w:pPr>
    </w:p>
    <w:p w14:paraId="3C57583B" w14:textId="77777777" w:rsidR="00034BCB" w:rsidRPr="00F35B48" w:rsidRDefault="00034BCB">
      <w:pPr>
        <w:pBdr>
          <w:top w:val="nil"/>
          <w:left w:val="nil"/>
          <w:bottom w:val="nil"/>
          <w:right w:val="nil"/>
          <w:between w:val="nil"/>
          <w:bar w:val="nil"/>
        </w:pBdr>
        <w:rPr>
          <w:rFonts w:ascii="Arial" w:eastAsiaTheme="majorEastAsia" w:hAnsi="Arial" w:cs="Arial"/>
          <w:b/>
          <w:bCs/>
          <w:color w:val="4F81BD" w:themeColor="accent1"/>
          <w:sz w:val="26"/>
          <w:szCs w:val="26"/>
          <w:lang w:val="fr-CA"/>
        </w:rPr>
      </w:pPr>
      <w:r w:rsidRPr="00F35B48">
        <w:rPr>
          <w:rFonts w:ascii="Arial" w:hAnsi="Arial" w:cs="Arial"/>
          <w:lang w:val="fr-CA"/>
        </w:rPr>
        <w:br w:type="page"/>
      </w:r>
    </w:p>
    <w:p w14:paraId="16CE7FDD" w14:textId="3D01113B" w:rsidR="00034BCB" w:rsidRPr="00F35B48" w:rsidRDefault="00DF2B32" w:rsidP="00034BCB">
      <w:pPr>
        <w:pStyle w:val="Titre2"/>
        <w:rPr>
          <w:rFonts w:ascii="Arial" w:hAnsi="Arial" w:cs="Arial"/>
          <w:lang w:val="fr-CA"/>
        </w:rPr>
      </w:pPr>
      <w:bookmarkStart w:id="77" w:name="_Toc390349476"/>
      <w:r w:rsidRPr="00F35B48">
        <w:rPr>
          <w:rFonts w:ascii="Arial" w:hAnsi="Arial" w:cs="Arial"/>
          <w:lang w:val="fr-CA"/>
        </w:rPr>
        <w:lastRenderedPageBreak/>
        <w:t>Composite</w:t>
      </w:r>
      <w:r w:rsidR="00034BCB" w:rsidRPr="00F35B48">
        <w:rPr>
          <w:rFonts w:ascii="Arial" w:hAnsi="Arial" w:cs="Arial"/>
          <w:lang w:val="fr-CA"/>
        </w:rPr>
        <w:t xml:space="preserve"> Request / Reply – Scénario</w:t>
      </w:r>
      <w:r w:rsidRPr="00F35B48">
        <w:rPr>
          <w:rFonts w:ascii="Arial" w:hAnsi="Arial" w:cs="Arial"/>
          <w:lang w:val="fr-CA"/>
        </w:rPr>
        <w:t xml:space="preserve"> 4</w:t>
      </w:r>
      <w:bookmarkEnd w:id="77"/>
    </w:p>
    <w:p w14:paraId="0B0C04E0" w14:textId="77777777" w:rsidR="00034BCB" w:rsidRPr="00F35B48" w:rsidRDefault="00034BCB" w:rsidP="00034BCB">
      <w:pPr>
        <w:pStyle w:val="Titre3"/>
        <w:rPr>
          <w:rFonts w:ascii="Arial" w:hAnsi="Arial" w:cs="Arial"/>
          <w:lang w:val="fr-CA"/>
        </w:rPr>
      </w:pPr>
      <w:bookmarkStart w:id="78" w:name="_Toc390349477"/>
      <w:r w:rsidRPr="00F35B48">
        <w:rPr>
          <w:rFonts w:ascii="Arial" w:hAnsi="Arial" w:cs="Arial"/>
          <w:lang w:val="fr-CA"/>
        </w:rPr>
        <w:t>Description</w:t>
      </w:r>
      <w:bookmarkEnd w:id="78"/>
    </w:p>
    <w:p w14:paraId="6723B2B4" w14:textId="23D804D0" w:rsidR="00034BCB" w:rsidRPr="00F35B48" w:rsidRDefault="00DF2B32" w:rsidP="00034BCB">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 xml:space="preserve">Composite </w:t>
      </w:r>
      <w:r w:rsidR="00034BCB" w:rsidRPr="00F35B48">
        <w:rPr>
          <w:rFonts w:ascii="Arial" w:hAnsi="Arial" w:cs="Arial"/>
          <w:i w:val="0"/>
          <w:lang w:val="fr-CA"/>
        </w:rPr>
        <w:t>Request/Reply –Scénario</w:t>
      </w:r>
      <w:r w:rsidRPr="00F35B48">
        <w:rPr>
          <w:rFonts w:ascii="Arial" w:hAnsi="Arial" w:cs="Arial"/>
          <w:i w:val="0"/>
          <w:lang w:val="fr-CA"/>
        </w:rPr>
        <w:t> 4</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034BCB" w:rsidRPr="00F35B48" w14:paraId="4786773B" w14:textId="77777777" w:rsidTr="00034BCB">
        <w:tc>
          <w:tcPr>
            <w:tcW w:w="2366" w:type="dxa"/>
          </w:tcPr>
          <w:p w14:paraId="5F8B9F78" w14:textId="77777777" w:rsidR="00034BCB" w:rsidRPr="00F35B48" w:rsidRDefault="00034BCB" w:rsidP="00034BCB">
            <w:pPr>
              <w:rPr>
                <w:rFonts w:ascii="Arial" w:hAnsi="Arial" w:cs="Arial"/>
                <w:b/>
                <w:bCs/>
                <w:lang w:val="fr-CA"/>
              </w:rPr>
            </w:pPr>
            <w:r w:rsidRPr="00F35B48">
              <w:rPr>
                <w:rFonts w:ascii="Arial" w:hAnsi="Arial" w:cs="Arial"/>
                <w:b/>
                <w:bCs/>
                <w:lang w:val="fr-CA"/>
              </w:rPr>
              <w:t>Détails</w:t>
            </w:r>
          </w:p>
        </w:tc>
        <w:tc>
          <w:tcPr>
            <w:tcW w:w="7210" w:type="dxa"/>
            <w:gridSpan w:val="2"/>
          </w:tcPr>
          <w:p w14:paraId="0A71B702" w14:textId="77777777" w:rsidR="00034BCB" w:rsidRPr="00F35B48" w:rsidRDefault="00034BCB" w:rsidP="00034BCB">
            <w:pPr>
              <w:rPr>
                <w:rFonts w:ascii="Arial" w:hAnsi="Arial" w:cs="Arial"/>
                <w:b/>
                <w:bCs/>
                <w:lang w:val="fr-CA"/>
              </w:rPr>
            </w:pPr>
            <w:r w:rsidRPr="00F35B48">
              <w:rPr>
                <w:rFonts w:ascii="Arial" w:hAnsi="Arial" w:cs="Arial"/>
                <w:b/>
                <w:bCs/>
                <w:lang w:val="fr-CA"/>
              </w:rPr>
              <w:t>Description</w:t>
            </w:r>
          </w:p>
        </w:tc>
      </w:tr>
      <w:tr w:rsidR="00034BCB" w:rsidRPr="00F35B48" w14:paraId="191DA8DF" w14:textId="77777777" w:rsidTr="00034BCB">
        <w:tc>
          <w:tcPr>
            <w:tcW w:w="2366" w:type="dxa"/>
          </w:tcPr>
          <w:p w14:paraId="0C98F26C" w14:textId="77777777" w:rsidR="00034BCB" w:rsidRPr="00F35B48" w:rsidRDefault="00034BCB" w:rsidP="00034BCB">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6298C07F" w14:textId="67B54197" w:rsidR="00034BCB" w:rsidRPr="00F35B48" w:rsidRDefault="00D738C3" w:rsidP="00034BCB">
            <w:pPr>
              <w:rPr>
                <w:rFonts w:ascii="Arial" w:hAnsi="Arial" w:cs="Arial"/>
                <w:lang w:val="fr-CA"/>
              </w:rPr>
            </w:pPr>
            <w:r w:rsidRPr="00F35B48">
              <w:rPr>
                <w:rFonts w:ascii="Arial" w:hAnsi="Arial" w:cs="Arial"/>
                <w:lang w:val="fr-CA"/>
              </w:rPr>
              <w:t>Composite</w:t>
            </w:r>
            <w:r w:rsidR="00034BCB" w:rsidRPr="00F35B48">
              <w:rPr>
                <w:rFonts w:ascii="Arial" w:hAnsi="Arial" w:cs="Arial"/>
                <w:lang w:val="fr-CA"/>
              </w:rPr>
              <w:t xml:space="preserve"> Request/Reply – Scénario </w:t>
            </w:r>
            <w:r w:rsidRPr="00F35B48">
              <w:rPr>
                <w:rFonts w:ascii="Arial" w:hAnsi="Arial" w:cs="Arial"/>
                <w:lang w:val="fr-CA"/>
              </w:rPr>
              <w:t>4</w:t>
            </w:r>
          </w:p>
        </w:tc>
      </w:tr>
      <w:tr w:rsidR="00034BCB" w:rsidRPr="00F35B48" w14:paraId="62C78823" w14:textId="77777777" w:rsidTr="00034BCB">
        <w:tc>
          <w:tcPr>
            <w:tcW w:w="2366" w:type="dxa"/>
          </w:tcPr>
          <w:p w14:paraId="21E43999" w14:textId="77777777" w:rsidR="00034BCB" w:rsidRPr="00F35B48" w:rsidRDefault="00034BCB" w:rsidP="00034BCB">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4B825A1B" w14:textId="32E8EA7B" w:rsidR="00034BCB" w:rsidRPr="00F35B48" w:rsidRDefault="00034BCB" w:rsidP="00034BCB">
            <w:pPr>
              <w:rPr>
                <w:rFonts w:ascii="Arial" w:hAnsi="Arial" w:cs="Arial"/>
                <w:lang w:val="fr-CA"/>
              </w:rPr>
            </w:pPr>
            <w:r w:rsidRPr="00F35B48">
              <w:rPr>
                <w:rFonts w:ascii="Arial" w:hAnsi="Arial" w:cs="Arial"/>
                <w:lang w:val="fr-CA"/>
              </w:rPr>
              <w:t xml:space="preserve">Service Object </w:t>
            </w:r>
            <w:r w:rsidR="00F35B48" w:rsidRPr="00F35B48">
              <w:rPr>
                <w:rFonts w:ascii="Arial" w:hAnsi="Arial" w:cs="Arial"/>
                <w:lang w:val="fr-CA"/>
              </w:rPr>
              <w:sym w:font="Wingdings" w:char="F0E0"/>
            </w:r>
            <w:r w:rsidR="00D738C3" w:rsidRPr="00F35B48">
              <w:rPr>
                <w:rFonts w:ascii="Arial" w:hAnsi="Arial" w:cs="Arial"/>
                <w:lang w:val="fr-CA"/>
              </w:rPr>
              <w:t xml:space="preserve"> Business</w:t>
            </w:r>
            <w:r w:rsidRPr="00F35B48">
              <w:rPr>
                <w:rFonts w:ascii="Arial" w:hAnsi="Arial" w:cs="Arial"/>
                <w:lang w:val="fr-CA"/>
              </w:rPr>
              <w:t xml:space="preserve"> Service </w:t>
            </w:r>
            <w:r w:rsidR="00F35B48" w:rsidRPr="00F35B48">
              <w:rPr>
                <w:rFonts w:ascii="Arial" w:hAnsi="Arial" w:cs="Arial"/>
                <w:lang w:val="fr-CA"/>
              </w:rPr>
              <w:sym w:font="Wingdings" w:char="F0E0"/>
            </w:r>
            <w:r w:rsidR="00D738C3" w:rsidRPr="00F35B48">
              <w:rPr>
                <w:rFonts w:ascii="Arial" w:hAnsi="Arial" w:cs="Arial"/>
                <w:lang w:val="fr-CA"/>
              </w:rPr>
              <w:t xml:space="preserve"> Composite</w:t>
            </w:r>
            <w:r w:rsidRPr="00F35B48">
              <w:rPr>
                <w:rFonts w:ascii="Arial" w:hAnsi="Arial" w:cs="Arial"/>
                <w:lang w:val="fr-CA"/>
              </w:rPr>
              <w:t xml:space="preserve"> Request/Reply</w:t>
            </w:r>
          </w:p>
        </w:tc>
      </w:tr>
      <w:tr w:rsidR="00034BCB" w:rsidRPr="00F35B48" w14:paraId="4DAA07DF" w14:textId="77777777" w:rsidTr="00034BCB">
        <w:tc>
          <w:tcPr>
            <w:tcW w:w="2366" w:type="dxa"/>
          </w:tcPr>
          <w:p w14:paraId="1BBE87C0" w14:textId="77777777" w:rsidR="00034BCB" w:rsidRPr="00F35B48" w:rsidRDefault="00034BCB" w:rsidP="00034BCB">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776A8CD7" w14:textId="77777777" w:rsidR="00034BCB" w:rsidRPr="00F35B48" w:rsidRDefault="00034BCB" w:rsidP="00034BCB">
            <w:pPr>
              <w:rPr>
                <w:rFonts w:ascii="Arial" w:hAnsi="Arial" w:cs="Arial"/>
                <w:lang w:val="fr-CA"/>
              </w:rPr>
            </w:pPr>
          </w:p>
        </w:tc>
      </w:tr>
      <w:tr w:rsidR="00034BCB" w:rsidRPr="00F35B48" w14:paraId="7644C15F" w14:textId="77777777" w:rsidTr="00034BCB">
        <w:tc>
          <w:tcPr>
            <w:tcW w:w="2366" w:type="dxa"/>
          </w:tcPr>
          <w:p w14:paraId="0EFCC1EB" w14:textId="77777777" w:rsidR="00034BCB" w:rsidRPr="00F35B48" w:rsidRDefault="00034BCB" w:rsidP="00034BCB">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11A807ED" w14:textId="3DC55339" w:rsidR="00034BCB" w:rsidRPr="00F35B48" w:rsidRDefault="00027491" w:rsidP="00034BCB">
            <w:pPr>
              <w:rPr>
                <w:rFonts w:ascii="Arial" w:hAnsi="Arial" w:cs="Arial"/>
                <w:lang w:val="fr-CA"/>
              </w:rPr>
            </w:pPr>
            <w:r w:rsidRPr="00F35B48">
              <w:rPr>
                <w:rFonts w:ascii="Arial" w:hAnsi="Arial" w:cs="Arial"/>
                <w:lang w:val="fr-CA"/>
              </w:rPr>
              <w:t>Comment peut-on recombiner des services de domaine existant</w:t>
            </w:r>
            <w:r w:rsidR="0005610D" w:rsidRPr="00F35B48">
              <w:rPr>
                <w:rFonts w:ascii="Arial" w:hAnsi="Arial" w:cs="Arial"/>
                <w:lang w:val="fr-CA"/>
              </w:rPr>
              <w:t>s</w:t>
            </w:r>
            <w:r w:rsidRPr="00F35B48">
              <w:rPr>
                <w:rFonts w:ascii="Arial" w:hAnsi="Arial" w:cs="Arial"/>
                <w:lang w:val="fr-CA"/>
              </w:rPr>
              <w:t xml:space="preserve"> afin d’exposer une nouvelle fonctionnalité pouvant être partagé</w:t>
            </w:r>
            <w:r w:rsidR="0005610D" w:rsidRPr="00F35B48">
              <w:rPr>
                <w:rFonts w:ascii="Arial" w:hAnsi="Arial" w:cs="Arial"/>
                <w:lang w:val="fr-CA"/>
              </w:rPr>
              <w:t>e</w:t>
            </w:r>
            <w:r w:rsidRPr="00F35B48">
              <w:rPr>
                <w:rFonts w:ascii="Arial" w:hAnsi="Arial" w:cs="Arial"/>
                <w:lang w:val="fr-CA"/>
              </w:rPr>
              <w:t xml:space="preserve"> à travers l’organisation dans un mode de communication en temps réel</w:t>
            </w:r>
            <w:r w:rsidR="0005610D" w:rsidRPr="00F35B48">
              <w:rPr>
                <w:rFonts w:ascii="Arial" w:hAnsi="Arial" w:cs="Arial"/>
                <w:lang w:val="fr-CA"/>
              </w:rPr>
              <w:t xml:space="preserve"> ou la livraison</w:t>
            </w:r>
            <w:r w:rsidR="00F87D04" w:rsidRPr="00F35B48">
              <w:rPr>
                <w:rFonts w:ascii="Arial" w:hAnsi="Arial" w:cs="Arial"/>
                <w:lang w:val="fr-CA"/>
              </w:rPr>
              <w:t xml:space="preserve"> doit être garantie</w:t>
            </w:r>
          </w:p>
        </w:tc>
      </w:tr>
      <w:tr w:rsidR="00186B75" w:rsidRPr="00F35B48" w14:paraId="6BF19CF7" w14:textId="77777777" w:rsidTr="00034BCB">
        <w:tc>
          <w:tcPr>
            <w:tcW w:w="2366" w:type="dxa"/>
          </w:tcPr>
          <w:p w14:paraId="46BB5525" w14:textId="77777777" w:rsidR="00186B75" w:rsidRPr="00F35B48" w:rsidRDefault="00186B75" w:rsidP="00186B75">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1BBE3B32" w14:textId="712DE6DF" w:rsidR="00186B75" w:rsidRPr="00F35B48" w:rsidRDefault="00186B75" w:rsidP="00186B75">
            <w:pPr>
              <w:rPr>
                <w:rFonts w:ascii="Arial" w:hAnsi="Arial" w:cs="Arial"/>
                <w:lang w:val="fr-CA"/>
              </w:rPr>
            </w:pPr>
            <w:r w:rsidRPr="00F35B48">
              <w:rPr>
                <w:rFonts w:ascii="Arial" w:hAnsi="Arial" w:cs="Arial"/>
                <w:lang w:val="fr-CA"/>
              </w:rPr>
              <w:t xml:space="preserve">La mise en place d’un service d’affaire normalisé de type asynchrone dans la zone commune de l’organisation permet d’appeler un ou plusieurs services de domaines ou services applicatif de façon asynchrone en </w:t>
            </w:r>
            <w:r w:rsidR="004405AD" w:rsidRPr="00F35B48">
              <w:rPr>
                <w:rFonts w:ascii="Arial" w:hAnsi="Arial" w:cs="Arial"/>
                <w:lang w:val="fr-CA"/>
              </w:rPr>
              <w:t>utilisant</w:t>
            </w:r>
            <w:r w:rsidRPr="00F35B48">
              <w:rPr>
                <w:rFonts w:ascii="Arial" w:hAnsi="Arial" w:cs="Arial"/>
                <w:lang w:val="fr-CA"/>
              </w:rPr>
              <w:t xml:space="preserve"> le bus de message partagé.</w:t>
            </w:r>
          </w:p>
        </w:tc>
      </w:tr>
      <w:tr w:rsidR="00186B75" w:rsidRPr="00F35B48" w14:paraId="2CF904BD" w14:textId="77777777" w:rsidTr="00034BCB">
        <w:tc>
          <w:tcPr>
            <w:tcW w:w="2366" w:type="dxa"/>
          </w:tcPr>
          <w:p w14:paraId="2F1FAB97" w14:textId="77777777" w:rsidR="00186B75" w:rsidRPr="00F35B48" w:rsidRDefault="00186B75" w:rsidP="00186B75">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6D067D12" w14:textId="5C08A2BE" w:rsidR="00186B75" w:rsidRPr="00F35B48" w:rsidRDefault="00186B75" w:rsidP="00186B75">
            <w:pPr>
              <w:spacing w:after="200" w:line="276" w:lineRule="auto"/>
              <w:contextualSpacing/>
              <w:rPr>
                <w:rFonts w:ascii="Arial" w:hAnsi="Arial" w:cs="Arial"/>
                <w:lang w:val="fr-CA"/>
              </w:rPr>
            </w:pPr>
            <w:r w:rsidRPr="00F35B48">
              <w:rPr>
                <w:rFonts w:ascii="Arial" w:hAnsi="Arial" w:cs="Arial"/>
                <w:lang w:val="fr-CA"/>
              </w:rPr>
              <w:t xml:space="preserve">Ce patron s’applique lorsqu’il est nécessaire d’établir une communication de type garantie inter-domaine avec </w:t>
            </w:r>
            <w:r w:rsidR="004405AD" w:rsidRPr="00F35B48">
              <w:rPr>
                <w:rFonts w:ascii="Arial" w:hAnsi="Arial" w:cs="Arial"/>
                <w:lang w:val="fr-CA"/>
              </w:rPr>
              <w:t>plusieurs</w:t>
            </w:r>
            <w:r w:rsidRPr="00F35B48">
              <w:rPr>
                <w:rFonts w:ascii="Arial" w:hAnsi="Arial" w:cs="Arial"/>
                <w:lang w:val="fr-CA"/>
              </w:rPr>
              <w:t xml:space="preserve"> services pouvant être localisé dans différents domaine. Dans ce cas, il est nécessaire de mettre en place un service d’affaire dans la zone commune qui sera en charge de la composition des services appelés. Le bus de message partagé permet de mettre en place le niveau de service </w:t>
            </w:r>
            <w:r w:rsidR="004405AD" w:rsidRPr="00F35B48">
              <w:rPr>
                <w:rFonts w:ascii="Arial" w:hAnsi="Arial" w:cs="Arial"/>
                <w:lang w:val="fr-CA"/>
              </w:rPr>
              <w:t>souhaité</w:t>
            </w:r>
            <w:r w:rsidRPr="00F35B48">
              <w:rPr>
                <w:rFonts w:ascii="Arial" w:hAnsi="Arial" w:cs="Arial"/>
                <w:lang w:val="fr-CA"/>
              </w:rPr>
              <w:t xml:space="preserve"> qui sera chargé de normaliser le message échangé</w:t>
            </w:r>
          </w:p>
        </w:tc>
      </w:tr>
      <w:tr w:rsidR="00034BCB" w:rsidRPr="00F35B48" w14:paraId="25CD0810" w14:textId="77777777" w:rsidTr="00034BCB">
        <w:tc>
          <w:tcPr>
            <w:tcW w:w="2366" w:type="dxa"/>
          </w:tcPr>
          <w:p w14:paraId="6837A165" w14:textId="77777777" w:rsidR="00034BCB" w:rsidRPr="00F35B48" w:rsidRDefault="00034BCB" w:rsidP="00034BCB">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39379E9F" w14:textId="77777777" w:rsidR="00034BCB" w:rsidRPr="00F35B48" w:rsidRDefault="00034BCB" w:rsidP="00034BCB">
            <w:pPr>
              <w:rPr>
                <w:rFonts w:ascii="Arial" w:hAnsi="Arial" w:cs="Arial"/>
                <w:lang w:val="fr-CA"/>
              </w:rPr>
            </w:pPr>
            <w:r w:rsidRPr="00F35B48">
              <w:rPr>
                <w:rFonts w:ascii="Arial" w:hAnsi="Arial" w:cs="Arial"/>
                <w:lang w:val="fr-CA"/>
              </w:rPr>
              <w:t>Découplage</w:t>
            </w:r>
          </w:p>
        </w:tc>
      </w:tr>
      <w:tr w:rsidR="00034BCB" w:rsidRPr="00F35B48" w14:paraId="55C3F2FB" w14:textId="77777777" w:rsidTr="00034BCB">
        <w:trPr>
          <w:trHeight w:val="340"/>
        </w:trPr>
        <w:tc>
          <w:tcPr>
            <w:tcW w:w="2366" w:type="dxa"/>
            <w:vMerge w:val="restart"/>
          </w:tcPr>
          <w:p w14:paraId="45BB2089" w14:textId="77777777" w:rsidR="00034BCB" w:rsidRPr="00F35B48" w:rsidRDefault="00034BCB" w:rsidP="00034BCB">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36DBEFA0" w14:textId="77777777" w:rsidR="00034BCB" w:rsidRPr="00F35B48" w:rsidRDefault="00034BCB" w:rsidP="00034BCB">
            <w:pPr>
              <w:pStyle w:val="Usage"/>
              <w:rPr>
                <w:rFonts w:ascii="Arial" w:hAnsi="Arial" w:cs="Arial"/>
                <w:b/>
                <w:bCs/>
                <w:color w:val="1F497D"/>
                <w:lang w:val="fr-CA"/>
              </w:rPr>
            </w:pPr>
          </w:p>
        </w:tc>
        <w:tc>
          <w:tcPr>
            <w:tcW w:w="3606" w:type="dxa"/>
          </w:tcPr>
          <w:p w14:paraId="2E84AE62" w14:textId="77777777" w:rsidR="00034BCB" w:rsidRPr="00F35B48" w:rsidRDefault="00034BCB" w:rsidP="00034BCB">
            <w:pPr>
              <w:rPr>
                <w:rFonts w:ascii="Arial" w:hAnsi="Arial" w:cs="Arial"/>
                <w:b/>
                <w:lang w:val="fr-CA"/>
              </w:rPr>
            </w:pPr>
            <w:r w:rsidRPr="00F35B48">
              <w:rPr>
                <w:rFonts w:ascii="Arial" w:hAnsi="Arial" w:cs="Arial"/>
                <w:b/>
                <w:lang w:val="fr-CA"/>
              </w:rPr>
              <w:t>Éléments</w:t>
            </w:r>
          </w:p>
        </w:tc>
        <w:tc>
          <w:tcPr>
            <w:tcW w:w="3604" w:type="dxa"/>
          </w:tcPr>
          <w:p w14:paraId="3322B69A" w14:textId="77777777" w:rsidR="00034BCB" w:rsidRPr="00F35B48" w:rsidRDefault="00034BCB" w:rsidP="00034BCB">
            <w:pPr>
              <w:rPr>
                <w:rFonts w:ascii="Arial" w:hAnsi="Arial" w:cs="Arial"/>
                <w:b/>
                <w:lang w:val="fr-CA"/>
              </w:rPr>
            </w:pPr>
            <w:r w:rsidRPr="00F35B48">
              <w:rPr>
                <w:rFonts w:ascii="Arial" w:hAnsi="Arial" w:cs="Arial"/>
                <w:b/>
                <w:lang w:val="fr-CA"/>
              </w:rPr>
              <w:t>Type</w:t>
            </w:r>
          </w:p>
        </w:tc>
      </w:tr>
      <w:tr w:rsidR="00034BCB" w:rsidRPr="00F35B48" w14:paraId="29C955A9" w14:textId="77777777" w:rsidTr="00034BCB">
        <w:trPr>
          <w:trHeight w:val="340"/>
        </w:trPr>
        <w:tc>
          <w:tcPr>
            <w:tcW w:w="2366" w:type="dxa"/>
            <w:vMerge/>
          </w:tcPr>
          <w:p w14:paraId="594D7A7F" w14:textId="77777777" w:rsidR="00034BCB" w:rsidRPr="00F35B48" w:rsidRDefault="00034BCB" w:rsidP="00034BCB">
            <w:pPr>
              <w:pStyle w:val="Usage"/>
              <w:rPr>
                <w:rFonts w:ascii="Arial" w:hAnsi="Arial" w:cs="Arial"/>
                <w:b/>
                <w:bCs/>
                <w:color w:val="1F497D"/>
                <w:lang w:val="fr-CA"/>
              </w:rPr>
            </w:pPr>
          </w:p>
        </w:tc>
        <w:tc>
          <w:tcPr>
            <w:tcW w:w="3606" w:type="dxa"/>
          </w:tcPr>
          <w:p w14:paraId="0C6148E2"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Format</w:t>
            </w:r>
          </w:p>
        </w:tc>
        <w:tc>
          <w:tcPr>
            <w:tcW w:w="3604" w:type="dxa"/>
          </w:tcPr>
          <w:p w14:paraId="0B35CB6A" w14:textId="77777777" w:rsidR="00034BCB" w:rsidRPr="00F35B48" w:rsidRDefault="00034BCB" w:rsidP="00034BCB">
            <w:pPr>
              <w:rPr>
                <w:rFonts w:ascii="Arial" w:hAnsi="Arial" w:cs="Arial"/>
                <w:lang w:val="fr-CA"/>
              </w:rPr>
            </w:pPr>
            <w:r w:rsidRPr="00F35B48">
              <w:rPr>
                <w:rFonts w:ascii="Arial" w:hAnsi="Arial" w:cs="Arial"/>
                <w:lang w:val="fr-CA"/>
              </w:rPr>
              <w:t>JSON / XML</w:t>
            </w:r>
          </w:p>
        </w:tc>
      </w:tr>
      <w:tr w:rsidR="00034BCB" w:rsidRPr="00F35B48" w14:paraId="380BA6D4" w14:textId="77777777" w:rsidTr="00034BCB">
        <w:trPr>
          <w:trHeight w:val="340"/>
        </w:trPr>
        <w:tc>
          <w:tcPr>
            <w:tcW w:w="2366" w:type="dxa"/>
            <w:vMerge/>
          </w:tcPr>
          <w:p w14:paraId="2BE7F80E" w14:textId="77777777" w:rsidR="00034BCB" w:rsidRPr="00F35B48" w:rsidRDefault="00034BCB" w:rsidP="00034BCB">
            <w:pPr>
              <w:pStyle w:val="Usage"/>
              <w:rPr>
                <w:rFonts w:ascii="Arial" w:hAnsi="Arial" w:cs="Arial"/>
                <w:b/>
                <w:bCs/>
                <w:color w:val="1F497D"/>
                <w:lang w:val="fr-CA"/>
              </w:rPr>
            </w:pPr>
          </w:p>
        </w:tc>
        <w:tc>
          <w:tcPr>
            <w:tcW w:w="3606" w:type="dxa"/>
          </w:tcPr>
          <w:p w14:paraId="7D240BBF"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Protocol de message</w:t>
            </w:r>
          </w:p>
        </w:tc>
        <w:tc>
          <w:tcPr>
            <w:tcW w:w="3604" w:type="dxa"/>
          </w:tcPr>
          <w:p w14:paraId="6AE39658" w14:textId="77777777" w:rsidR="00034BCB" w:rsidRPr="00F35B48" w:rsidRDefault="00034BCB" w:rsidP="00034BCB">
            <w:pPr>
              <w:rPr>
                <w:rFonts w:ascii="Arial" w:hAnsi="Arial" w:cs="Arial"/>
                <w:lang w:val="fr-CA"/>
              </w:rPr>
            </w:pPr>
            <w:r w:rsidRPr="00F35B48">
              <w:rPr>
                <w:rFonts w:ascii="Arial" w:hAnsi="Arial" w:cs="Arial"/>
                <w:sz w:val="18"/>
                <w:szCs w:val="18"/>
                <w:lang w:val="fr-CA"/>
              </w:rPr>
              <w:t>JMS / STOMP / MQTT / AMQP / KAFKA</w:t>
            </w:r>
          </w:p>
        </w:tc>
      </w:tr>
      <w:tr w:rsidR="00034BCB" w:rsidRPr="00F35B48" w14:paraId="0A2B12AA" w14:textId="77777777" w:rsidTr="00034BCB">
        <w:trPr>
          <w:trHeight w:val="340"/>
        </w:trPr>
        <w:tc>
          <w:tcPr>
            <w:tcW w:w="2366" w:type="dxa"/>
            <w:vMerge/>
          </w:tcPr>
          <w:p w14:paraId="320BEC68" w14:textId="77777777" w:rsidR="00034BCB" w:rsidRPr="00F35B48" w:rsidRDefault="00034BCB" w:rsidP="00034BCB">
            <w:pPr>
              <w:pStyle w:val="Usage"/>
              <w:rPr>
                <w:rFonts w:ascii="Arial" w:hAnsi="Arial" w:cs="Arial"/>
                <w:b/>
                <w:bCs/>
                <w:color w:val="1F497D"/>
                <w:lang w:val="fr-CA"/>
              </w:rPr>
            </w:pPr>
          </w:p>
        </w:tc>
        <w:tc>
          <w:tcPr>
            <w:tcW w:w="3606" w:type="dxa"/>
          </w:tcPr>
          <w:p w14:paraId="0E792002"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Message Logging</w:t>
            </w:r>
          </w:p>
        </w:tc>
        <w:tc>
          <w:tcPr>
            <w:tcW w:w="3604" w:type="dxa"/>
          </w:tcPr>
          <w:p w14:paraId="57CDB87A" w14:textId="77777777" w:rsidR="00034BCB" w:rsidRPr="00F35B48" w:rsidRDefault="00034BCB" w:rsidP="00034BCB">
            <w:pPr>
              <w:rPr>
                <w:rFonts w:ascii="Arial" w:hAnsi="Arial" w:cs="Arial"/>
                <w:lang w:val="fr-CA"/>
              </w:rPr>
            </w:pPr>
            <w:r w:rsidRPr="00F35B48">
              <w:rPr>
                <w:rFonts w:ascii="Arial" w:hAnsi="Arial" w:cs="Arial"/>
                <w:lang w:val="fr-CA"/>
              </w:rPr>
              <w:t>Disponible</w:t>
            </w:r>
          </w:p>
        </w:tc>
      </w:tr>
      <w:tr w:rsidR="00034BCB" w:rsidRPr="00F35B48" w14:paraId="612422D5" w14:textId="77777777" w:rsidTr="00034BCB">
        <w:trPr>
          <w:trHeight w:val="340"/>
        </w:trPr>
        <w:tc>
          <w:tcPr>
            <w:tcW w:w="2366" w:type="dxa"/>
            <w:vMerge/>
          </w:tcPr>
          <w:p w14:paraId="3177BE47" w14:textId="77777777" w:rsidR="00034BCB" w:rsidRPr="00F35B48" w:rsidRDefault="00034BCB" w:rsidP="00034BCB">
            <w:pPr>
              <w:pStyle w:val="Usage"/>
              <w:rPr>
                <w:rFonts w:ascii="Arial" w:hAnsi="Arial" w:cs="Arial"/>
                <w:b/>
                <w:bCs/>
                <w:color w:val="1F497D"/>
                <w:lang w:val="fr-CA"/>
              </w:rPr>
            </w:pPr>
          </w:p>
        </w:tc>
        <w:tc>
          <w:tcPr>
            <w:tcW w:w="3606" w:type="dxa"/>
          </w:tcPr>
          <w:p w14:paraId="59CB7E50" w14:textId="77777777" w:rsidR="00034BCB" w:rsidRPr="00F35B48" w:rsidRDefault="00034BCB" w:rsidP="00034BCB">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6EB998B4" w14:textId="77777777" w:rsidR="00034BCB" w:rsidRPr="00F35B48" w:rsidRDefault="00034BCB" w:rsidP="00034BCB">
            <w:pPr>
              <w:rPr>
                <w:rFonts w:ascii="Arial" w:hAnsi="Arial" w:cs="Arial"/>
                <w:highlight w:val="yellow"/>
                <w:lang w:val="fr-CA"/>
              </w:rPr>
            </w:pPr>
            <w:r w:rsidRPr="00F35B48">
              <w:rPr>
                <w:rFonts w:ascii="Arial" w:hAnsi="Arial" w:cs="Arial"/>
                <w:lang w:val="fr-CA"/>
              </w:rPr>
              <w:t>Requis</w:t>
            </w:r>
          </w:p>
        </w:tc>
      </w:tr>
      <w:tr w:rsidR="00034BCB" w:rsidRPr="00F35B48" w14:paraId="2AA7D895" w14:textId="77777777" w:rsidTr="00034BCB">
        <w:trPr>
          <w:trHeight w:val="340"/>
        </w:trPr>
        <w:tc>
          <w:tcPr>
            <w:tcW w:w="2366" w:type="dxa"/>
            <w:vMerge/>
          </w:tcPr>
          <w:p w14:paraId="42591F85" w14:textId="77777777" w:rsidR="00034BCB" w:rsidRPr="00F35B48" w:rsidRDefault="00034BCB" w:rsidP="00034BCB">
            <w:pPr>
              <w:pStyle w:val="Usage"/>
              <w:rPr>
                <w:rFonts w:ascii="Arial" w:hAnsi="Arial" w:cs="Arial"/>
                <w:b/>
                <w:bCs/>
                <w:color w:val="1F497D"/>
                <w:lang w:val="fr-CA"/>
              </w:rPr>
            </w:pPr>
          </w:p>
        </w:tc>
        <w:tc>
          <w:tcPr>
            <w:tcW w:w="3606" w:type="dxa"/>
          </w:tcPr>
          <w:p w14:paraId="701AF87F"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Type de souscription</w:t>
            </w:r>
          </w:p>
        </w:tc>
        <w:tc>
          <w:tcPr>
            <w:tcW w:w="3604" w:type="dxa"/>
          </w:tcPr>
          <w:p w14:paraId="55BC0F67" w14:textId="77777777" w:rsidR="00034BCB" w:rsidRPr="00F35B48" w:rsidRDefault="00034BCB" w:rsidP="00034BCB">
            <w:pPr>
              <w:rPr>
                <w:rFonts w:ascii="Arial" w:hAnsi="Arial" w:cs="Arial"/>
                <w:lang w:val="fr-CA"/>
              </w:rPr>
            </w:pPr>
            <w:r w:rsidRPr="00F35B48">
              <w:rPr>
                <w:rFonts w:ascii="Arial" w:hAnsi="Arial" w:cs="Arial"/>
                <w:lang w:val="fr-CA"/>
              </w:rPr>
              <w:t>N/A</w:t>
            </w:r>
          </w:p>
        </w:tc>
      </w:tr>
      <w:tr w:rsidR="00034BCB" w:rsidRPr="00F35B48" w14:paraId="12C19010" w14:textId="77777777" w:rsidTr="00034BCB">
        <w:trPr>
          <w:trHeight w:val="340"/>
        </w:trPr>
        <w:tc>
          <w:tcPr>
            <w:tcW w:w="2366" w:type="dxa"/>
            <w:vMerge/>
          </w:tcPr>
          <w:p w14:paraId="042C90C4" w14:textId="77777777" w:rsidR="00034BCB" w:rsidRPr="00F35B48" w:rsidRDefault="00034BCB" w:rsidP="00034BCB">
            <w:pPr>
              <w:pStyle w:val="Usage"/>
              <w:rPr>
                <w:rFonts w:ascii="Arial" w:hAnsi="Arial" w:cs="Arial"/>
                <w:b/>
                <w:bCs/>
                <w:color w:val="1F497D"/>
                <w:lang w:val="fr-CA"/>
              </w:rPr>
            </w:pPr>
          </w:p>
        </w:tc>
        <w:tc>
          <w:tcPr>
            <w:tcW w:w="3606" w:type="dxa"/>
          </w:tcPr>
          <w:p w14:paraId="3CBA715E"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Qualité de service</w:t>
            </w:r>
          </w:p>
        </w:tc>
        <w:tc>
          <w:tcPr>
            <w:tcW w:w="3604" w:type="dxa"/>
          </w:tcPr>
          <w:p w14:paraId="579BE589" w14:textId="77777777" w:rsidR="00034BCB" w:rsidRPr="00F35B48" w:rsidRDefault="00034BCB" w:rsidP="00034BCB">
            <w:pPr>
              <w:rPr>
                <w:rFonts w:ascii="Arial" w:hAnsi="Arial" w:cs="Arial"/>
                <w:lang w:val="fr-CA"/>
              </w:rPr>
            </w:pPr>
            <w:r w:rsidRPr="00F35B48">
              <w:rPr>
                <w:rFonts w:ascii="Arial" w:hAnsi="Arial" w:cs="Arial"/>
                <w:lang w:val="fr-CA"/>
              </w:rPr>
              <w:t>Best Effort</w:t>
            </w:r>
          </w:p>
        </w:tc>
      </w:tr>
      <w:tr w:rsidR="00034BCB" w:rsidRPr="00F35B48" w14:paraId="06AE5C9D" w14:textId="77777777" w:rsidTr="00034BCB">
        <w:trPr>
          <w:trHeight w:val="151"/>
        </w:trPr>
        <w:tc>
          <w:tcPr>
            <w:tcW w:w="2366" w:type="dxa"/>
            <w:vMerge w:val="restart"/>
          </w:tcPr>
          <w:p w14:paraId="26C080BE" w14:textId="77777777" w:rsidR="00034BCB" w:rsidRPr="00F35B48" w:rsidRDefault="00034BCB" w:rsidP="00034BCB">
            <w:pPr>
              <w:pStyle w:val="Usage"/>
              <w:rPr>
                <w:rFonts w:ascii="Arial" w:hAnsi="Arial" w:cs="Arial"/>
                <w:b/>
                <w:bCs/>
                <w:color w:val="1F497D"/>
                <w:lang w:val="fr-CA"/>
              </w:rPr>
            </w:pPr>
            <w:r w:rsidRPr="00F35B48">
              <w:rPr>
                <w:rFonts w:ascii="Arial" w:hAnsi="Arial" w:cs="Arial"/>
                <w:bCs/>
                <w:color w:val="1F497D"/>
                <w:lang w:val="fr-CA"/>
              </w:rPr>
              <w:t>Critères d’utilisation</w:t>
            </w:r>
          </w:p>
          <w:p w14:paraId="4217C513" w14:textId="77777777" w:rsidR="00034BCB" w:rsidRPr="00F35B48" w:rsidRDefault="00034BCB" w:rsidP="00034BCB">
            <w:pPr>
              <w:pStyle w:val="Usage"/>
              <w:rPr>
                <w:rFonts w:ascii="Arial" w:hAnsi="Arial" w:cs="Arial"/>
                <w:b/>
                <w:bCs/>
                <w:color w:val="1F497D"/>
                <w:lang w:val="fr-CA"/>
              </w:rPr>
            </w:pPr>
          </w:p>
        </w:tc>
        <w:tc>
          <w:tcPr>
            <w:tcW w:w="3606" w:type="dxa"/>
          </w:tcPr>
          <w:p w14:paraId="24F051C1" w14:textId="1B22B2F1" w:rsidR="00034BCB" w:rsidRPr="00F35B48" w:rsidRDefault="004405AD" w:rsidP="00034BCB">
            <w:pPr>
              <w:rPr>
                <w:rFonts w:ascii="Arial" w:hAnsi="Arial" w:cs="Arial"/>
                <w:b/>
                <w:lang w:val="fr-CA"/>
              </w:rPr>
            </w:pPr>
            <w:r w:rsidRPr="00F35B48">
              <w:rPr>
                <w:rFonts w:ascii="Arial" w:hAnsi="Arial" w:cs="Arial"/>
                <w:b/>
                <w:lang w:val="fr-CA"/>
              </w:rPr>
              <w:t>Critères</w:t>
            </w:r>
          </w:p>
        </w:tc>
        <w:tc>
          <w:tcPr>
            <w:tcW w:w="3604" w:type="dxa"/>
          </w:tcPr>
          <w:p w14:paraId="327D2983" w14:textId="7900D8F7" w:rsidR="00034BCB" w:rsidRPr="00F35B48" w:rsidRDefault="004405AD" w:rsidP="00034BCB">
            <w:pPr>
              <w:rPr>
                <w:rFonts w:ascii="Arial" w:hAnsi="Arial" w:cs="Arial"/>
                <w:b/>
                <w:lang w:val="fr-CA"/>
              </w:rPr>
            </w:pPr>
            <w:r w:rsidRPr="00F35B48">
              <w:rPr>
                <w:rFonts w:ascii="Arial" w:hAnsi="Arial" w:cs="Arial"/>
                <w:b/>
                <w:lang w:val="fr-CA"/>
              </w:rPr>
              <w:t>Requis</w:t>
            </w:r>
          </w:p>
        </w:tc>
      </w:tr>
      <w:tr w:rsidR="00034BCB" w:rsidRPr="00F35B48" w14:paraId="003262C3" w14:textId="77777777" w:rsidTr="00034BCB">
        <w:trPr>
          <w:trHeight w:val="146"/>
        </w:trPr>
        <w:tc>
          <w:tcPr>
            <w:tcW w:w="2366" w:type="dxa"/>
            <w:vMerge/>
          </w:tcPr>
          <w:p w14:paraId="6A23943A" w14:textId="77777777" w:rsidR="00034BCB" w:rsidRPr="00F35B48" w:rsidRDefault="00034BCB" w:rsidP="00034BCB">
            <w:pPr>
              <w:pStyle w:val="Usage"/>
              <w:rPr>
                <w:rFonts w:ascii="Arial" w:hAnsi="Arial" w:cs="Arial"/>
                <w:b/>
                <w:bCs/>
                <w:color w:val="1F497D"/>
                <w:lang w:val="fr-CA"/>
              </w:rPr>
            </w:pPr>
          </w:p>
        </w:tc>
        <w:tc>
          <w:tcPr>
            <w:tcW w:w="3606" w:type="dxa"/>
          </w:tcPr>
          <w:p w14:paraId="71FA60D1"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Zone</w:t>
            </w:r>
          </w:p>
        </w:tc>
        <w:tc>
          <w:tcPr>
            <w:tcW w:w="3604" w:type="dxa"/>
          </w:tcPr>
          <w:p w14:paraId="2D611369" w14:textId="77777777" w:rsidR="00034BCB" w:rsidRPr="00F35B48" w:rsidRDefault="00034BCB" w:rsidP="00034BCB">
            <w:pPr>
              <w:rPr>
                <w:rFonts w:ascii="Arial" w:hAnsi="Arial" w:cs="Arial"/>
                <w:lang w:val="fr-CA"/>
              </w:rPr>
            </w:pPr>
            <w:r w:rsidRPr="00F35B48">
              <w:rPr>
                <w:rFonts w:ascii="Arial" w:hAnsi="Arial" w:cs="Arial"/>
                <w:lang w:val="fr-CA"/>
              </w:rPr>
              <w:t>Privée</w:t>
            </w:r>
          </w:p>
        </w:tc>
      </w:tr>
      <w:tr w:rsidR="00034BCB" w:rsidRPr="00F35B48" w14:paraId="49973074" w14:textId="77777777" w:rsidTr="00034BCB">
        <w:trPr>
          <w:trHeight w:val="146"/>
        </w:trPr>
        <w:tc>
          <w:tcPr>
            <w:tcW w:w="2366" w:type="dxa"/>
            <w:vMerge/>
          </w:tcPr>
          <w:p w14:paraId="28038E7C" w14:textId="77777777" w:rsidR="00034BCB" w:rsidRPr="00F35B48" w:rsidRDefault="00034BCB" w:rsidP="00034BCB">
            <w:pPr>
              <w:pStyle w:val="Usage"/>
              <w:rPr>
                <w:rFonts w:ascii="Arial" w:hAnsi="Arial" w:cs="Arial"/>
                <w:b/>
                <w:bCs/>
                <w:color w:val="1F497D"/>
                <w:lang w:val="fr-CA"/>
              </w:rPr>
            </w:pPr>
          </w:p>
        </w:tc>
        <w:tc>
          <w:tcPr>
            <w:tcW w:w="3606" w:type="dxa"/>
          </w:tcPr>
          <w:p w14:paraId="2B7DF501"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Taille de message</w:t>
            </w:r>
          </w:p>
        </w:tc>
        <w:tc>
          <w:tcPr>
            <w:tcW w:w="3604" w:type="dxa"/>
          </w:tcPr>
          <w:p w14:paraId="1A2CF3F1" w14:textId="77777777" w:rsidR="00034BCB" w:rsidRPr="00F35B48" w:rsidRDefault="00034BCB" w:rsidP="00034BCB">
            <w:pPr>
              <w:rPr>
                <w:rFonts w:ascii="Arial" w:hAnsi="Arial" w:cs="Arial"/>
                <w:lang w:val="fr-CA"/>
              </w:rPr>
            </w:pPr>
            <w:r w:rsidRPr="00F35B48">
              <w:rPr>
                <w:rFonts w:ascii="Arial" w:hAnsi="Arial" w:cs="Arial"/>
                <w:lang w:val="fr-CA"/>
              </w:rPr>
              <w:t>Petit</w:t>
            </w:r>
          </w:p>
        </w:tc>
      </w:tr>
      <w:tr w:rsidR="00034BCB" w:rsidRPr="00F35B48" w14:paraId="1C8BFFB5" w14:textId="77777777" w:rsidTr="00034BCB">
        <w:trPr>
          <w:trHeight w:val="146"/>
        </w:trPr>
        <w:tc>
          <w:tcPr>
            <w:tcW w:w="2366" w:type="dxa"/>
            <w:vMerge/>
          </w:tcPr>
          <w:p w14:paraId="482AAC0E" w14:textId="77777777" w:rsidR="00034BCB" w:rsidRPr="00F35B48" w:rsidRDefault="00034BCB" w:rsidP="00034BCB">
            <w:pPr>
              <w:pStyle w:val="Usage"/>
              <w:rPr>
                <w:rFonts w:ascii="Arial" w:hAnsi="Arial" w:cs="Arial"/>
                <w:b/>
                <w:bCs/>
                <w:color w:val="1F497D"/>
                <w:lang w:val="fr-CA"/>
              </w:rPr>
            </w:pPr>
          </w:p>
        </w:tc>
        <w:tc>
          <w:tcPr>
            <w:tcW w:w="3606" w:type="dxa"/>
          </w:tcPr>
          <w:p w14:paraId="28176DBA"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Volume de message</w:t>
            </w:r>
          </w:p>
        </w:tc>
        <w:tc>
          <w:tcPr>
            <w:tcW w:w="3604" w:type="dxa"/>
          </w:tcPr>
          <w:p w14:paraId="25D94DD7" w14:textId="77777777" w:rsidR="00034BCB" w:rsidRPr="00F35B48" w:rsidRDefault="00034BCB" w:rsidP="00034BCB">
            <w:pPr>
              <w:rPr>
                <w:rFonts w:ascii="Arial" w:hAnsi="Arial" w:cs="Arial"/>
                <w:lang w:val="fr-CA"/>
              </w:rPr>
            </w:pPr>
            <w:r w:rsidRPr="00F35B48">
              <w:rPr>
                <w:rFonts w:ascii="Arial" w:hAnsi="Arial" w:cs="Arial"/>
                <w:lang w:val="fr-CA"/>
              </w:rPr>
              <w:t>Faible</w:t>
            </w:r>
          </w:p>
        </w:tc>
      </w:tr>
      <w:tr w:rsidR="00034BCB" w:rsidRPr="00F35B48" w14:paraId="6C126B11" w14:textId="77777777" w:rsidTr="00034BCB">
        <w:trPr>
          <w:trHeight w:val="146"/>
        </w:trPr>
        <w:tc>
          <w:tcPr>
            <w:tcW w:w="2366" w:type="dxa"/>
            <w:vMerge/>
          </w:tcPr>
          <w:p w14:paraId="41DD8AFC" w14:textId="77777777" w:rsidR="00034BCB" w:rsidRPr="00F35B48" w:rsidRDefault="00034BCB" w:rsidP="00034BCB">
            <w:pPr>
              <w:pStyle w:val="Usage"/>
              <w:rPr>
                <w:rFonts w:ascii="Arial" w:hAnsi="Arial" w:cs="Arial"/>
                <w:b/>
                <w:bCs/>
                <w:color w:val="1F497D"/>
                <w:lang w:val="fr-CA"/>
              </w:rPr>
            </w:pPr>
          </w:p>
        </w:tc>
        <w:tc>
          <w:tcPr>
            <w:tcW w:w="3606" w:type="dxa"/>
          </w:tcPr>
          <w:p w14:paraId="6B29C348"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Transactionnel</w:t>
            </w:r>
          </w:p>
        </w:tc>
        <w:tc>
          <w:tcPr>
            <w:tcW w:w="3604" w:type="dxa"/>
          </w:tcPr>
          <w:p w14:paraId="3C3583EA" w14:textId="77777777" w:rsidR="00034BCB" w:rsidRPr="00F35B48" w:rsidRDefault="00034BCB" w:rsidP="00034BCB">
            <w:pPr>
              <w:rPr>
                <w:rFonts w:ascii="Arial" w:hAnsi="Arial" w:cs="Arial"/>
                <w:lang w:val="fr-CA"/>
              </w:rPr>
            </w:pPr>
            <w:r w:rsidRPr="00F35B48">
              <w:rPr>
                <w:rFonts w:ascii="Arial" w:hAnsi="Arial" w:cs="Arial"/>
                <w:lang w:val="fr-CA"/>
              </w:rPr>
              <w:t>Faux</w:t>
            </w:r>
          </w:p>
        </w:tc>
      </w:tr>
      <w:tr w:rsidR="00034BCB" w:rsidRPr="00F35B48" w14:paraId="4ADBB377" w14:textId="77777777" w:rsidTr="00034BCB">
        <w:trPr>
          <w:trHeight w:val="146"/>
        </w:trPr>
        <w:tc>
          <w:tcPr>
            <w:tcW w:w="2366" w:type="dxa"/>
            <w:vMerge/>
          </w:tcPr>
          <w:p w14:paraId="19A25AD2" w14:textId="77777777" w:rsidR="00034BCB" w:rsidRPr="00F35B48" w:rsidRDefault="00034BCB" w:rsidP="00034BCB">
            <w:pPr>
              <w:pStyle w:val="Usage"/>
              <w:rPr>
                <w:rFonts w:ascii="Arial" w:hAnsi="Arial" w:cs="Arial"/>
                <w:b/>
                <w:bCs/>
                <w:color w:val="1F497D"/>
                <w:lang w:val="fr-CA"/>
              </w:rPr>
            </w:pPr>
          </w:p>
        </w:tc>
        <w:tc>
          <w:tcPr>
            <w:tcW w:w="3606" w:type="dxa"/>
          </w:tcPr>
          <w:p w14:paraId="0482F6A5"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Partagé</w:t>
            </w:r>
          </w:p>
        </w:tc>
        <w:tc>
          <w:tcPr>
            <w:tcW w:w="3604" w:type="dxa"/>
          </w:tcPr>
          <w:p w14:paraId="2F3CCEF1" w14:textId="77777777" w:rsidR="00034BCB" w:rsidRPr="00F35B48" w:rsidRDefault="00034BCB" w:rsidP="00034BCB">
            <w:pPr>
              <w:rPr>
                <w:rFonts w:ascii="Arial" w:hAnsi="Arial" w:cs="Arial"/>
                <w:lang w:val="fr-CA"/>
              </w:rPr>
            </w:pPr>
            <w:r w:rsidRPr="00F35B48">
              <w:rPr>
                <w:rFonts w:ascii="Arial" w:hAnsi="Arial" w:cs="Arial"/>
                <w:lang w:val="fr-CA"/>
              </w:rPr>
              <w:t>Inter domaine</w:t>
            </w:r>
          </w:p>
        </w:tc>
      </w:tr>
      <w:tr w:rsidR="00034BCB" w:rsidRPr="00F35B48" w14:paraId="768723AA" w14:textId="77777777" w:rsidTr="00034BCB">
        <w:trPr>
          <w:trHeight w:val="146"/>
        </w:trPr>
        <w:tc>
          <w:tcPr>
            <w:tcW w:w="2366" w:type="dxa"/>
            <w:vMerge/>
          </w:tcPr>
          <w:p w14:paraId="6980B3BF" w14:textId="77777777" w:rsidR="00034BCB" w:rsidRPr="00F35B48" w:rsidRDefault="00034BCB" w:rsidP="00034BCB">
            <w:pPr>
              <w:pStyle w:val="Usage"/>
              <w:rPr>
                <w:rFonts w:ascii="Arial" w:hAnsi="Arial" w:cs="Arial"/>
                <w:b/>
                <w:bCs/>
                <w:color w:val="1F497D"/>
                <w:lang w:val="fr-CA"/>
              </w:rPr>
            </w:pPr>
          </w:p>
        </w:tc>
        <w:tc>
          <w:tcPr>
            <w:tcW w:w="3606" w:type="dxa"/>
          </w:tcPr>
          <w:p w14:paraId="097C8639"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Chorégraphie</w:t>
            </w:r>
          </w:p>
        </w:tc>
        <w:tc>
          <w:tcPr>
            <w:tcW w:w="3604" w:type="dxa"/>
          </w:tcPr>
          <w:p w14:paraId="0935F866" w14:textId="77777777" w:rsidR="00034BCB" w:rsidRPr="00F35B48" w:rsidRDefault="00034BCB" w:rsidP="00034BCB">
            <w:pPr>
              <w:rPr>
                <w:rFonts w:ascii="Arial" w:hAnsi="Arial" w:cs="Arial"/>
                <w:lang w:val="fr-CA"/>
              </w:rPr>
            </w:pPr>
            <w:r w:rsidRPr="00F35B48">
              <w:rPr>
                <w:rFonts w:ascii="Arial" w:hAnsi="Arial" w:cs="Arial"/>
                <w:lang w:val="fr-CA"/>
              </w:rPr>
              <w:t>Faux</w:t>
            </w:r>
          </w:p>
        </w:tc>
      </w:tr>
      <w:tr w:rsidR="00034BCB" w:rsidRPr="00F35B48" w14:paraId="0DC8BA45" w14:textId="77777777" w:rsidTr="00034BCB">
        <w:trPr>
          <w:trHeight w:val="146"/>
        </w:trPr>
        <w:tc>
          <w:tcPr>
            <w:tcW w:w="2366" w:type="dxa"/>
            <w:vMerge/>
          </w:tcPr>
          <w:p w14:paraId="39701CF4" w14:textId="77777777" w:rsidR="00034BCB" w:rsidRPr="00F35B48" w:rsidRDefault="00034BCB" w:rsidP="00034BCB">
            <w:pPr>
              <w:pStyle w:val="Usage"/>
              <w:rPr>
                <w:rFonts w:ascii="Arial" w:hAnsi="Arial" w:cs="Arial"/>
                <w:b/>
                <w:bCs/>
                <w:color w:val="1F497D"/>
                <w:lang w:val="fr-CA"/>
              </w:rPr>
            </w:pPr>
          </w:p>
        </w:tc>
        <w:tc>
          <w:tcPr>
            <w:tcW w:w="3606" w:type="dxa"/>
          </w:tcPr>
          <w:p w14:paraId="1D13A192"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Composition</w:t>
            </w:r>
          </w:p>
        </w:tc>
        <w:tc>
          <w:tcPr>
            <w:tcW w:w="3604" w:type="dxa"/>
          </w:tcPr>
          <w:p w14:paraId="152A2B38" w14:textId="77777777" w:rsidR="00034BCB" w:rsidRPr="00F35B48" w:rsidRDefault="00034BCB" w:rsidP="00034BCB">
            <w:pPr>
              <w:rPr>
                <w:rFonts w:ascii="Arial" w:hAnsi="Arial" w:cs="Arial"/>
                <w:lang w:val="fr-CA"/>
              </w:rPr>
            </w:pPr>
            <w:r w:rsidRPr="00F35B48">
              <w:rPr>
                <w:rFonts w:ascii="Arial" w:hAnsi="Arial" w:cs="Arial"/>
                <w:lang w:val="fr-CA"/>
              </w:rPr>
              <w:t>Vrai</w:t>
            </w:r>
          </w:p>
        </w:tc>
      </w:tr>
      <w:tr w:rsidR="00034BCB" w:rsidRPr="00F35B48" w14:paraId="46E6C11E" w14:textId="77777777" w:rsidTr="00034BCB">
        <w:trPr>
          <w:trHeight w:val="146"/>
        </w:trPr>
        <w:tc>
          <w:tcPr>
            <w:tcW w:w="2366" w:type="dxa"/>
            <w:vMerge/>
          </w:tcPr>
          <w:p w14:paraId="689EA202" w14:textId="77777777" w:rsidR="00034BCB" w:rsidRPr="00F35B48" w:rsidRDefault="00034BCB" w:rsidP="00034BCB">
            <w:pPr>
              <w:pStyle w:val="Usage"/>
              <w:rPr>
                <w:rFonts w:ascii="Arial" w:hAnsi="Arial" w:cs="Arial"/>
                <w:b/>
                <w:bCs/>
                <w:color w:val="1F497D"/>
                <w:lang w:val="fr-CA"/>
              </w:rPr>
            </w:pPr>
          </w:p>
        </w:tc>
        <w:tc>
          <w:tcPr>
            <w:tcW w:w="3606" w:type="dxa"/>
          </w:tcPr>
          <w:p w14:paraId="28BA28BB"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Qualité de service</w:t>
            </w:r>
          </w:p>
        </w:tc>
        <w:tc>
          <w:tcPr>
            <w:tcW w:w="3604" w:type="dxa"/>
          </w:tcPr>
          <w:p w14:paraId="08B94708" w14:textId="77777777" w:rsidR="00034BCB" w:rsidRPr="00F35B48" w:rsidRDefault="00034BCB" w:rsidP="00034BCB">
            <w:pPr>
              <w:rPr>
                <w:rFonts w:ascii="Arial" w:hAnsi="Arial" w:cs="Arial"/>
                <w:lang w:val="fr-CA"/>
              </w:rPr>
            </w:pPr>
            <w:r w:rsidRPr="00F35B48">
              <w:rPr>
                <w:rFonts w:ascii="Arial" w:hAnsi="Arial" w:cs="Arial"/>
                <w:lang w:val="fr-CA"/>
              </w:rPr>
              <w:t>Best Effort</w:t>
            </w:r>
          </w:p>
        </w:tc>
      </w:tr>
      <w:tr w:rsidR="00034BCB" w:rsidRPr="00F35B48" w14:paraId="513A3932" w14:textId="77777777" w:rsidTr="00034BCB">
        <w:trPr>
          <w:trHeight w:val="146"/>
        </w:trPr>
        <w:tc>
          <w:tcPr>
            <w:tcW w:w="2366" w:type="dxa"/>
            <w:vMerge/>
          </w:tcPr>
          <w:p w14:paraId="1D8B731E" w14:textId="77777777" w:rsidR="00034BCB" w:rsidRPr="00F35B48" w:rsidRDefault="00034BCB" w:rsidP="00034BCB">
            <w:pPr>
              <w:pStyle w:val="Usage"/>
              <w:rPr>
                <w:rFonts w:ascii="Arial" w:hAnsi="Arial" w:cs="Arial"/>
                <w:b/>
                <w:bCs/>
                <w:color w:val="1F497D"/>
                <w:lang w:val="fr-CA"/>
              </w:rPr>
            </w:pPr>
          </w:p>
        </w:tc>
        <w:tc>
          <w:tcPr>
            <w:tcW w:w="3606" w:type="dxa"/>
          </w:tcPr>
          <w:p w14:paraId="09CC09DD"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Normalisation</w:t>
            </w:r>
          </w:p>
        </w:tc>
        <w:tc>
          <w:tcPr>
            <w:tcW w:w="3604" w:type="dxa"/>
          </w:tcPr>
          <w:p w14:paraId="73A30D18" w14:textId="77777777" w:rsidR="00034BCB" w:rsidRPr="00F35B48" w:rsidRDefault="00034BCB" w:rsidP="00034BCB">
            <w:pPr>
              <w:rPr>
                <w:rFonts w:ascii="Arial" w:hAnsi="Arial" w:cs="Arial"/>
                <w:lang w:val="fr-CA"/>
              </w:rPr>
            </w:pPr>
            <w:r w:rsidRPr="00F35B48">
              <w:rPr>
                <w:rFonts w:ascii="Arial" w:hAnsi="Arial" w:cs="Arial"/>
                <w:lang w:val="fr-CA"/>
              </w:rPr>
              <w:t>Vrai</w:t>
            </w:r>
          </w:p>
        </w:tc>
      </w:tr>
      <w:tr w:rsidR="00034BCB" w:rsidRPr="00F35B48" w14:paraId="335DD4CE" w14:textId="77777777" w:rsidTr="00034BCB">
        <w:trPr>
          <w:trHeight w:val="146"/>
        </w:trPr>
        <w:tc>
          <w:tcPr>
            <w:tcW w:w="2366" w:type="dxa"/>
            <w:vMerge/>
          </w:tcPr>
          <w:p w14:paraId="41B10729" w14:textId="77777777" w:rsidR="00034BCB" w:rsidRPr="00F35B48" w:rsidRDefault="00034BCB" w:rsidP="00034BCB">
            <w:pPr>
              <w:pStyle w:val="Usage"/>
              <w:rPr>
                <w:rFonts w:ascii="Arial" w:hAnsi="Arial" w:cs="Arial"/>
                <w:b/>
                <w:bCs/>
                <w:color w:val="1F497D"/>
                <w:lang w:val="fr-CA"/>
              </w:rPr>
            </w:pPr>
          </w:p>
        </w:tc>
        <w:tc>
          <w:tcPr>
            <w:tcW w:w="3606" w:type="dxa"/>
          </w:tcPr>
          <w:p w14:paraId="3F6C7B1F" w14:textId="77777777" w:rsidR="00034BCB" w:rsidRPr="00F35B48" w:rsidRDefault="00034BCB" w:rsidP="00034BCB">
            <w:pPr>
              <w:rPr>
                <w:rFonts w:ascii="Arial" w:hAnsi="Arial" w:cs="Arial"/>
                <w:u w:val="single"/>
                <w:lang w:val="fr-CA"/>
              </w:rPr>
            </w:pPr>
            <w:r w:rsidRPr="00F35B48">
              <w:rPr>
                <w:rFonts w:ascii="Arial" w:hAnsi="Arial" w:cs="Arial"/>
                <w:u w:val="single"/>
                <w:lang w:val="fr-CA"/>
              </w:rPr>
              <w:t>Modèle de communication</w:t>
            </w:r>
          </w:p>
        </w:tc>
        <w:tc>
          <w:tcPr>
            <w:tcW w:w="3604" w:type="dxa"/>
          </w:tcPr>
          <w:p w14:paraId="3FBC3C30" w14:textId="77777777" w:rsidR="00034BCB" w:rsidRPr="00F35B48" w:rsidRDefault="00034BCB" w:rsidP="00034BCB">
            <w:pPr>
              <w:rPr>
                <w:rFonts w:ascii="Arial" w:hAnsi="Arial" w:cs="Arial"/>
                <w:lang w:val="fr-CA"/>
              </w:rPr>
            </w:pPr>
            <w:r w:rsidRPr="00F35B48">
              <w:rPr>
                <w:rFonts w:ascii="Arial" w:hAnsi="Arial" w:cs="Arial"/>
                <w:lang w:val="fr-CA"/>
              </w:rPr>
              <w:t>1:1</w:t>
            </w:r>
          </w:p>
        </w:tc>
      </w:tr>
    </w:tbl>
    <w:p w14:paraId="460389E6" w14:textId="77777777" w:rsidR="00034BCB" w:rsidRPr="00F35B48" w:rsidRDefault="00034BCB" w:rsidP="00D85013">
      <w:pPr>
        <w:rPr>
          <w:rFonts w:ascii="Arial" w:hAnsi="Arial" w:cs="Arial"/>
        </w:rPr>
      </w:pPr>
    </w:p>
    <w:p w14:paraId="7D6ABC04" w14:textId="77777777" w:rsidR="006C1917" w:rsidRPr="00F35B48" w:rsidRDefault="006C1917" w:rsidP="00D85013">
      <w:pPr>
        <w:rPr>
          <w:rFonts w:ascii="Arial" w:hAnsi="Arial" w:cs="Arial"/>
        </w:rPr>
      </w:pPr>
    </w:p>
    <w:p w14:paraId="02BBE6EF" w14:textId="7D970D80" w:rsidR="006C1917" w:rsidRPr="00F35B48" w:rsidRDefault="006C1917">
      <w:pPr>
        <w:pBdr>
          <w:top w:val="nil"/>
          <w:left w:val="nil"/>
          <w:bottom w:val="nil"/>
          <w:right w:val="nil"/>
          <w:between w:val="nil"/>
          <w:bar w:val="nil"/>
        </w:pBdr>
        <w:rPr>
          <w:rFonts w:ascii="Arial" w:hAnsi="Arial" w:cs="Arial"/>
        </w:rPr>
      </w:pPr>
      <w:r w:rsidRPr="00F35B48">
        <w:rPr>
          <w:rFonts w:ascii="Arial" w:hAnsi="Arial" w:cs="Arial"/>
        </w:rPr>
        <w:br w:type="page"/>
      </w:r>
    </w:p>
    <w:p w14:paraId="26EDEDED" w14:textId="77777777" w:rsidR="006C1917" w:rsidRPr="00F35B48" w:rsidRDefault="006C1917" w:rsidP="00D85013">
      <w:pPr>
        <w:rPr>
          <w:rFonts w:ascii="Arial" w:hAnsi="Arial" w:cs="Arial"/>
        </w:rPr>
      </w:pPr>
    </w:p>
    <w:p w14:paraId="10CD6269" w14:textId="77777777" w:rsidR="006C1917" w:rsidRPr="00F35B48" w:rsidRDefault="006C1917" w:rsidP="00D85013">
      <w:pPr>
        <w:rPr>
          <w:rFonts w:ascii="Arial" w:hAnsi="Arial" w:cs="Arial"/>
        </w:rPr>
      </w:pPr>
    </w:p>
    <w:p w14:paraId="6F3E36BA" w14:textId="37C7FD6F" w:rsidR="006C1917" w:rsidRPr="00F35B48" w:rsidRDefault="006C1917" w:rsidP="00D85013">
      <w:pPr>
        <w:pStyle w:val="Titre3"/>
        <w:rPr>
          <w:rFonts w:ascii="Arial" w:hAnsi="Arial" w:cs="Arial"/>
          <w:lang w:val="fr-CA"/>
        </w:rPr>
      </w:pPr>
      <w:bookmarkStart w:id="79" w:name="_Toc390349478"/>
      <w:r w:rsidRPr="00F35B48">
        <w:rPr>
          <w:rFonts w:ascii="Arial" w:hAnsi="Arial" w:cs="Arial"/>
          <w:lang w:val="fr-CA"/>
        </w:rPr>
        <w:t>Diagramme</w:t>
      </w:r>
      <w:bookmarkEnd w:id="79"/>
    </w:p>
    <w:p w14:paraId="40C67588" w14:textId="77777777" w:rsidR="006C1917" w:rsidRPr="00F35B48" w:rsidRDefault="006C1917" w:rsidP="00D85013">
      <w:pPr>
        <w:rPr>
          <w:rFonts w:ascii="Arial" w:hAnsi="Arial" w:cs="Arial"/>
        </w:rPr>
      </w:pPr>
    </w:p>
    <w:p w14:paraId="1897B4E8" w14:textId="5ACB60D9" w:rsidR="006C1917" w:rsidRPr="00F35B48" w:rsidRDefault="006C1917" w:rsidP="00D85013">
      <w:pPr>
        <w:rPr>
          <w:rFonts w:ascii="Arial" w:hAnsi="Arial" w:cs="Arial"/>
        </w:rPr>
      </w:pPr>
      <w:r w:rsidRPr="00F35B48">
        <w:rPr>
          <w:rFonts w:ascii="Arial" w:hAnsi="Arial" w:cs="Arial"/>
          <w:noProof/>
          <w:lang w:val="fr-CA" w:eastAsia="fr-CA"/>
        </w:rPr>
        <w:drawing>
          <wp:inline distT="0" distB="0" distL="0" distR="0" wp14:anchorId="34EB6CF6" wp14:editId="3D24CB3A">
            <wp:extent cx="5943600" cy="3920700"/>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20700"/>
                    </a:xfrm>
                    <a:prstGeom prst="rect">
                      <a:avLst/>
                    </a:prstGeom>
                    <a:noFill/>
                    <a:ln>
                      <a:noFill/>
                    </a:ln>
                  </pic:spPr>
                </pic:pic>
              </a:graphicData>
            </a:graphic>
          </wp:inline>
        </w:drawing>
      </w:r>
    </w:p>
    <w:p w14:paraId="6EB24368" w14:textId="771D547F" w:rsidR="000D0BE8" w:rsidRPr="00F35B48" w:rsidRDefault="000D0BE8" w:rsidP="000D0BE8">
      <w:pPr>
        <w:pStyle w:val="Lgende"/>
        <w:jc w:val="center"/>
        <w:rPr>
          <w:rFonts w:ascii="Arial" w:hAnsi="Arial" w:cs="Arial"/>
          <w:lang w:val="fr-CA"/>
        </w:rPr>
      </w:pPr>
      <w:bookmarkStart w:id="80" w:name="_Toc390349449"/>
      <w:r w:rsidRPr="00F35B48">
        <w:rPr>
          <w:rFonts w:ascii="Arial" w:hAnsi="Arial" w:cs="Arial"/>
          <w:lang w:val="fr-CA"/>
        </w:rPr>
        <w:t>Figure 8 : Composite Request/Reply scénario 4</w:t>
      </w:r>
      <w:bookmarkEnd w:id="80"/>
    </w:p>
    <w:p w14:paraId="36D9AF91" w14:textId="77777777" w:rsidR="00B650F3" w:rsidRPr="00F35B48" w:rsidRDefault="00B650F3" w:rsidP="00B650F3">
      <w:pPr>
        <w:rPr>
          <w:rFonts w:ascii="Arial" w:hAnsi="Arial" w:cs="Arial"/>
          <w:lang w:val="fr-CA"/>
        </w:rPr>
      </w:pPr>
    </w:p>
    <w:p w14:paraId="583129D6" w14:textId="77777777" w:rsidR="00B650F3" w:rsidRPr="00F35B48" w:rsidRDefault="00B650F3" w:rsidP="00B650F3">
      <w:pPr>
        <w:rPr>
          <w:rFonts w:ascii="Arial" w:hAnsi="Arial" w:cs="Arial"/>
          <w:lang w:val="fr-CA"/>
        </w:rPr>
      </w:pPr>
    </w:p>
    <w:p w14:paraId="711EE09D" w14:textId="77777777" w:rsidR="00B650F3" w:rsidRPr="00F35B48" w:rsidRDefault="00B650F3" w:rsidP="00B650F3">
      <w:pPr>
        <w:rPr>
          <w:rFonts w:ascii="Arial" w:hAnsi="Arial" w:cs="Arial"/>
          <w:lang w:val="fr-CA"/>
        </w:rPr>
      </w:pPr>
    </w:p>
    <w:p w14:paraId="489BDA20" w14:textId="1E0BD777" w:rsidR="00B650F3" w:rsidRPr="00F35B48" w:rsidRDefault="00B650F3">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5F1A7CE6" w14:textId="139C3231" w:rsidR="00AF4BD3" w:rsidRPr="00F35B48" w:rsidRDefault="009411A1" w:rsidP="00AF4BD3">
      <w:pPr>
        <w:pStyle w:val="Titre2"/>
        <w:rPr>
          <w:rFonts w:ascii="Arial" w:hAnsi="Arial" w:cs="Arial"/>
          <w:lang w:val="fr-CA"/>
        </w:rPr>
      </w:pPr>
      <w:r>
        <w:rPr>
          <w:rFonts w:ascii="Arial" w:hAnsi="Arial" w:cs="Arial"/>
          <w:lang w:val="fr-CA"/>
        </w:rPr>
        <w:lastRenderedPageBreak/>
        <w:t>Événementiel : Publication/Abonnement (</w:t>
      </w:r>
      <w:r w:rsidR="00AF4BD3" w:rsidRPr="009411A1">
        <w:rPr>
          <w:rFonts w:ascii="Arial" w:hAnsi="Arial" w:cs="Arial"/>
          <w:i/>
          <w:lang w:val="fr-CA"/>
        </w:rPr>
        <w:t>Publish-Subscribe</w:t>
      </w:r>
      <w:r>
        <w:rPr>
          <w:rFonts w:ascii="Arial" w:hAnsi="Arial" w:cs="Arial"/>
          <w:lang w:val="fr-CA"/>
        </w:rPr>
        <w:t>)</w:t>
      </w:r>
    </w:p>
    <w:p w14:paraId="16366B1C" w14:textId="77777777" w:rsidR="00AF4BD3" w:rsidRPr="00F35B48" w:rsidRDefault="00AF4BD3" w:rsidP="00AF4BD3">
      <w:pPr>
        <w:pStyle w:val="Titre3"/>
        <w:rPr>
          <w:rFonts w:ascii="Arial" w:hAnsi="Arial" w:cs="Arial"/>
          <w:lang w:val="fr-CA"/>
        </w:rPr>
      </w:pPr>
      <w:bookmarkStart w:id="81" w:name="_Toc390349458"/>
      <w:r w:rsidRPr="00F35B48">
        <w:rPr>
          <w:rFonts w:ascii="Arial" w:hAnsi="Arial" w:cs="Arial"/>
          <w:lang w:val="fr-CA"/>
        </w:rPr>
        <w:t>Description</w:t>
      </w:r>
      <w:bookmarkEnd w:id="81"/>
    </w:p>
    <w:p w14:paraId="40B7C5B2" w14:textId="77777777" w:rsidR="00AF4BD3" w:rsidRPr="00F35B48" w:rsidRDefault="00AF4BD3" w:rsidP="00AF4BD3">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Publish and Subscribe</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AF4BD3" w:rsidRPr="00F35B48" w14:paraId="366425AF" w14:textId="77777777" w:rsidTr="007D671C">
        <w:tc>
          <w:tcPr>
            <w:tcW w:w="2366" w:type="dxa"/>
          </w:tcPr>
          <w:p w14:paraId="6528242A" w14:textId="77777777" w:rsidR="00AF4BD3" w:rsidRPr="00F35B48" w:rsidRDefault="00AF4BD3" w:rsidP="007D671C">
            <w:pPr>
              <w:rPr>
                <w:rFonts w:ascii="Arial" w:hAnsi="Arial" w:cs="Arial"/>
                <w:b/>
                <w:bCs/>
                <w:lang w:val="fr-CA"/>
              </w:rPr>
            </w:pPr>
            <w:r w:rsidRPr="00F35B48">
              <w:rPr>
                <w:rFonts w:ascii="Arial" w:hAnsi="Arial" w:cs="Arial"/>
                <w:b/>
                <w:bCs/>
                <w:lang w:val="fr-CA"/>
              </w:rPr>
              <w:t>Détails</w:t>
            </w:r>
          </w:p>
        </w:tc>
        <w:tc>
          <w:tcPr>
            <w:tcW w:w="7210" w:type="dxa"/>
            <w:gridSpan w:val="2"/>
          </w:tcPr>
          <w:p w14:paraId="50004BAE" w14:textId="77777777" w:rsidR="00AF4BD3" w:rsidRPr="00F35B48" w:rsidRDefault="00AF4BD3" w:rsidP="007D671C">
            <w:pPr>
              <w:rPr>
                <w:rFonts w:ascii="Arial" w:hAnsi="Arial" w:cs="Arial"/>
                <w:b/>
                <w:bCs/>
                <w:lang w:val="fr-CA"/>
              </w:rPr>
            </w:pPr>
            <w:r w:rsidRPr="00F35B48">
              <w:rPr>
                <w:rFonts w:ascii="Arial" w:hAnsi="Arial" w:cs="Arial"/>
                <w:b/>
                <w:bCs/>
                <w:lang w:val="fr-CA"/>
              </w:rPr>
              <w:t>Description</w:t>
            </w:r>
          </w:p>
        </w:tc>
      </w:tr>
      <w:tr w:rsidR="00AF4BD3" w:rsidRPr="00F35B48" w14:paraId="7AEC9E9E" w14:textId="77777777" w:rsidTr="007D671C">
        <w:tc>
          <w:tcPr>
            <w:tcW w:w="2366" w:type="dxa"/>
          </w:tcPr>
          <w:p w14:paraId="3B066B63" w14:textId="77777777" w:rsidR="00AF4BD3" w:rsidRPr="00F35B48" w:rsidRDefault="00AF4BD3" w:rsidP="007D671C">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00529361" w14:textId="77777777" w:rsidR="00AF4BD3" w:rsidRPr="00F35B48" w:rsidRDefault="00AF4BD3" w:rsidP="007D671C">
            <w:pPr>
              <w:rPr>
                <w:rFonts w:ascii="Arial" w:hAnsi="Arial" w:cs="Arial"/>
                <w:lang w:val="fr-CA"/>
              </w:rPr>
            </w:pPr>
            <w:r w:rsidRPr="00F35B48">
              <w:rPr>
                <w:rFonts w:ascii="Arial" w:hAnsi="Arial" w:cs="Arial"/>
                <w:lang w:val="fr-CA"/>
              </w:rPr>
              <w:t>Publish/Subscribe</w:t>
            </w:r>
          </w:p>
        </w:tc>
      </w:tr>
      <w:tr w:rsidR="00AF4BD3" w:rsidRPr="00F35B48" w14:paraId="426AFF8E" w14:textId="77777777" w:rsidTr="007D671C">
        <w:tc>
          <w:tcPr>
            <w:tcW w:w="2366" w:type="dxa"/>
          </w:tcPr>
          <w:p w14:paraId="628DFDF2" w14:textId="77777777" w:rsidR="00AF4BD3" w:rsidRPr="00F35B48" w:rsidRDefault="00AF4BD3" w:rsidP="007D671C">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7C542060" w14:textId="0229254D" w:rsidR="00AF4BD3" w:rsidRPr="00F35B48" w:rsidRDefault="00920134" w:rsidP="00920134">
            <w:pPr>
              <w:rPr>
                <w:rFonts w:ascii="Arial" w:hAnsi="Arial" w:cs="Arial"/>
                <w:lang w:val="fr-CA"/>
              </w:rPr>
            </w:pPr>
            <w:r>
              <w:rPr>
                <w:rFonts w:ascii="Arial" w:hAnsi="Arial" w:cs="Arial"/>
                <w:lang w:val="fr-CA"/>
              </w:rPr>
              <w:t>Émetteur</w:t>
            </w:r>
            <w:r w:rsidR="00AF4BD3" w:rsidRPr="00F35B48">
              <w:rPr>
                <w:rFonts w:ascii="Arial" w:hAnsi="Arial" w:cs="Arial"/>
                <w:lang w:val="fr-CA"/>
              </w:rPr>
              <w:t xml:space="preserve"> </w:t>
            </w:r>
            <w:r w:rsidR="00AF4BD3" w:rsidRPr="00F35B48">
              <w:rPr>
                <w:rFonts w:ascii="Arial" w:hAnsi="Arial" w:cs="Arial"/>
                <w:lang w:val="fr-CA"/>
              </w:rPr>
              <w:sym w:font="Wingdings" w:char="F0E0"/>
            </w:r>
            <w:r w:rsidR="00AF4BD3">
              <w:rPr>
                <w:rFonts w:ascii="Arial" w:hAnsi="Arial" w:cs="Arial"/>
                <w:lang w:val="fr-CA"/>
              </w:rPr>
              <w:t xml:space="preserve"> </w:t>
            </w:r>
            <w:r>
              <w:rPr>
                <w:rFonts w:ascii="Arial" w:hAnsi="Arial" w:cs="Arial"/>
                <w:lang w:val="fr-CA"/>
              </w:rPr>
              <w:t>Évenement (message)</w:t>
            </w:r>
            <w:r w:rsidR="00AF4BD3" w:rsidRPr="00F35B48">
              <w:rPr>
                <w:rFonts w:ascii="Arial" w:hAnsi="Arial" w:cs="Arial"/>
                <w:lang w:val="fr-CA"/>
              </w:rPr>
              <w:t xml:space="preserve"> </w:t>
            </w:r>
            <w:r w:rsidR="00AF4BD3" w:rsidRPr="00F35B48">
              <w:rPr>
                <w:rFonts w:ascii="Arial" w:hAnsi="Arial" w:cs="Arial"/>
                <w:lang w:val="fr-CA"/>
              </w:rPr>
              <w:sym w:font="Wingdings" w:char="F0E0"/>
            </w:r>
            <w:r w:rsidR="00AF4BD3">
              <w:rPr>
                <w:rFonts w:ascii="Arial" w:hAnsi="Arial" w:cs="Arial"/>
                <w:lang w:val="fr-CA"/>
              </w:rPr>
              <w:t xml:space="preserve"> </w:t>
            </w:r>
            <w:r>
              <w:rPr>
                <w:rFonts w:ascii="Arial" w:hAnsi="Arial" w:cs="Arial"/>
                <w:lang w:val="fr-CA"/>
              </w:rPr>
              <w:t>Consommateur</w:t>
            </w:r>
            <w:r w:rsidR="00AF4BD3">
              <w:rPr>
                <w:rFonts w:ascii="Arial" w:hAnsi="Arial" w:cs="Arial"/>
                <w:lang w:val="fr-CA"/>
              </w:rPr>
              <w:t xml:space="preserve"> </w:t>
            </w:r>
          </w:p>
        </w:tc>
      </w:tr>
      <w:tr w:rsidR="00AF4BD3" w:rsidRPr="00F35B48" w14:paraId="1B253177" w14:textId="77777777" w:rsidTr="007D671C">
        <w:tc>
          <w:tcPr>
            <w:tcW w:w="2366" w:type="dxa"/>
          </w:tcPr>
          <w:p w14:paraId="1DDACE05" w14:textId="77777777" w:rsidR="00AF4BD3" w:rsidRPr="00F35B48" w:rsidRDefault="00AF4BD3" w:rsidP="007D671C">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6E1E4AB7" w14:textId="77777777" w:rsidR="00AF4BD3" w:rsidRPr="00F35B48" w:rsidRDefault="00AF4BD3" w:rsidP="007D671C">
            <w:pPr>
              <w:rPr>
                <w:rFonts w:ascii="Arial" w:hAnsi="Arial" w:cs="Arial"/>
                <w:lang w:val="fr-CA"/>
              </w:rPr>
            </w:pPr>
            <w:r w:rsidRPr="00F35B48">
              <w:rPr>
                <w:rFonts w:ascii="Arial" w:hAnsi="Arial" w:cs="Arial"/>
                <w:lang w:val="fr-CA"/>
              </w:rPr>
              <w:t>A2A – Event</w:t>
            </w:r>
          </w:p>
        </w:tc>
      </w:tr>
      <w:tr w:rsidR="00AF4BD3" w:rsidRPr="00F35B48" w14:paraId="79A1B7D4" w14:textId="77777777" w:rsidTr="007D671C">
        <w:tc>
          <w:tcPr>
            <w:tcW w:w="2366" w:type="dxa"/>
          </w:tcPr>
          <w:p w14:paraId="7CE753C1" w14:textId="77777777" w:rsidR="00AF4BD3" w:rsidRPr="00F35B48" w:rsidRDefault="00AF4BD3" w:rsidP="007D671C">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518515CA" w14:textId="67043DB3" w:rsidR="00AF4BD3" w:rsidRPr="00F35B48" w:rsidRDefault="00AF4BD3" w:rsidP="00920134">
            <w:pPr>
              <w:rPr>
                <w:rFonts w:ascii="Arial" w:hAnsi="Arial" w:cs="Arial"/>
                <w:lang w:val="fr-CA"/>
              </w:rPr>
            </w:pPr>
            <w:r w:rsidRPr="00F35B48">
              <w:rPr>
                <w:rFonts w:ascii="Arial" w:hAnsi="Arial" w:cs="Arial"/>
                <w:lang w:val="fr-CA"/>
              </w:rPr>
              <w:t xml:space="preserve">Comment un système source peut-il </w:t>
            </w:r>
            <w:r w:rsidR="00920134">
              <w:rPr>
                <w:rFonts w:ascii="Arial" w:hAnsi="Arial" w:cs="Arial"/>
                <w:lang w:val="fr-CA"/>
              </w:rPr>
              <w:t>publier</w:t>
            </w:r>
            <w:r w:rsidRPr="00F35B48">
              <w:rPr>
                <w:rFonts w:ascii="Arial" w:hAnsi="Arial" w:cs="Arial"/>
                <w:lang w:val="fr-CA"/>
              </w:rPr>
              <w:t xml:space="preserve"> un évènement sans avoir à se soucier </w:t>
            </w:r>
            <w:r w:rsidR="00920134">
              <w:rPr>
                <w:rFonts w:ascii="Arial" w:hAnsi="Arial" w:cs="Arial"/>
                <w:lang w:val="fr-CA"/>
              </w:rPr>
              <w:t>si le système consommateur va consommer ou non le message publié </w:t>
            </w:r>
            <w:r w:rsidRPr="00F35B48">
              <w:rPr>
                <w:rFonts w:ascii="Arial" w:hAnsi="Arial" w:cs="Arial"/>
                <w:lang w:val="fr-CA"/>
              </w:rPr>
              <w:t>?</w:t>
            </w:r>
          </w:p>
        </w:tc>
      </w:tr>
      <w:tr w:rsidR="00AF4BD3" w:rsidRPr="00F35B48" w14:paraId="3E202DBF" w14:textId="77777777" w:rsidTr="007D671C">
        <w:tc>
          <w:tcPr>
            <w:tcW w:w="2366" w:type="dxa"/>
          </w:tcPr>
          <w:p w14:paraId="4C162ADD" w14:textId="77777777" w:rsidR="00AF4BD3" w:rsidRPr="00F35B48" w:rsidRDefault="00AF4BD3" w:rsidP="007D671C">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09773B07" w14:textId="77777777" w:rsidR="00AF4BD3" w:rsidRPr="00F35B48" w:rsidRDefault="00AF4BD3" w:rsidP="007D671C">
            <w:pPr>
              <w:rPr>
                <w:rFonts w:ascii="Arial" w:hAnsi="Arial" w:cs="Arial"/>
                <w:lang w:val="fr-CA"/>
              </w:rPr>
            </w:pPr>
            <w:r w:rsidRPr="00F35B48">
              <w:rPr>
                <w:rFonts w:ascii="Arial" w:hAnsi="Arial" w:cs="Arial"/>
                <w:lang w:val="fr-CA"/>
              </w:rPr>
              <w:t>Utiliser le système de messagerie avec le concept de topic afin donner la possibilité d'inspecter dynamiquement le contenu du message par les consommateurs intéressés</w:t>
            </w:r>
          </w:p>
        </w:tc>
      </w:tr>
      <w:tr w:rsidR="00AF4BD3" w:rsidRPr="00F35B48" w14:paraId="2069ACDA" w14:textId="77777777" w:rsidTr="007D671C">
        <w:tc>
          <w:tcPr>
            <w:tcW w:w="2366" w:type="dxa"/>
          </w:tcPr>
          <w:p w14:paraId="7387C6AF" w14:textId="77777777" w:rsidR="00AF4BD3" w:rsidRPr="00F35B48" w:rsidRDefault="00AF4BD3" w:rsidP="007D671C">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3ADE20A9" w14:textId="77777777" w:rsidR="00AF4BD3" w:rsidRPr="00F35B48" w:rsidRDefault="00AF4BD3" w:rsidP="007D671C">
            <w:pPr>
              <w:spacing w:after="200" w:line="276" w:lineRule="auto"/>
              <w:contextualSpacing/>
              <w:rPr>
                <w:rFonts w:ascii="Arial" w:hAnsi="Arial" w:cs="Arial"/>
                <w:lang w:val="fr-CA"/>
              </w:rPr>
            </w:pPr>
            <w:r w:rsidRPr="00F35B48">
              <w:rPr>
                <w:rFonts w:ascii="Arial" w:hAnsi="Arial" w:cs="Arial"/>
                <w:lang w:val="fr-CA"/>
              </w:rPr>
              <w:t>Le patron Publish/Subscribe est utilisé dans un contexte de service partagé entre plusieurs domaines afin de disséminer des évènements qualifiés d’affaires entre un système émetteur et plus d’un consommateur. Ce patron d’intégration suit les principes suivants :</w:t>
            </w:r>
          </w:p>
          <w:p w14:paraId="7697BB3F" w14:textId="77777777" w:rsidR="00AF4BD3" w:rsidRPr="00F35B48" w:rsidRDefault="00AF4BD3" w:rsidP="007D671C">
            <w:pPr>
              <w:pStyle w:val="Paragraphedeliste"/>
              <w:numPr>
                <w:ilvl w:val="0"/>
                <w:numId w:val="29"/>
              </w:numPr>
              <w:spacing w:after="200" w:line="276" w:lineRule="auto"/>
              <w:contextualSpacing/>
              <w:rPr>
                <w:rFonts w:ascii="Arial" w:hAnsi="Arial" w:cs="Arial"/>
                <w:lang w:val="fr-CA"/>
              </w:rPr>
            </w:pPr>
            <w:r w:rsidRPr="00F35B48">
              <w:rPr>
                <w:rFonts w:ascii="Arial" w:hAnsi="Arial" w:cs="Arial"/>
                <w:lang w:val="fr-CA"/>
              </w:rPr>
              <w:t>Les évènements doivent être standardisés et normalisés</w:t>
            </w:r>
          </w:p>
          <w:p w14:paraId="35F76782" w14:textId="77777777" w:rsidR="00AF4BD3" w:rsidRPr="00F35B48" w:rsidRDefault="00AF4BD3" w:rsidP="007D671C">
            <w:pPr>
              <w:pStyle w:val="Paragraphedeliste"/>
              <w:numPr>
                <w:ilvl w:val="0"/>
                <w:numId w:val="29"/>
              </w:numPr>
              <w:spacing w:after="200" w:line="276" w:lineRule="auto"/>
              <w:contextualSpacing/>
              <w:rPr>
                <w:rFonts w:ascii="Arial" w:hAnsi="Arial" w:cs="Arial"/>
                <w:lang w:val="fr-CA"/>
              </w:rPr>
            </w:pPr>
            <w:r w:rsidRPr="00F35B48">
              <w:rPr>
                <w:rFonts w:ascii="Arial" w:hAnsi="Arial" w:cs="Arial"/>
                <w:lang w:val="fr-CA"/>
              </w:rPr>
              <w:t xml:space="preserve">Le type de communication doit être garantie </w:t>
            </w:r>
          </w:p>
          <w:p w14:paraId="6F4AB75F" w14:textId="77777777" w:rsidR="00AF4BD3" w:rsidRPr="00F35B48" w:rsidRDefault="00AF4BD3" w:rsidP="007D671C">
            <w:pPr>
              <w:spacing w:after="200" w:line="276" w:lineRule="auto"/>
              <w:contextualSpacing/>
              <w:rPr>
                <w:rFonts w:ascii="Arial" w:hAnsi="Arial" w:cs="Arial"/>
                <w:lang w:val="fr-CA"/>
              </w:rPr>
            </w:pPr>
            <w:r w:rsidRPr="00F35B48">
              <w:rPr>
                <w:rFonts w:ascii="Arial" w:hAnsi="Arial" w:cs="Arial"/>
                <w:lang w:val="fr-CA"/>
              </w:rPr>
              <w:t>Il est à noter que ce patron d’intégration est également utilisé dans un contexte de haute volumétrie pour des messages de petite taille. Dans ce cas précis, le service peut être limité à un seul domaine ou être inter-domaine</w:t>
            </w:r>
          </w:p>
        </w:tc>
      </w:tr>
      <w:tr w:rsidR="00AF4BD3" w:rsidRPr="00F35B48" w14:paraId="0DED308F" w14:textId="77777777" w:rsidTr="007D671C">
        <w:tc>
          <w:tcPr>
            <w:tcW w:w="2366" w:type="dxa"/>
          </w:tcPr>
          <w:p w14:paraId="1118EC0F" w14:textId="77777777" w:rsidR="00AF4BD3" w:rsidRPr="00F35B48" w:rsidRDefault="00AF4BD3" w:rsidP="007D671C">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0424AC28" w14:textId="77777777" w:rsidR="00AF4BD3" w:rsidRPr="00F35B48" w:rsidRDefault="00AF4BD3" w:rsidP="007D671C">
            <w:pPr>
              <w:rPr>
                <w:rFonts w:ascii="Arial" w:hAnsi="Arial" w:cs="Arial"/>
                <w:lang w:val="fr-CA"/>
              </w:rPr>
            </w:pPr>
            <w:r w:rsidRPr="00F35B48">
              <w:rPr>
                <w:rFonts w:ascii="Arial" w:hAnsi="Arial" w:cs="Arial"/>
                <w:lang w:val="fr-CA"/>
              </w:rPr>
              <w:t>Découplage</w:t>
            </w:r>
          </w:p>
        </w:tc>
      </w:tr>
      <w:tr w:rsidR="00AF4BD3" w:rsidRPr="00F35B48" w14:paraId="54A9E7AD" w14:textId="77777777" w:rsidTr="007D671C">
        <w:trPr>
          <w:trHeight w:val="340"/>
        </w:trPr>
        <w:tc>
          <w:tcPr>
            <w:tcW w:w="2366" w:type="dxa"/>
            <w:vMerge w:val="restart"/>
          </w:tcPr>
          <w:p w14:paraId="5F6C9000" w14:textId="77777777" w:rsidR="00AF4BD3" w:rsidRPr="00F35B48" w:rsidRDefault="00AF4BD3" w:rsidP="007D671C">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62DD36BA" w14:textId="77777777" w:rsidR="00AF4BD3" w:rsidRPr="00F35B48" w:rsidRDefault="00AF4BD3" w:rsidP="007D671C">
            <w:pPr>
              <w:pStyle w:val="Usage"/>
              <w:rPr>
                <w:rFonts w:ascii="Arial" w:hAnsi="Arial" w:cs="Arial"/>
                <w:b/>
                <w:bCs/>
                <w:color w:val="1F497D"/>
                <w:lang w:val="fr-CA"/>
              </w:rPr>
            </w:pPr>
          </w:p>
        </w:tc>
        <w:tc>
          <w:tcPr>
            <w:tcW w:w="3606" w:type="dxa"/>
          </w:tcPr>
          <w:p w14:paraId="5B895888" w14:textId="77777777" w:rsidR="00AF4BD3" w:rsidRPr="00F35B48" w:rsidRDefault="00AF4BD3" w:rsidP="007D671C">
            <w:pPr>
              <w:rPr>
                <w:rFonts w:ascii="Arial" w:hAnsi="Arial" w:cs="Arial"/>
                <w:b/>
                <w:lang w:val="fr-CA"/>
              </w:rPr>
            </w:pPr>
            <w:r w:rsidRPr="00F35B48">
              <w:rPr>
                <w:rFonts w:ascii="Arial" w:hAnsi="Arial" w:cs="Arial"/>
                <w:b/>
                <w:lang w:val="fr-CA"/>
              </w:rPr>
              <w:t>Éléments</w:t>
            </w:r>
          </w:p>
        </w:tc>
        <w:tc>
          <w:tcPr>
            <w:tcW w:w="3604" w:type="dxa"/>
          </w:tcPr>
          <w:p w14:paraId="3F1646E0" w14:textId="77777777" w:rsidR="00AF4BD3" w:rsidRPr="00F35B48" w:rsidRDefault="00AF4BD3" w:rsidP="007D671C">
            <w:pPr>
              <w:rPr>
                <w:rFonts w:ascii="Arial" w:hAnsi="Arial" w:cs="Arial"/>
                <w:b/>
                <w:lang w:val="fr-CA"/>
              </w:rPr>
            </w:pPr>
            <w:r w:rsidRPr="00F35B48">
              <w:rPr>
                <w:rFonts w:ascii="Arial" w:hAnsi="Arial" w:cs="Arial"/>
                <w:b/>
                <w:lang w:val="fr-CA"/>
              </w:rPr>
              <w:t>Type</w:t>
            </w:r>
          </w:p>
        </w:tc>
      </w:tr>
      <w:tr w:rsidR="00AF4BD3" w:rsidRPr="00F35B48" w14:paraId="7F0623E3" w14:textId="77777777" w:rsidTr="007D671C">
        <w:trPr>
          <w:trHeight w:val="340"/>
        </w:trPr>
        <w:tc>
          <w:tcPr>
            <w:tcW w:w="2366" w:type="dxa"/>
            <w:vMerge/>
          </w:tcPr>
          <w:p w14:paraId="1529ABB2" w14:textId="77777777" w:rsidR="00AF4BD3" w:rsidRPr="00F35B48" w:rsidRDefault="00AF4BD3" w:rsidP="007D671C">
            <w:pPr>
              <w:pStyle w:val="Usage"/>
              <w:rPr>
                <w:rFonts w:ascii="Arial" w:hAnsi="Arial" w:cs="Arial"/>
                <w:b/>
                <w:bCs/>
                <w:color w:val="1F497D"/>
                <w:lang w:val="fr-CA"/>
              </w:rPr>
            </w:pPr>
          </w:p>
        </w:tc>
        <w:tc>
          <w:tcPr>
            <w:tcW w:w="3606" w:type="dxa"/>
          </w:tcPr>
          <w:p w14:paraId="7AAC88F4"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Format</w:t>
            </w:r>
          </w:p>
        </w:tc>
        <w:tc>
          <w:tcPr>
            <w:tcW w:w="3604" w:type="dxa"/>
          </w:tcPr>
          <w:p w14:paraId="480EE8CF" w14:textId="77777777" w:rsidR="00AF4BD3" w:rsidRPr="00F35B48" w:rsidRDefault="00AF4BD3" w:rsidP="007D671C">
            <w:pPr>
              <w:rPr>
                <w:rFonts w:ascii="Arial" w:hAnsi="Arial" w:cs="Arial"/>
                <w:lang w:val="fr-CA"/>
              </w:rPr>
            </w:pPr>
            <w:r w:rsidRPr="00F35B48">
              <w:rPr>
                <w:rFonts w:ascii="Arial" w:hAnsi="Arial" w:cs="Arial"/>
                <w:lang w:val="fr-CA"/>
              </w:rPr>
              <w:t>JSON / XML</w:t>
            </w:r>
          </w:p>
        </w:tc>
      </w:tr>
      <w:tr w:rsidR="00AF4BD3" w:rsidRPr="00F35B48" w14:paraId="0DEBDE5E" w14:textId="77777777" w:rsidTr="007D671C">
        <w:trPr>
          <w:trHeight w:val="340"/>
        </w:trPr>
        <w:tc>
          <w:tcPr>
            <w:tcW w:w="2366" w:type="dxa"/>
            <w:vMerge/>
          </w:tcPr>
          <w:p w14:paraId="299BC1BD" w14:textId="77777777" w:rsidR="00AF4BD3" w:rsidRPr="00F35B48" w:rsidRDefault="00AF4BD3" w:rsidP="007D671C">
            <w:pPr>
              <w:pStyle w:val="Usage"/>
              <w:rPr>
                <w:rFonts w:ascii="Arial" w:hAnsi="Arial" w:cs="Arial"/>
                <w:b/>
                <w:bCs/>
                <w:color w:val="1F497D"/>
                <w:lang w:val="fr-CA"/>
              </w:rPr>
            </w:pPr>
          </w:p>
        </w:tc>
        <w:tc>
          <w:tcPr>
            <w:tcW w:w="3606" w:type="dxa"/>
          </w:tcPr>
          <w:p w14:paraId="57643651" w14:textId="77777777" w:rsidR="00AF4BD3" w:rsidRPr="00F35B48" w:rsidRDefault="00AF4BD3" w:rsidP="007D671C">
            <w:pPr>
              <w:rPr>
                <w:rFonts w:ascii="Arial" w:hAnsi="Arial" w:cs="Arial"/>
                <w:u w:val="single"/>
                <w:lang w:val="fr-CA"/>
              </w:rPr>
            </w:pPr>
            <w:r w:rsidRPr="00F35B48">
              <w:rPr>
                <w:rFonts w:ascii="Arial" w:hAnsi="Arial" w:cs="Arial"/>
                <w:lang w:val="fr-CA"/>
              </w:rPr>
              <w:t>Protocole de message</w:t>
            </w:r>
          </w:p>
        </w:tc>
        <w:tc>
          <w:tcPr>
            <w:tcW w:w="3604" w:type="dxa"/>
          </w:tcPr>
          <w:p w14:paraId="3A84A648" w14:textId="77777777" w:rsidR="00AF4BD3" w:rsidRPr="00F35B48" w:rsidRDefault="00AF4BD3" w:rsidP="007D671C">
            <w:pPr>
              <w:rPr>
                <w:rFonts w:ascii="Arial" w:hAnsi="Arial" w:cs="Arial"/>
                <w:lang w:val="fr-CA"/>
              </w:rPr>
            </w:pPr>
            <w:r w:rsidRPr="00F35B48">
              <w:rPr>
                <w:rFonts w:ascii="Arial" w:hAnsi="Arial" w:cs="Arial"/>
                <w:sz w:val="18"/>
                <w:szCs w:val="18"/>
                <w:lang w:val="fr-CA"/>
              </w:rPr>
              <w:t>JMS / STOMP / MQTT / AMQP / KAFKA</w:t>
            </w:r>
          </w:p>
        </w:tc>
      </w:tr>
      <w:tr w:rsidR="00AF4BD3" w:rsidRPr="00F35B48" w14:paraId="4B160E34" w14:textId="77777777" w:rsidTr="007D671C">
        <w:trPr>
          <w:trHeight w:val="340"/>
        </w:trPr>
        <w:tc>
          <w:tcPr>
            <w:tcW w:w="2366" w:type="dxa"/>
            <w:vMerge/>
          </w:tcPr>
          <w:p w14:paraId="2CBE7732" w14:textId="77777777" w:rsidR="00AF4BD3" w:rsidRPr="00F35B48" w:rsidRDefault="00AF4BD3" w:rsidP="007D671C">
            <w:pPr>
              <w:pStyle w:val="Usage"/>
              <w:rPr>
                <w:rFonts w:ascii="Arial" w:hAnsi="Arial" w:cs="Arial"/>
                <w:b/>
                <w:bCs/>
                <w:color w:val="1F497D"/>
                <w:lang w:val="fr-CA"/>
              </w:rPr>
            </w:pPr>
          </w:p>
        </w:tc>
        <w:tc>
          <w:tcPr>
            <w:tcW w:w="3606" w:type="dxa"/>
          </w:tcPr>
          <w:p w14:paraId="21EF71BD"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Message Logging</w:t>
            </w:r>
          </w:p>
        </w:tc>
        <w:tc>
          <w:tcPr>
            <w:tcW w:w="3604" w:type="dxa"/>
          </w:tcPr>
          <w:p w14:paraId="79EB1874" w14:textId="77777777" w:rsidR="00AF4BD3" w:rsidRPr="00F35B48" w:rsidRDefault="00AF4BD3" w:rsidP="007D671C">
            <w:pPr>
              <w:rPr>
                <w:rFonts w:ascii="Arial" w:hAnsi="Arial" w:cs="Arial"/>
                <w:lang w:val="fr-CA"/>
              </w:rPr>
            </w:pPr>
            <w:r w:rsidRPr="00F35B48">
              <w:rPr>
                <w:rFonts w:ascii="Arial" w:hAnsi="Arial" w:cs="Arial"/>
                <w:lang w:val="fr-CA"/>
              </w:rPr>
              <w:t>Disponible</w:t>
            </w:r>
          </w:p>
        </w:tc>
      </w:tr>
      <w:tr w:rsidR="00AF4BD3" w:rsidRPr="00F35B48" w14:paraId="5A7D3EF7" w14:textId="77777777" w:rsidTr="007D671C">
        <w:trPr>
          <w:trHeight w:val="340"/>
        </w:trPr>
        <w:tc>
          <w:tcPr>
            <w:tcW w:w="2366" w:type="dxa"/>
            <w:vMerge/>
          </w:tcPr>
          <w:p w14:paraId="282BC8AB" w14:textId="77777777" w:rsidR="00AF4BD3" w:rsidRPr="00F35B48" w:rsidRDefault="00AF4BD3" w:rsidP="007D671C">
            <w:pPr>
              <w:pStyle w:val="Usage"/>
              <w:rPr>
                <w:rFonts w:ascii="Arial" w:hAnsi="Arial" w:cs="Arial"/>
                <w:b/>
                <w:bCs/>
                <w:color w:val="1F497D"/>
                <w:lang w:val="fr-CA"/>
              </w:rPr>
            </w:pPr>
          </w:p>
        </w:tc>
        <w:tc>
          <w:tcPr>
            <w:tcW w:w="3606" w:type="dxa"/>
          </w:tcPr>
          <w:p w14:paraId="32BE118D" w14:textId="77777777" w:rsidR="00AF4BD3" w:rsidRPr="00F35B48" w:rsidRDefault="00AF4BD3" w:rsidP="007D671C">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40B4285D" w14:textId="77777777" w:rsidR="00AF4BD3" w:rsidRPr="00F35B48" w:rsidRDefault="00AF4BD3" w:rsidP="007D671C">
            <w:pPr>
              <w:rPr>
                <w:rFonts w:ascii="Arial" w:hAnsi="Arial" w:cs="Arial"/>
                <w:highlight w:val="yellow"/>
                <w:lang w:val="fr-CA"/>
              </w:rPr>
            </w:pPr>
            <w:r w:rsidRPr="00F35B48">
              <w:rPr>
                <w:rFonts w:ascii="Arial" w:hAnsi="Arial" w:cs="Arial"/>
                <w:lang w:val="fr-CA"/>
              </w:rPr>
              <w:t>NA</w:t>
            </w:r>
          </w:p>
        </w:tc>
      </w:tr>
      <w:tr w:rsidR="00AF4BD3" w:rsidRPr="00F35B48" w14:paraId="7E09D770" w14:textId="77777777" w:rsidTr="007D671C">
        <w:trPr>
          <w:trHeight w:val="340"/>
        </w:trPr>
        <w:tc>
          <w:tcPr>
            <w:tcW w:w="2366" w:type="dxa"/>
            <w:vMerge/>
          </w:tcPr>
          <w:p w14:paraId="11E57901" w14:textId="77777777" w:rsidR="00AF4BD3" w:rsidRPr="00F35B48" w:rsidRDefault="00AF4BD3" w:rsidP="007D671C">
            <w:pPr>
              <w:pStyle w:val="Usage"/>
              <w:rPr>
                <w:rFonts w:ascii="Arial" w:hAnsi="Arial" w:cs="Arial"/>
                <w:b/>
                <w:bCs/>
                <w:color w:val="1F497D"/>
                <w:lang w:val="fr-CA"/>
              </w:rPr>
            </w:pPr>
          </w:p>
        </w:tc>
        <w:tc>
          <w:tcPr>
            <w:tcW w:w="3606" w:type="dxa"/>
          </w:tcPr>
          <w:p w14:paraId="2B5FC4BA"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Type de souscription</w:t>
            </w:r>
          </w:p>
        </w:tc>
        <w:tc>
          <w:tcPr>
            <w:tcW w:w="3604" w:type="dxa"/>
          </w:tcPr>
          <w:p w14:paraId="140AD13D" w14:textId="77777777" w:rsidR="00AF4BD3" w:rsidRPr="00F35B48" w:rsidRDefault="00AF4BD3" w:rsidP="007D671C">
            <w:pPr>
              <w:rPr>
                <w:rFonts w:ascii="Arial" w:hAnsi="Arial" w:cs="Arial"/>
                <w:lang w:val="fr-CA"/>
              </w:rPr>
            </w:pPr>
            <w:r w:rsidRPr="00F35B48">
              <w:rPr>
                <w:rFonts w:ascii="Arial" w:hAnsi="Arial" w:cs="Arial"/>
                <w:lang w:val="fr-CA"/>
              </w:rPr>
              <w:t>Statique ou Dynamique</w:t>
            </w:r>
          </w:p>
        </w:tc>
      </w:tr>
      <w:tr w:rsidR="00AF4BD3" w:rsidRPr="00F35B48" w14:paraId="42289DA0" w14:textId="77777777" w:rsidTr="007D671C">
        <w:trPr>
          <w:trHeight w:val="151"/>
        </w:trPr>
        <w:tc>
          <w:tcPr>
            <w:tcW w:w="2366" w:type="dxa"/>
            <w:vMerge w:val="restart"/>
          </w:tcPr>
          <w:p w14:paraId="5A9AF26D" w14:textId="77777777" w:rsidR="00AF4BD3" w:rsidRPr="00F35B48" w:rsidRDefault="00AF4BD3" w:rsidP="007D671C">
            <w:pPr>
              <w:pStyle w:val="Usage"/>
              <w:rPr>
                <w:rFonts w:ascii="Arial" w:hAnsi="Arial" w:cs="Arial"/>
                <w:b/>
                <w:bCs/>
                <w:color w:val="1F497D"/>
                <w:lang w:val="fr-CA"/>
              </w:rPr>
            </w:pPr>
            <w:r w:rsidRPr="00F35B48">
              <w:rPr>
                <w:rFonts w:ascii="Arial" w:hAnsi="Arial" w:cs="Arial"/>
                <w:bCs/>
                <w:color w:val="1F497D"/>
                <w:lang w:val="fr-CA"/>
              </w:rPr>
              <w:t>Critères d’utilisation</w:t>
            </w:r>
          </w:p>
          <w:p w14:paraId="05531A7D" w14:textId="77777777" w:rsidR="00AF4BD3" w:rsidRPr="00F35B48" w:rsidRDefault="00AF4BD3" w:rsidP="007D671C">
            <w:pPr>
              <w:pStyle w:val="Usage"/>
              <w:rPr>
                <w:rFonts w:ascii="Arial" w:hAnsi="Arial" w:cs="Arial"/>
                <w:b/>
                <w:bCs/>
                <w:color w:val="1F497D"/>
                <w:lang w:val="fr-CA"/>
              </w:rPr>
            </w:pPr>
          </w:p>
        </w:tc>
        <w:tc>
          <w:tcPr>
            <w:tcW w:w="3606" w:type="dxa"/>
          </w:tcPr>
          <w:p w14:paraId="602BED8C" w14:textId="77777777" w:rsidR="00AF4BD3" w:rsidRPr="00F35B48" w:rsidRDefault="00AF4BD3" w:rsidP="007D671C">
            <w:pPr>
              <w:rPr>
                <w:rFonts w:ascii="Arial" w:hAnsi="Arial" w:cs="Arial"/>
                <w:b/>
                <w:lang w:val="fr-CA"/>
              </w:rPr>
            </w:pPr>
            <w:r w:rsidRPr="00F35B48">
              <w:rPr>
                <w:rFonts w:ascii="Arial" w:hAnsi="Arial" w:cs="Arial"/>
                <w:b/>
                <w:lang w:val="fr-CA"/>
              </w:rPr>
              <w:t>Critères</w:t>
            </w:r>
          </w:p>
        </w:tc>
        <w:tc>
          <w:tcPr>
            <w:tcW w:w="3604" w:type="dxa"/>
          </w:tcPr>
          <w:p w14:paraId="10450049" w14:textId="77777777" w:rsidR="00AF4BD3" w:rsidRPr="00F35B48" w:rsidRDefault="00AF4BD3" w:rsidP="007D671C">
            <w:pPr>
              <w:rPr>
                <w:rFonts w:ascii="Arial" w:hAnsi="Arial" w:cs="Arial"/>
                <w:b/>
                <w:lang w:val="fr-CA"/>
              </w:rPr>
            </w:pPr>
            <w:r w:rsidRPr="00F35B48">
              <w:rPr>
                <w:rFonts w:ascii="Arial" w:hAnsi="Arial" w:cs="Arial"/>
                <w:b/>
                <w:lang w:val="fr-CA"/>
              </w:rPr>
              <w:t>Requis</w:t>
            </w:r>
          </w:p>
        </w:tc>
      </w:tr>
      <w:tr w:rsidR="00AF4BD3" w:rsidRPr="00F35B48" w14:paraId="31764885" w14:textId="77777777" w:rsidTr="007D671C">
        <w:trPr>
          <w:trHeight w:val="146"/>
        </w:trPr>
        <w:tc>
          <w:tcPr>
            <w:tcW w:w="2366" w:type="dxa"/>
            <w:vMerge/>
          </w:tcPr>
          <w:p w14:paraId="2B33EA4E" w14:textId="77777777" w:rsidR="00AF4BD3" w:rsidRPr="00F35B48" w:rsidRDefault="00AF4BD3" w:rsidP="007D671C">
            <w:pPr>
              <w:pStyle w:val="Usage"/>
              <w:rPr>
                <w:rFonts w:ascii="Arial" w:hAnsi="Arial" w:cs="Arial"/>
                <w:b/>
                <w:bCs/>
                <w:color w:val="1F497D"/>
                <w:lang w:val="fr-CA"/>
              </w:rPr>
            </w:pPr>
          </w:p>
        </w:tc>
        <w:tc>
          <w:tcPr>
            <w:tcW w:w="3606" w:type="dxa"/>
          </w:tcPr>
          <w:p w14:paraId="01B06A63"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Zone</w:t>
            </w:r>
          </w:p>
        </w:tc>
        <w:tc>
          <w:tcPr>
            <w:tcW w:w="3604" w:type="dxa"/>
          </w:tcPr>
          <w:p w14:paraId="67EE0658" w14:textId="77777777" w:rsidR="00AF4BD3" w:rsidRPr="00F35B48" w:rsidRDefault="00AF4BD3" w:rsidP="007D671C">
            <w:pPr>
              <w:tabs>
                <w:tab w:val="center" w:pos="1694"/>
              </w:tabs>
              <w:rPr>
                <w:rFonts w:ascii="Arial" w:hAnsi="Arial" w:cs="Arial"/>
              </w:rPr>
            </w:pPr>
            <w:r w:rsidRPr="00F35B48">
              <w:rPr>
                <w:rFonts w:ascii="Arial" w:hAnsi="Arial" w:cs="Arial"/>
                <w:lang w:val="fr-CA"/>
              </w:rPr>
              <w:t>Priv</w:t>
            </w:r>
            <w:r w:rsidRPr="00F35B48">
              <w:rPr>
                <w:rFonts w:ascii="Arial" w:hAnsi="Arial" w:cs="Arial"/>
              </w:rPr>
              <w:t>ée</w:t>
            </w:r>
          </w:p>
        </w:tc>
      </w:tr>
      <w:tr w:rsidR="00AF4BD3" w:rsidRPr="00F35B48" w14:paraId="164BF13B" w14:textId="77777777" w:rsidTr="007D671C">
        <w:trPr>
          <w:trHeight w:val="146"/>
        </w:trPr>
        <w:tc>
          <w:tcPr>
            <w:tcW w:w="2366" w:type="dxa"/>
            <w:vMerge/>
          </w:tcPr>
          <w:p w14:paraId="21C8EC09" w14:textId="77777777" w:rsidR="00AF4BD3" w:rsidRPr="00F35B48" w:rsidRDefault="00AF4BD3" w:rsidP="007D671C">
            <w:pPr>
              <w:pStyle w:val="Usage"/>
              <w:rPr>
                <w:rFonts w:ascii="Arial" w:hAnsi="Arial" w:cs="Arial"/>
                <w:b/>
                <w:bCs/>
                <w:color w:val="1F497D"/>
                <w:lang w:val="fr-CA"/>
              </w:rPr>
            </w:pPr>
          </w:p>
        </w:tc>
        <w:tc>
          <w:tcPr>
            <w:tcW w:w="3606" w:type="dxa"/>
          </w:tcPr>
          <w:p w14:paraId="3413E751"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Taille de message</w:t>
            </w:r>
          </w:p>
        </w:tc>
        <w:tc>
          <w:tcPr>
            <w:tcW w:w="3604" w:type="dxa"/>
          </w:tcPr>
          <w:p w14:paraId="7A9DE44A" w14:textId="77777777" w:rsidR="00AF4BD3" w:rsidRPr="00F35B48" w:rsidRDefault="00AF4BD3" w:rsidP="007D671C">
            <w:pPr>
              <w:rPr>
                <w:rFonts w:ascii="Arial" w:hAnsi="Arial" w:cs="Arial"/>
                <w:lang w:val="fr-CA"/>
              </w:rPr>
            </w:pPr>
            <w:r w:rsidRPr="00F35B48">
              <w:rPr>
                <w:rFonts w:ascii="Arial" w:hAnsi="Arial" w:cs="Arial"/>
                <w:lang w:val="fr-CA"/>
              </w:rPr>
              <w:t>Petit</w:t>
            </w:r>
          </w:p>
        </w:tc>
      </w:tr>
      <w:tr w:rsidR="00AF4BD3" w:rsidRPr="00F35B48" w14:paraId="00766220" w14:textId="77777777" w:rsidTr="007D671C">
        <w:trPr>
          <w:trHeight w:val="146"/>
        </w:trPr>
        <w:tc>
          <w:tcPr>
            <w:tcW w:w="2366" w:type="dxa"/>
            <w:vMerge/>
          </w:tcPr>
          <w:p w14:paraId="7A723222" w14:textId="77777777" w:rsidR="00AF4BD3" w:rsidRPr="00F35B48" w:rsidRDefault="00AF4BD3" w:rsidP="007D671C">
            <w:pPr>
              <w:pStyle w:val="Usage"/>
              <w:rPr>
                <w:rFonts w:ascii="Arial" w:hAnsi="Arial" w:cs="Arial"/>
                <w:b/>
                <w:bCs/>
                <w:color w:val="1F497D"/>
                <w:lang w:val="fr-CA"/>
              </w:rPr>
            </w:pPr>
          </w:p>
        </w:tc>
        <w:tc>
          <w:tcPr>
            <w:tcW w:w="3606" w:type="dxa"/>
          </w:tcPr>
          <w:p w14:paraId="09FA2A0E"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Volume de message</w:t>
            </w:r>
          </w:p>
        </w:tc>
        <w:tc>
          <w:tcPr>
            <w:tcW w:w="3604" w:type="dxa"/>
          </w:tcPr>
          <w:p w14:paraId="5D2C1D8C" w14:textId="77777777" w:rsidR="00AF4BD3" w:rsidRPr="00F35B48" w:rsidRDefault="00AF4BD3" w:rsidP="007D671C">
            <w:pPr>
              <w:rPr>
                <w:rFonts w:ascii="Arial" w:hAnsi="Arial" w:cs="Arial"/>
                <w:lang w:val="fr-CA"/>
              </w:rPr>
            </w:pPr>
            <w:r w:rsidRPr="00F35B48">
              <w:rPr>
                <w:rFonts w:ascii="Arial" w:hAnsi="Arial" w:cs="Arial"/>
                <w:lang w:val="fr-CA"/>
              </w:rPr>
              <w:t>Faible ou élevé</w:t>
            </w:r>
          </w:p>
        </w:tc>
      </w:tr>
      <w:tr w:rsidR="00AF4BD3" w:rsidRPr="00F35B48" w14:paraId="015341D3" w14:textId="77777777" w:rsidTr="007D671C">
        <w:trPr>
          <w:trHeight w:val="146"/>
        </w:trPr>
        <w:tc>
          <w:tcPr>
            <w:tcW w:w="2366" w:type="dxa"/>
            <w:vMerge/>
          </w:tcPr>
          <w:p w14:paraId="589F0611" w14:textId="77777777" w:rsidR="00AF4BD3" w:rsidRPr="00F35B48" w:rsidRDefault="00AF4BD3" w:rsidP="007D671C">
            <w:pPr>
              <w:pStyle w:val="Usage"/>
              <w:rPr>
                <w:rFonts w:ascii="Arial" w:hAnsi="Arial" w:cs="Arial"/>
                <w:b/>
                <w:bCs/>
                <w:color w:val="1F497D"/>
                <w:lang w:val="fr-CA"/>
              </w:rPr>
            </w:pPr>
          </w:p>
        </w:tc>
        <w:tc>
          <w:tcPr>
            <w:tcW w:w="3606" w:type="dxa"/>
          </w:tcPr>
          <w:p w14:paraId="67B8ACF7"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Transactionnel</w:t>
            </w:r>
          </w:p>
        </w:tc>
        <w:tc>
          <w:tcPr>
            <w:tcW w:w="3604" w:type="dxa"/>
          </w:tcPr>
          <w:p w14:paraId="32D06F86" w14:textId="77777777" w:rsidR="00AF4BD3" w:rsidRPr="00F35B48" w:rsidRDefault="00AF4BD3" w:rsidP="007D671C">
            <w:pPr>
              <w:rPr>
                <w:rFonts w:ascii="Arial" w:hAnsi="Arial" w:cs="Arial"/>
                <w:lang w:val="fr-CA"/>
              </w:rPr>
            </w:pPr>
            <w:r w:rsidRPr="00F35B48">
              <w:rPr>
                <w:rFonts w:ascii="Arial" w:hAnsi="Arial" w:cs="Arial"/>
                <w:lang w:val="fr-CA"/>
              </w:rPr>
              <w:t>Faux</w:t>
            </w:r>
          </w:p>
        </w:tc>
      </w:tr>
      <w:tr w:rsidR="00AF4BD3" w:rsidRPr="00F35B48" w14:paraId="3C0A38B6" w14:textId="77777777" w:rsidTr="007D671C">
        <w:trPr>
          <w:trHeight w:val="146"/>
        </w:trPr>
        <w:tc>
          <w:tcPr>
            <w:tcW w:w="2366" w:type="dxa"/>
            <w:vMerge/>
          </w:tcPr>
          <w:p w14:paraId="7210DC78" w14:textId="77777777" w:rsidR="00AF4BD3" w:rsidRPr="00F35B48" w:rsidRDefault="00AF4BD3" w:rsidP="007D671C">
            <w:pPr>
              <w:pStyle w:val="Usage"/>
              <w:rPr>
                <w:rFonts w:ascii="Arial" w:hAnsi="Arial" w:cs="Arial"/>
                <w:b/>
                <w:bCs/>
                <w:color w:val="1F497D"/>
                <w:lang w:val="fr-CA"/>
              </w:rPr>
            </w:pPr>
          </w:p>
        </w:tc>
        <w:tc>
          <w:tcPr>
            <w:tcW w:w="3606" w:type="dxa"/>
          </w:tcPr>
          <w:p w14:paraId="0BE6D6DE"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Partagé</w:t>
            </w:r>
          </w:p>
        </w:tc>
        <w:tc>
          <w:tcPr>
            <w:tcW w:w="3604" w:type="dxa"/>
          </w:tcPr>
          <w:p w14:paraId="31CDB7A0" w14:textId="77777777" w:rsidR="00AF4BD3" w:rsidRPr="00F35B48" w:rsidRDefault="00AF4BD3" w:rsidP="007D671C">
            <w:pPr>
              <w:rPr>
                <w:rFonts w:ascii="Arial" w:hAnsi="Arial" w:cs="Arial"/>
                <w:lang w:val="fr-CA"/>
              </w:rPr>
            </w:pPr>
            <w:r w:rsidRPr="00F35B48">
              <w:rPr>
                <w:rFonts w:ascii="Arial" w:hAnsi="Arial" w:cs="Arial"/>
                <w:lang w:val="fr-CA"/>
              </w:rPr>
              <w:t>Vrai</w:t>
            </w:r>
          </w:p>
        </w:tc>
      </w:tr>
      <w:tr w:rsidR="00AF4BD3" w:rsidRPr="00F35B48" w14:paraId="1C4A4AC3" w14:textId="77777777" w:rsidTr="007D671C">
        <w:trPr>
          <w:trHeight w:val="146"/>
        </w:trPr>
        <w:tc>
          <w:tcPr>
            <w:tcW w:w="2366" w:type="dxa"/>
            <w:vMerge/>
          </w:tcPr>
          <w:p w14:paraId="6F2E71CF" w14:textId="77777777" w:rsidR="00AF4BD3" w:rsidRPr="00F35B48" w:rsidRDefault="00AF4BD3" w:rsidP="007D671C">
            <w:pPr>
              <w:pStyle w:val="Usage"/>
              <w:rPr>
                <w:rFonts w:ascii="Arial" w:hAnsi="Arial" w:cs="Arial"/>
                <w:b/>
                <w:bCs/>
                <w:color w:val="1F497D"/>
                <w:lang w:val="fr-CA"/>
              </w:rPr>
            </w:pPr>
          </w:p>
        </w:tc>
        <w:tc>
          <w:tcPr>
            <w:tcW w:w="3606" w:type="dxa"/>
          </w:tcPr>
          <w:p w14:paraId="63D10E47"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Chorégraphie</w:t>
            </w:r>
          </w:p>
        </w:tc>
        <w:tc>
          <w:tcPr>
            <w:tcW w:w="3604" w:type="dxa"/>
          </w:tcPr>
          <w:p w14:paraId="661DB233" w14:textId="77777777" w:rsidR="00AF4BD3" w:rsidRPr="00F35B48" w:rsidRDefault="00AF4BD3" w:rsidP="007D671C">
            <w:pPr>
              <w:rPr>
                <w:rFonts w:ascii="Arial" w:hAnsi="Arial" w:cs="Arial"/>
                <w:lang w:val="fr-CA"/>
              </w:rPr>
            </w:pPr>
            <w:r w:rsidRPr="00F35B48">
              <w:rPr>
                <w:rFonts w:ascii="Arial" w:hAnsi="Arial" w:cs="Arial"/>
                <w:lang w:val="fr-CA"/>
              </w:rPr>
              <w:t>Faux</w:t>
            </w:r>
          </w:p>
        </w:tc>
      </w:tr>
      <w:tr w:rsidR="00AF4BD3" w:rsidRPr="00F35B48" w14:paraId="7C3F3BE1" w14:textId="77777777" w:rsidTr="007D671C">
        <w:trPr>
          <w:trHeight w:val="146"/>
        </w:trPr>
        <w:tc>
          <w:tcPr>
            <w:tcW w:w="2366" w:type="dxa"/>
            <w:vMerge/>
          </w:tcPr>
          <w:p w14:paraId="6922D475" w14:textId="77777777" w:rsidR="00AF4BD3" w:rsidRPr="00F35B48" w:rsidRDefault="00AF4BD3" w:rsidP="007D671C">
            <w:pPr>
              <w:pStyle w:val="Usage"/>
              <w:rPr>
                <w:rFonts w:ascii="Arial" w:hAnsi="Arial" w:cs="Arial"/>
                <w:b/>
                <w:bCs/>
                <w:color w:val="1F497D"/>
                <w:lang w:val="fr-CA"/>
              </w:rPr>
            </w:pPr>
          </w:p>
        </w:tc>
        <w:tc>
          <w:tcPr>
            <w:tcW w:w="3606" w:type="dxa"/>
          </w:tcPr>
          <w:p w14:paraId="783D807D"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Qualité de service</w:t>
            </w:r>
          </w:p>
        </w:tc>
        <w:tc>
          <w:tcPr>
            <w:tcW w:w="3604" w:type="dxa"/>
          </w:tcPr>
          <w:p w14:paraId="6A774281" w14:textId="77777777" w:rsidR="00AF4BD3" w:rsidRPr="00F35B48" w:rsidRDefault="00AF4BD3" w:rsidP="007D671C">
            <w:pPr>
              <w:rPr>
                <w:rFonts w:ascii="Arial" w:hAnsi="Arial" w:cs="Arial"/>
                <w:lang w:val="fr-CA"/>
              </w:rPr>
            </w:pPr>
            <w:r w:rsidRPr="00F35B48">
              <w:rPr>
                <w:rFonts w:ascii="Arial" w:hAnsi="Arial" w:cs="Arial"/>
                <w:lang w:val="fr-CA"/>
              </w:rPr>
              <w:t>Garantie</w:t>
            </w:r>
          </w:p>
        </w:tc>
      </w:tr>
      <w:tr w:rsidR="00AF4BD3" w:rsidRPr="00F35B48" w14:paraId="472927E5" w14:textId="77777777" w:rsidTr="007D671C">
        <w:trPr>
          <w:trHeight w:val="146"/>
        </w:trPr>
        <w:tc>
          <w:tcPr>
            <w:tcW w:w="2366" w:type="dxa"/>
            <w:vMerge/>
          </w:tcPr>
          <w:p w14:paraId="20E931F5" w14:textId="77777777" w:rsidR="00AF4BD3" w:rsidRPr="00F35B48" w:rsidRDefault="00AF4BD3" w:rsidP="007D671C">
            <w:pPr>
              <w:pStyle w:val="Usage"/>
              <w:rPr>
                <w:rFonts w:ascii="Arial" w:hAnsi="Arial" w:cs="Arial"/>
                <w:b/>
                <w:bCs/>
                <w:color w:val="1F497D"/>
                <w:lang w:val="fr-CA"/>
              </w:rPr>
            </w:pPr>
          </w:p>
        </w:tc>
        <w:tc>
          <w:tcPr>
            <w:tcW w:w="3606" w:type="dxa"/>
          </w:tcPr>
          <w:p w14:paraId="2D2E4A5D"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Normalisation</w:t>
            </w:r>
          </w:p>
        </w:tc>
        <w:tc>
          <w:tcPr>
            <w:tcW w:w="3604" w:type="dxa"/>
          </w:tcPr>
          <w:p w14:paraId="63E79AC3" w14:textId="77777777" w:rsidR="00AF4BD3" w:rsidRPr="00F35B48" w:rsidRDefault="00AF4BD3" w:rsidP="007D671C">
            <w:pPr>
              <w:rPr>
                <w:rFonts w:ascii="Arial" w:hAnsi="Arial" w:cs="Arial"/>
                <w:lang w:val="fr-CA"/>
              </w:rPr>
            </w:pPr>
            <w:r w:rsidRPr="00F35B48">
              <w:rPr>
                <w:rFonts w:ascii="Arial" w:hAnsi="Arial" w:cs="Arial"/>
                <w:lang w:val="fr-CA"/>
              </w:rPr>
              <w:t>Vrai</w:t>
            </w:r>
          </w:p>
        </w:tc>
      </w:tr>
      <w:tr w:rsidR="00AF4BD3" w:rsidRPr="00F35B48" w14:paraId="21BE8A2F" w14:textId="77777777" w:rsidTr="007D671C">
        <w:trPr>
          <w:trHeight w:val="146"/>
        </w:trPr>
        <w:tc>
          <w:tcPr>
            <w:tcW w:w="2366" w:type="dxa"/>
            <w:vMerge/>
          </w:tcPr>
          <w:p w14:paraId="10EC5C1A" w14:textId="77777777" w:rsidR="00AF4BD3" w:rsidRPr="00F35B48" w:rsidRDefault="00AF4BD3" w:rsidP="007D671C">
            <w:pPr>
              <w:pStyle w:val="Usage"/>
              <w:rPr>
                <w:rFonts w:ascii="Arial" w:hAnsi="Arial" w:cs="Arial"/>
                <w:b/>
                <w:bCs/>
                <w:color w:val="1F497D"/>
                <w:lang w:val="fr-CA"/>
              </w:rPr>
            </w:pPr>
          </w:p>
        </w:tc>
        <w:tc>
          <w:tcPr>
            <w:tcW w:w="3606" w:type="dxa"/>
          </w:tcPr>
          <w:p w14:paraId="5696181A" w14:textId="77777777" w:rsidR="00AF4BD3" w:rsidRPr="00F35B48" w:rsidRDefault="00AF4BD3" w:rsidP="007D671C">
            <w:pPr>
              <w:rPr>
                <w:rFonts w:ascii="Arial" w:hAnsi="Arial" w:cs="Arial"/>
                <w:u w:val="single"/>
                <w:lang w:val="fr-CA"/>
              </w:rPr>
            </w:pPr>
            <w:r w:rsidRPr="00F35B48">
              <w:rPr>
                <w:rFonts w:ascii="Arial" w:hAnsi="Arial" w:cs="Arial"/>
                <w:u w:val="single"/>
                <w:lang w:val="fr-CA"/>
              </w:rPr>
              <w:t>Modèle de communication</w:t>
            </w:r>
          </w:p>
        </w:tc>
        <w:tc>
          <w:tcPr>
            <w:tcW w:w="3604" w:type="dxa"/>
          </w:tcPr>
          <w:p w14:paraId="5727824C" w14:textId="77777777" w:rsidR="00AF4BD3" w:rsidRPr="00F35B48" w:rsidRDefault="00AF4BD3" w:rsidP="007D671C">
            <w:pPr>
              <w:rPr>
                <w:rFonts w:ascii="Arial" w:hAnsi="Arial" w:cs="Arial"/>
                <w:lang w:val="fr-CA"/>
              </w:rPr>
            </w:pPr>
            <w:r w:rsidRPr="00F35B48">
              <w:rPr>
                <w:rFonts w:ascii="Arial" w:hAnsi="Arial" w:cs="Arial"/>
                <w:lang w:val="fr-CA"/>
              </w:rPr>
              <w:t>1:N</w:t>
            </w:r>
          </w:p>
        </w:tc>
      </w:tr>
    </w:tbl>
    <w:p w14:paraId="25C7E81F" w14:textId="77777777" w:rsidR="00AF4BD3" w:rsidRPr="00F35B48" w:rsidRDefault="00AF4BD3" w:rsidP="00AF4BD3">
      <w:pPr>
        <w:rPr>
          <w:rFonts w:ascii="Arial" w:hAnsi="Arial" w:cs="Arial"/>
          <w:lang w:val="fr-CA"/>
        </w:rPr>
      </w:pPr>
    </w:p>
    <w:p w14:paraId="0120A5D6" w14:textId="77777777" w:rsidR="00AF4BD3" w:rsidRPr="00F35B48" w:rsidRDefault="00AF4BD3" w:rsidP="00AF4BD3">
      <w:pPr>
        <w:rPr>
          <w:rFonts w:ascii="Arial" w:hAnsi="Arial" w:cs="Arial"/>
          <w:lang w:val="fr-CA"/>
        </w:rPr>
      </w:pPr>
    </w:p>
    <w:p w14:paraId="5C86BB89" w14:textId="77777777" w:rsidR="00AF4BD3" w:rsidRPr="00F35B48" w:rsidRDefault="00AF4BD3" w:rsidP="00AF4BD3">
      <w:pPr>
        <w:rPr>
          <w:rFonts w:ascii="Arial" w:hAnsi="Arial" w:cs="Arial"/>
          <w:lang w:val="fr-CA"/>
        </w:rPr>
      </w:pPr>
    </w:p>
    <w:p w14:paraId="37D56AD6" w14:textId="77777777" w:rsidR="00AF4BD3" w:rsidRPr="00F35B48" w:rsidRDefault="00AF4BD3" w:rsidP="00AF4BD3">
      <w:pPr>
        <w:rPr>
          <w:rFonts w:ascii="Arial" w:hAnsi="Arial" w:cs="Arial"/>
          <w:lang w:val="fr-CA"/>
        </w:rPr>
      </w:pPr>
    </w:p>
    <w:p w14:paraId="1170608C" w14:textId="77777777" w:rsidR="00AF4BD3" w:rsidRPr="00F35B48" w:rsidRDefault="00AF4BD3" w:rsidP="00AF4BD3">
      <w:pPr>
        <w:pStyle w:val="Titre3"/>
        <w:rPr>
          <w:rFonts w:ascii="Arial" w:hAnsi="Arial" w:cs="Arial"/>
          <w:lang w:val="fr-CA"/>
        </w:rPr>
      </w:pPr>
      <w:bookmarkStart w:id="82" w:name="_Toc390349459"/>
      <w:r w:rsidRPr="00F35B48">
        <w:rPr>
          <w:rFonts w:ascii="Arial" w:hAnsi="Arial" w:cs="Arial"/>
          <w:lang w:val="fr-CA"/>
        </w:rPr>
        <w:t>Diagramme</w:t>
      </w:r>
      <w:bookmarkEnd w:id="82"/>
    </w:p>
    <w:p w14:paraId="1F34954E" w14:textId="77777777" w:rsidR="00AF4BD3" w:rsidRPr="00F35B48" w:rsidRDefault="00AF4BD3" w:rsidP="00AF4BD3">
      <w:pPr>
        <w:rPr>
          <w:rFonts w:ascii="Arial" w:hAnsi="Arial" w:cs="Arial"/>
          <w:noProof/>
          <w:lang w:val="en-US" w:eastAsia="en-US"/>
        </w:rPr>
      </w:pPr>
      <w:r w:rsidRPr="00F35B48">
        <w:rPr>
          <w:rFonts w:ascii="Arial" w:hAnsi="Arial" w:cs="Arial"/>
          <w:noProof/>
          <w:lang w:val="fr-CA" w:eastAsia="fr-CA"/>
        </w:rPr>
        <w:lastRenderedPageBreak/>
        <w:drawing>
          <wp:inline distT="0" distB="0" distL="0" distR="0" wp14:anchorId="1CD29D03" wp14:editId="56DE364F">
            <wp:extent cx="5943600" cy="4170608"/>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70608"/>
                    </a:xfrm>
                    <a:prstGeom prst="rect">
                      <a:avLst/>
                    </a:prstGeom>
                    <a:noFill/>
                    <a:ln>
                      <a:noFill/>
                    </a:ln>
                  </pic:spPr>
                </pic:pic>
              </a:graphicData>
            </a:graphic>
          </wp:inline>
        </w:drawing>
      </w:r>
    </w:p>
    <w:p w14:paraId="3F509EE3" w14:textId="77777777" w:rsidR="00AF4BD3" w:rsidRPr="00F35B48" w:rsidRDefault="00AF4BD3" w:rsidP="00AF4BD3">
      <w:pPr>
        <w:rPr>
          <w:rFonts w:ascii="Arial" w:hAnsi="Arial" w:cs="Arial"/>
          <w:noProof/>
          <w:lang w:val="en-US" w:eastAsia="en-US"/>
        </w:rPr>
      </w:pPr>
    </w:p>
    <w:p w14:paraId="12EC443B" w14:textId="77777777" w:rsidR="00AF4BD3" w:rsidRPr="00F35B48" w:rsidRDefault="00AF4BD3" w:rsidP="00AF4BD3">
      <w:pPr>
        <w:rPr>
          <w:rFonts w:ascii="Arial" w:hAnsi="Arial" w:cs="Arial"/>
          <w:lang w:val="fr-CA"/>
        </w:rPr>
      </w:pPr>
    </w:p>
    <w:p w14:paraId="0D025624" w14:textId="77777777" w:rsidR="00AF4BD3" w:rsidRPr="00F35B48" w:rsidRDefault="00AF4BD3" w:rsidP="00AF4BD3">
      <w:pPr>
        <w:pStyle w:val="Lgende"/>
        <w:jc w:val="center"/>
        <w:rPr>
          <w:rFonts w:ascii="Arial" w:hAnsi="Arial" w:cs="Arial"/>
          <w:lang w:val="fr-CA"/>
        </w:rPr>
      </w:pPr>
      <w:bookmarkStart w:id="83" w:name="_Toc390349442"/>
      <w:r w:rsidRPr="00F35B48">
        <w:rPr>
          <w:rFonts w:ascii="Arial" w:hAnsi="Arial" w:cs="Arial"/>
          <w:lang w:val="fr-CA"/>
        </w:rPr>
        <w:t>Figure 1 : Publish/Subscribe</w:t>
      </w:r>
      <w:bookmarkEnd w:id="83"/>
    </w:p>
    <w:p w14:paraId="2DAF5A3A" w14:textId="77777777" w:rsidR="00AF4BD3" w:rsidRPr="00F35B48" w:rsidRDefault="00AF4BD3" w:rsidP="00AF4BD3">
      <w:pPr>
        <w:rPr>
          <w:rFonts w:ascii="Arial" w:hAnsi="Arial" w:cs="Arial"/>
          <w:lang w:val="fr-CA"/>
        </w:rPr>
      </w:pPr>
    </w:p>
    <w:p w14:paraId="3B2530EC" w14:textId="77777777" w:rsidR="00AF4BD3" w:rsidRPr="00F35B48" w:rsidRDefault="00AF4BD3" w:rsidP="00AF4BD3">
      <w:pPr>
        <w:pBdr>
          <w:top w:val="nil"/>
          <w:left w:val="nil"/>
          <w:bottom w:val="nil"/>
          <w:right w:val="nil"/>
          <w:between w:val="nil"/>
          <w:bar w:val="nil"/>
        </w:pBdr>
        <w:rPr>
          <w:rFonts w:ascii="Arial" w:eastAsiaTheme="majorEastAsia" w:hAnsi="Arial" w:cs="Arial"/>
          <w:b/>
          <w:bCs/>
          <w:color w:val="4F81BD" w:themeColor="accent1"/>
          <w:sz w:val="26"/>
          <w:szCs w:val="26"/>
          <w:lang w:val="fr-CA"/>
        </w:rPr>
      </w:pPr>
      <w:r w:rsidRPr="00F35B48">
        <w:rPr>
          <w:rFonts w:ascii="Arial" w:hAnsi="Arial" w:cs="Arial"/>
          <w:lang w:val="fr-CA"/>
        </w:rPr>
        <w:br w:type="page"/>
      </w:r>
    </w:p>
    <w:p w14:paraId="5D03B763" w14:textId="77777777" w:rsidR="00AF4BD3" w:rsidRPr="00F35B48" w:rsidRDefault="00AF4BD3" w:rsidP="00AF4BD3">
      <w:pPr>
        <w:pStyle w:val="Titre2"/>
        <w:rPr>
          <w:rFonts w:ascii="Arial" w:hAnsi="Arial" w:cs="Arial"/>
          <w:lang w:val="fr-CA"/>
        </w:rPr>
      </w:pPr>
      <w:r>
        <w:rPr>
          <w:rFonts w:ascii="Arial" w:hAnsi="Arial" w:cs="Arial"/>
          <w:lang w:val="fr-CA"/>
        </w:rPr>
        <w:lastRenderedPageBreak/>
        <w:t>Événementiel</w:t>
      </w:r>
      <w:r w:rsidRPr="00F35B48">
        <w:rPr>
          <w:rFonts w:ascii="Arial" w:hAnsi="Arial" w:cs="Arial"/>
          <w:lang w:val="fr-CA"/>
        </w:rPr>
        <w:t xml:space="preserve"> - Transfert de données</w:t>
      </w:r>
    </w:p>
    <w:p w14:paraId="729F4134" w14:textId="22208120" w:rsidR="00AF4BD3" w:rsidRPr="00F35B48" w:rsidRDefault="00920134" w:rsidP="00AF4BD3">
      <w:pPr>
        <w:rPr>
          <w:rFonts w:ascii="Arial" w:hAnsi="Arial" w:cs="Arial"/>
          <w:lang w:val="fr-CA"/>
        </w:rPr>
      </w:pPr>
      <w:r w:rsidRPr="00920134">
        <w:rPr>
          <w:rFonts w:ascii="Arial" w:hAnsi="Arial" w:cs="Arial"/>
          <w:highlight w:val="yellow"/>
          <w:lang w:val="fr-CA"/>
        </w:rPr>
        <w:t>À compléter</w:t>
      </w:r>
    </w:p>
    <w:p w14:paraId="62956BD6" w14:textId="77777777" w:rsidR="00AF4BD3" w:rsidRPr="00F35A6B" w:rsidRDefault="00AF4BD3" w:rsidP="00AF4BD3">
      <w:pPr>
        <w:pStyle w:val="Titre3"/>
        <w:rPr>
          <w:rFonts w:ascii="Arial" w:hAnsi="Arial" w:cs="Arial"/>
          <w:lang w:val="fr-CA"/>
        </w:rPr>
      </w:pPr>
      <w:r w:rsidRPr="00F35B48">
        <w:rPr>
          <w:rFonts w:ascii="Arial" w:hAnsi="Arial" w:cs="Arial"/>
          <w:lang w:val="fr-CA"/>
        </w:rPr>
        <w:t>Description</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AF4BD3" w:rsidRPr="00F35B48" w14:paraId="7B611818" w14:textId="77777777" w:rsidTr="007D35CB">
        <w:tc>
          <w:tcPr>
            <w:tcW w:w="2366" w:type="dxa"/>
          </w:tcPr>
          <w:p w14:paraId="1956EC00" w14:textId="77777777" w:rsidR="00AF4BD3" w:rsidRPr="00F35B48" w:rsidRDefault="00AF4BD3" w:rsidP="007D35CB">
            <w:pPr>
              <w:rPr>
                <w:rFonts w:ascii="Arial" w:hAnsi="Arial" w:cs="Arial"/>
                <w:b/>
                <w:bCs/>
                <w:lang w:val="fr-CA"/>
              </w:rPr>
            </w:pPr>
            <w:r w:rsidRPr="00F35B48">
              <w:rPr>
                <w:rFonts w:ascii="Arial" w:hAnsi="Arial" w:cs="Arial"/>
                <w:b/>
                <w:bCs/>
                <w:lang w:val="fr-CA"/>
              </w:rPr>
              <w:t>Détails</w:t>
            </w:r>
          </w:p>
        </w:tc>
        <w:tc>
          <w:tcPr>
            <w:tcW w:w="7210" w:type="dxa"/>
            <w:gridSpan w:val="2"/>
          </w:tcPr>
          <w:p w14:paraId="36A88E1F" w14:textId="77777777" w:rsidR="00AF4BD3" w:rsidRPr="00F35B48" w:rsidRDefault="00AF4BD3" w:rsidP="007D35CB">
            <w:pPr>
              <w:rPr>
                <w:rFonts w:ascii="Arial" w:hAnsi="Arial" w:cs="Arial"/>
                <w:b/>
                <w:bCs/>
                <w:lang w:val="fr-CA"/>
              </w:rPr>
            </w:pPr>
            <w:r w:rsidRPr="00F35B48">
              <w:rPr>
                <w:rFonts w:ascii="Arial" w:hAnsi="Arial" w:cs="Arial"/>
                <w:b/>
                <w:bCs/>
                <w:lang w:val="fr-CA"/>
              </w:rPr>
              <w:t>Description</w:t>
            </w:r>
          </w:p>
        </w:tc>
      </w:tr>
      <w:tr w:rsidR="00AF4BD3" w:rsidRPr="00F35B48" w14:paraId="37EF3CF6" w14:textId="77777777" w:rsidTr="007D35CB">
        <w:tc>
          <w:tcPr>
            <w:tcW w:w="2366" w:type="dxa"/>
          </w:tcPr>
          <w:p w14:paraId="56E652F1" w14:textId="77777777" w:rsidR="00AF4BD3" w:rsidRPr="00F35B48" w:rsidRDefault="00AF4BD3" w:rsidP="007D35CB">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5D08DC10" w14:textId="3ED8AA8A" w:rsidR="00AF4BD3" w:rsidRPr="00F35B48" w:rsidRDefault="00AF4BD3" w:rsidP="007D35CB">
            <w:pPr>
              <w:rPr>
                <w:rFonts w:ascii="Arial" w:hAnsi="Arial" w:cs="Arial"/>
                <w:lang w:val="fr-CA"/>
              </w:rPr>
            </w:pPr>
          </w:p>
        </w:tc>
      </w:tr>
      <w:tr w:rsidR="00AF4BD3" w:rsidRPr="00F35B48" w14:paraId="1074ECB4" w14:textId="77777777" w:rsidTr="007D35CB">
        <w:tc>
          <w:tcPr>
            <w:tcW w:w="2366" w:type="dxa"/>
          </w:tcPr>
          <w:p w14:paraId="70027977" w14:textId="77777777" w:rsidR="00AF4BD3" w:rsidRPr="00F35B48" w:rsidRDefault="00AF4BD3" w:rsidP="007D35CB">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29FAAABD" w14:textId="4715ABFF" w:rsidR="00AF4BD3" w:rsidRPr="00F35B48" w:rsidRDefault="00AF4BD3" w:rsidP="007D35CB">
            <w:pPr>
              <w:rPr>
                <w:rFonts w:ascii="Arial" w:hAnsi="Arial" w:cs="Arial"/>
                <w:lang w:val="fr-CA"/>
              </w:rPr>
            </w:pPr>
            <w:r w:rsidRPr="009411A1">
              <w:rPr>
                <w:rFonts w:ascii="Arial" w:hAnsi="Arial" w:cs="Arial"/>
                <w:sz w:val="18"/>
                <w:lang w:val="fr-CA"/>
              </w:rPr>
              <w:t xml:space="preserve">Source </w:t>
            </w:r>
            <w:r w:rsidRPr="009411A1">
              <w:rPr>
                <w:rFonts w:ascii="Arial" w:hAnsi="Arial" w:cs="Arial"/>
                <w:sz w:val="18"/>
                <w:lang w:val="fr-CA"/>
              </w:rPr>
              <w:sym w:font="Wingdings" w:char="F0E0"/>
            </w:r>
            <w:r w:rsidRPr="009411A1">
              <w:rPr>
                <w:rFonts w:ascii="Arial" w:hAnsi="Arial" w:cs="Arial"/>
                <w:sz w:val="18"/>
                <w:lang w:val="fr-CA"/>
              </w:rPr>
              <w:t xml:space="preserve"> </w:t>
            </w:r>
            <w:r w:rsidR="009411A1" w:rsidRPr="009411A1">
              <w:rPr>
                <w:rFonts w:ascii="Arial" w:hAnsi="Arial" w:cs="Arial"/>
                <w:sz w:val="18"/>
                <w:lang w:val="fr-CA"/>
              </w:rPr>
              <w:t xml:space="preserve">Collecteur </w:t>
            </w:r>
            <w:r w:rsidR="009411A1" w:rsidRPr="009411A1">
              <w:rPr>
                <w:rFonts w:ascii="Arial" w:hAnsi="Arial" w:cs="Arial"/>
                <w:sz w:val="18"/>
                <w:lang w:val="fr-CA"/>
              </w:rPr>
              <w:sym w:font="Wingdings" w:char="F0E0"/>
            </w:r>
            <w:r w:rsidR="009411A1" w:rsidRPr="009411A1">
              <w:rPr>
                <w:rFonts w:ascii="Arial" w:hAnsi="Arial" w:cs="Arial"/>
                <w:sz w:val="18"/>
                <w:lang w:val="fr-CA"/>
              </w:rPr>
              <w:t xml:space="preserve"> </w:t>
            </w:r>
            <w:r w:rsidRPr="009411A1">
              <w:rPr>
                <w:rFonts w:ascii="Arial" w:hAnsi="Arial" w:cs="Arial"/>
                <w:sz w:val="18"/>
                <w:lang w:val="fr-CA"/>
              </w:rPr>
              <w:t xml:space="preserve">Événement (message) </w:t>
            </w:r>
            <w:r w:rsidRPr="009411A1">
              <w:rPr>
                <w:rFonts w:ascii="Arial" w:hAnsi="Arial" w:cs="Arial"/>
                <w:sz w:val="18"/>
                <w:lang w:val="fr-CA"/>
              </w:rPr>
              <w:sym w:font="Wingdings" w:char="F0E0"/>
            </w:r>
            <w:r w:rsidRPr="009411A1">
              <w:rPr>
                <w:rFonts w:ascii="Arial" w:hAnsi="Arial" w:cs="Arial"/>
                <w:sz w:val="18"/>
                <w:lang w:val="fr-CA"/>
              </w:rPr>
              <w:t xml:space="preserve"> </w:t>
            </w:r>
            <w:r w:rsidR="009411A1" w:rsidRPr="009411A1">
              <w:rPr>
                <w:rFonts w:ascii="Arial" w:hAnsi="Arial" w:cs="Arial"/>
                <w:sz w:val="18"/>
                <w:lang w:val="fr-CA"/>
              </w:rPr>
              <w:t xml:space="preserve">Collecteur </w:t>
            </w:r>
            <w:r w:rsidR="009411A1" w:rsidRPr="009411A1">
              <w:rPr>
                <w:rFonts w:ascii="Arial" w:hAnsi="Arial" w:cs="Arial"/>
                <w:sz w:val="18"/>
                <w:lang w:val="fr-CA"/>
              </w:rPr>
              <w:sym w:font="Wingdings" w:char="F0E0"/>
            </w:r>
            <w:r w:rsidR="009411A1">
              <w:rPr>
                <w:rFonts w:ascii="Arial" w:hAnsi="Arial" w:cs="Arial"/>
                <w:sz w:val="18"/>
                <w:lang w:val="fr-CA"/>
              </w:rPr>
              <w:t xml:space="preserve"> </w:t>
            </w:r>
            <w:bookmarkStart w:id="84" w:name="_GoBack"/>
            <w:bookmarkEnd w:id="84"/>
            <w:r w:rsidRPr="009411A1">
              <w:rPr>
                <w:rFonts w:ascii="Arial" w:hAnsi="Arial" w:cs="Arial"/>
                <w:sz w:val="18"/>
                <w:lang w:val="fr-CA"/>
              </w:rPr>
              <w:t>Destination</w:t>
            </w:r>
          </w:p>
        </w:tc>
      </w:tr>
      <w:tr w:rsidR="00AF4BD3" w:rsidRPr="00F35B48" w14:paraId="47225F4F" w14:textId="77777777" w:rsidTr="007D35CB">
        <w:tc>
          <w:tcPr>
            <w:tcW w:w="2366" w:type="dxa"/>
          </w:tcPr>
          <w:p w14:paraId="70A97946" w14:textId="77777777" w:rsidR="00AF4BD3" w:rsidRPr="00F35B48" w:rsidRDefault="00AF4BD3" w:rsidP="007D35CB">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309E6200" w14:textId="77777777" w:rsidR="00AF4BD3" w:rsidRPr="00F35B48" w:rsidRDefault="00AF4BD3" w:rsidP="007D35CB">
            <w:pPr>
              <w:rPr>
                <w:rFonts w:ascii="Arial" w:hAnsi="Arial" w:cs="Arial"/>
                <w:lang w:val="fr-CA"/>
              </w:rPr>
            </w:pPr>
          </w:p>
        </w:tc>
      </w:tr>
      <w:tr w:rsidR="00AF4BD3" w:rsidRPr="00F35B48" w14:paraId="2AE09F3E" w14:textId="77777777" w:rsidTr="007D35CB">
        <w:tc>
          <w:tcPr>
            <w:tcW w:w="2366" w:type="dxa"/>
          </w:tcPr>
          <w:p w14:paraId="0CAF3437" w14:textId="77777777" w:rsidR="00AF4BD3" w:rsidRPr="00F35B48" w:rsidRDefault="00AF4BD3" w:rsidP="007D35CB">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3872E5A4" w14:textId="76E1E53F" w:rsidR="00AF4BD3" w:rsidRPr="00F35B48" w:rsidRDefault="00AF4BD3" w:rsidP="00AF4BD3">
            <w:pPr>
              <w:rPr>
                <w:rFonts w:ascii="Arial" w:hAnsi="Arial" w:cs="Arial"/>
                <w:lang w:val="fr-CA"/>
              </w:rPr>
            </w:pPr>
            <w:r w:rsidRPr="00F35B48">
              <w:rPr>
                <w:rFonts w:ascii="Arial" w:hAnsi="Arial" w:cs="Arial"/>
                <w:lang w:val="fr-CA"/>
              </w:rPr>
              <w:t xml:space="preserve">Comment </w:t>
            </w:r>
            <w:r>
              <w:rPr>
                <w:rFonts w:ascii="Arial" w:hAnsi="Arial" w:cs="Arial"/>
                <w:lang w:val="fr-CA"/>
              </w:rPr>
              <w:t>transférer</w:t>
            </w:r>
            <w:r w:rsidRPr="00F35B48">
              <w:rPr>
                <w:rFonts w:ascii="Arial" w:hAnsi="Arial" w:cs="Arial"/>
                <w:lang w:val="fr-CA"/>
              </w:rPr>
              <w:t xml:space="preserve"> un large volume de données de façon fréquente entre </w:t>
            </w:r>
            <w:r>
              <w:rPr>
                <w:rFonts w:ascii="Arial" w:hAnsi="Arial" w:cs="Arial"/>
                <w:lang w:val="fr-CA"/>
              </w:rPr>
              <w:t xml:space="preserve">deux systèmes alors que le format </w:t>
            </w:r>
            <w:r>
              <w:rPr>
                <w:rFonts w:ascii="Arial" w:hAnsi="Arial" w:cs="Arial"/>
                <w:lang w:val="fr-CA"/>
              </w:rPr>
              <w:t xml:space="preserve">des données dans le système </w:t>
            </w:r>
            <w:r>
              <w:rPr>
                <w:rFonts w:ascii="Arial" w:hAnsi="Arial" w:cs="Arial"/>
                <w:lang w:val="fr-CA"/>
              </w:rPr>
              <w:t>source peut être de différentes nature (fichiers, systèmes événementiels, base de données relationnelles ou non relationnelles, etc.)</w:t>
            </w:r>
            <w:r>
              <w:rPr>
                <w:rFonts w:ascii="Arial" w:hAnsi="Arial" w:cs="Arial"/>
                <w:lang w:val="fr-CA"/>
              </w:rPr>
              <w:t xml:space="preserve"> et que ce système source n’est pas et ne doit pas être l’initiateur du transfert de données.</w:t>
            </w:r>
          </w:p>
        </w:tc>
      </w:tr>
      <w:tr w:rsidR="00AF4BD3" w:rsidRPr="00F35B48" w14:paraId="62CC5DEB" w14:textId="77777777" w:rsidTr="007D35CB">
        <w:tc>
          <w:tcPr>
            <w:tcW w:w="2366" w:type="dxa"/>
          </w:tcPr>
          <w:p w14:paraId="0649DF20" w14:textId="77777777" w:rsidR="00AF4BD3" w:rsidRPr="00F35B48" w:rsidRDefault="00AF4BD3" w:rsidP="007D35CB">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5B017AAE" w14:textId="77777777" w:rsidR="00AF4BD3" w:rsidRPr="00F35B48" w:rsidRDefault="00AF4BD3" w:rsidP="007D35CB">
            <w:pPr>
              <w:rPr>
                <w:rFonts w:ascii="Arial" w:hAnsi="Arial" w:cs="Arial"/>
                <w:lang w:val="fr-CA"/>
              </w:rPr>
            </w:pPr>
          </w:p>
        </w:tc>
      </w:tr>
      <w:tr w:rsidR="00AF4BD3" w:rsidRPr="00F35B48" w14:paraId="053076CC" w14:textId="77777777" w:rsidTr="007D35CB">
        <w:tc>
          <w:tcPr>
            <w:tcW w:w="2366" w:type="dxa"/>
          </w:tcPr>
          <w:p w14:paraId="553BF21C" w14:textId="77777777" w:rsidR="00AF4BD3" w:rsidRPr="00F35B48" w:rsidRDefault="00AF4BD3" w:rsidP="007D35CB">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77C41208" w14:textId="77777777" w:rsidR="00AF4BD3" w:rsidRDefault="00AF4BD3" w:rsidP="007D35CB">
            <w:pPr>
              <w:spacing w:after="200" w:line="276" w:lineRule="auto"/>
              <w:contextualSpacing/>
              <w:rPr>
                <w:rFonts w:ascii="Arial" w:hAnsi="Arial" w:cs="Arial"/>
                <w:lang w:val="fr-CA"/>
              </w:rPr>
            </w:pPr>
            <w:r>
              <w:rPr>
                <w:rFonts w:ascii="Arial" w:hAnsi="Arial" w:cs="Arial"/>
                <w:lang w:val="fr-CA"/>
              </w:rPr>
              <w:t>Besoins couverts :</w:t>
            </w:r>
          </w:p>
          <w:p w14:paraId="37F4B265" w14:textId="77777777" w:rsidR="00AF4BD3" w:rsidRPr="00F35A6B" w:rsidRDefault="00AF4BD3" w:rsidP="007D35CB">
            <w:pPr>
              <w:pStyle w:val="Paragraphedeliste"/>
              <w:numPr>
                <w:ilvl w:val="0"/>
                <w:numId w:val="47"/>
              </w:numPr>
              <w:contextualSpacing/>
              <w:rPr>
                <w:rFonts w:ascii="Arial" w:hAnsi="Arial" w:cs="Arial"/>
                <w:sz w:val="18"/>
                <w:szCs w:val="18"/>
              </w:rPr>
            </w:pPr>
            <w:r w:rsidRPr="00F35A6B">
              <w:rPr>
                <w:rFonts w:ascii="Arial" w:hAnsi="Arial" w:cs="Arial"/>
                <w:sz w:val="18"/>
                <w:szCs w:val="18"/>
              </w:rPr>
              <w:t>Extraction de données depuis plusieurs types de sources de données (BD relationnelles, systèmes événementiels, fichiers, base de données noSQL, etc.)</w:t>
            </w:r>
          </w:p>
          <w:p w14:paraId="416C9F56" w14:textId="77777777" w:rsidR="00AF4BD3" w:rsidRPr="00F35A6B" w:rsidRDefault="00AF4BD3" w:rsidP="007D35CB">
            <w:pPr>
              <w:pStyle w:val="Paragraphedeliste"/>
              <w:numPr>
                <w:ilvl w:val="0"/>
                <w:numId w:val="47"/>
              </w:numPr>
              <w:contextualSpacing/>
              <w:rPr>
                <w:rFonts w:ascii="Arial" w:hAnsi="Arial" w:cs="Arial"/>
                <w:sz w:val="18"/>
                <w:szCs w:val="18"/>
              </w:rPr>
            </w:pPr>
            <w:r w:rsidRPr="00F35A6B">
              <w:rPr>
                <w:rFonts w:ascii="Arial" w:hAnsi="Arial" w:cs="Arial"/>
                <w:sz w:val="18"/>
                <w:szCs w:val="18"/>
              </w:rPr>
              <w:t>Gestion automatique des points de reprise (Change data capture)</w:t>
            </w:r>
          </w:p>
          <w:p w14:paraId="7F298D7D" w14:textId="77777777" w:rsidR="00AF4BD3" w:rsidRPr="00F35A6B" w:rsidRDefault="00AF4BD3" w:rsidP="007D35CB">
            <w:pPr>
              <w:pStyle w:val="Paragraphedeliste"/>
              <w:numPr>
                <w:ilvl w:val="0"/>
                <w:numId w:val="47"/>
              </w:numPr>
              <w:contextualSpacing/>
              <w:rPr>
                <w:rFonts w:ascii="Arial" w:hAnsi="Arial" w:cs="Arial"/>
                <w:sz w:val="18"/>
                <w:szCs w:val="18"/>
              </w:rPr>
            </w:pPr>
            <w:r w:rsidRPr="00F35A6B">
              <w:rPr>
                <w:rFonts w:ascii="Arial" w:hAnsi="Arial" w:cs="Arial"/>
                <w:sz w:val="18"/>
                <w:szCs w:val="18"/>
              </w:rPr>
              <w:t>Résilience : un incident sur les systèmes ne doit pas entraîner de perte de données</w:t>
            </w:r>
          </w:p>
          <w:p w14:paraId="78260026" w14:textId="77777777" w:rsidR="00AF4BD3" w:rsidRPr="00F35A6B" w:rsidRDefault="00AF4BD3" w:rsidP="007D35CB">
            <w:pPr>
              <w:pStyle w:val="Paragraphedeliste"/>
              <w:numPr>
                <w:ilvl w:val="0"/>
                <w:numId w:val="47"/>
              </w:numPr>
              <w:contextualSpacing/>
              <w:rPr>
                <w:rFonts w:ascii="Arial" w:hAnsi="Arial" w:cs="Arial"/>
                <w:sz w:val="18"/>
                <w:szCs w:val="18"/>
              </w:rPr>
            </w:pPr>
            <w:r w:rsidRPr="00F35A6B">
              <w:rPr>
                <w:rFonts w:ascii="Arial" w:hAnsi="Arial" w:cs="Arial"/>
                <w:sz w:val="18"/>
                <w:szCs w:val="18"/>
              </w:rPr>
              <w:t>« Data lineage » : permet d’identifier la source d’une donnée dans le lac de données, opérations effectuées sur l’enregistrement, datation des opérations</w:t>
            </w:r>
          </w:p>
          <w:p w14:paraId="64E0A8DD" w14:textId="77777777" w:rsidR="00AF4BD3" w:rsidRPr="00F35A6B" w:rsidRDefault="00AF4BD3" w:rsidP="007D35CB">
            <w:pPr>
              <w:pStyle w:val="Paragraphedeliste"/>
              <w:numPr>
                <w:ilvl w:val="0"/>
                <w:numId w:val="47"/>
              </w:numPr>
              <w:contextualSpacing/>
              <w:rPr>
                <w:rFonts w:ascii="Arial" w:hAnsi="Arial" w:cs="Arial"/>
                <w:sz w:val="18"/>
                <w:szCs w:val="18"/>
              </w:rPr>
            </w:pPr>
            <w:r w:rsidRPr="00F35A6B">
              <w:rPr>
                <w:rFonts w:ascii="Arial" w:hAnsi="Arial" w:cs="Arial"/>
                <w:sz w:val="18"/>
                <w:szCs w:val="18"/>
              </w:rPr>
              <w:t>Possibilité de développer nos propres connecteurs pour des sources non supportées par des connecteurs existants</w:t>
            </w:r>
          </w:p>
          <w:p w14:paraId="19BB1841" w14:textId="77777777" w:rsidR="00AF4BD3" w:rsidRPr="00F35A6B" w:rsidRDefault="00AF4BD3" w:rsidP="007D35CB">
            <w:pPr>
              <w:pStyle w:val="Paragraphedeliste"/>
              <w:numPr>
                <w:ilvl w:val="0"/>
                <w:numId w:val="47"/>
              </w:numPr>
              <w:contextualSpacing/>
              <w:rPr>
                <w:rFonts w:ascii="Arial" w:hAnsi="Arial" w:cs="Arial"/>
                <w:sz w:val="18"/>
                <w:szCs w:val="18"/>
              </w:rPr>
            </w:pPr>
            <w:r w:rsidRPr="00F35A6B">
              <w:rPr>
                <w:rFonts w:ascii="Arial" w:hAnsi="Arial" w:cs="Arial"/>
                <w:sz w:val="18"/>
                <w:szCs w:val="18"/>
              </w:rPr>
              <w:t>Traitement léger au niveau des messages individuel (eg. masquage, encryption)</w:t>
            </w:r>
          </w:p>
          <w:p w14:paraId="399E33A8" w14:textId="77777777" w:rsidR="00AF4BD3" w:rsidRPr="00F35A6B" w:rsidRDefault="00AF4BD3" w:rsidP="007D35CB">
            <w:pPr>
              <w:pStyle w:val="Paragraphedeliste"/>
              <w:numPr>
                <w:ilvl w:val="0"/>
                <w:numId w:val="47"/>
              </w:numPr>
              <w:spacing w:after="200" w:line="276" w:lineRule="auto"/>
              <w:contextualSpacing/>
              <w:rPr>
                <w:rFonts w:ascii="Arial" w:hAnsi="Arial" w:cs="Arial"/>
                <w:lang w:val="fr-CA"/>
              </w:rPr>
            </w:pPr>
            <w:r w:rsidRPr="00F35A6B">
              <w:rPr>
                <w:rFonts w:ascii="Arial" w:hAnsi="Arial" w:cs="Arial"/>
                <w:sz w:val="18"/>
                <w:szCs w:val="18"/>
              </w:rPr>
              <w:t>« Low-code » : permet d’ajouter une source de données avec un minimum de code, idéalement limité à de la configuration de composantes existantes</w:t>
            </w:r>
          </w:p>
        </w:tc>
      </w:tr>
      <w:tr w:rsidR="00AF4BD3" w:rsidRPr="00F35B48" w14:paraId="49F2BA81" w14:textId="77777777" w:rsidTr="007D35CB">
        <w:tc>
          <w:tcPr>
            <w:tcW w:w="2366" w:type="dxa"/>
          </w:tcPr>
          <w:p w14:paraId="2F4A1D84" w14:textId="77777777" w:rsidR="00AF4BD3" w:rsidRPr="00F35B48" w:rsidRDefault="00AF4BD3" w:rsidP="007D35CB">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495B2DA4" w14:textId="77777777" w:rsidR="00AF4BD3" w:rsidRPr="00F35B48" w:rsidRDefault="00AF4BD3" w:rsidP="007D35CB">
            <w:pPr>
              <w:rPr>
                <w:rFonts w:ascii="Arial" w:hAnsi="Arial" w:cs="Arial"/>
                <w:lang w:val="fr-CA"/>
              </w:rPr>
            </w:pPr>
            <w:r w:rsidRPr="00F35B48">
              <w:rPr>
                <w:rFonts w:ascii="Arial" w:hAnsi="Arial" w:cs="Arial"/>
                <w:lang w:val="fr-CA"/>
              </w:rPr>
              <w:t>Découplage</w:t>
            </w:r>
          </w:p>
        </w:tc>
      </w:tr>
      <w:tr w:rsidR="00AF4BD3" w:rsidRPr="00F35B48" w14:paraId="09977FE0" w14:textId="77777777" w:rsidTr="007D35CB">
        <w:trPr>
          <w:trHeight w:val="340"/>
        </w:trPr>
        <w:tc>
          <w:tcPr>
            <w:tcW w:w="2366" w:type="dxa"/>
            <w:vMerge w:val="restart"/>
          </w:tcPr>
          <w:p w14:paraId="7FE9BD1A" w14:textId="77777777" w:rsidR="00AF4BD3" w:rsidRPr="00F35B48" w:rsidRDefault="00AF4BD3" w:rsidP="007D35CB">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45089145" w14:textId="77777777" w:rsidR="00AF4BD3" w:rsidRPr="00F35B48" w:rsidRDefault="00AF4BD3" w:rsidP="007D35CB">
            <w:pPr>
              <w:pStyle w:val="Usage"/>
              <w:rPr>
                <w:rFonts w:ascii="Arial" w:hAnsi="Arial" w:cs="Arial"/>
                <w:b/>
                <w:bCs/>
                <w:color w:val="1F497D"/>
                <w:lang w:val="fr-CA"/>
              </w:rPr>
            </w:pPr>
          </w:p>
        </w:tc>
        <w:tc>
          <w:tcPr>
            <w:tcW w:w="3606" w:type="dxa"/>
          </w:tcPr>
          <w:p w14:paraId="74B9E399" w14:textId="77777777" w:rsidR="00AF4BD3" w:rsidRPr="00F35B48" w:rsidRDefault="00AF4BD3" w:rsidP="007D35CB">
            <w:pPr>
              <w:rPr>
                <w:rFonts w:ascii="Arial" w:hAnsi="Arial" w:cs="Arial"/>
                <w:b/>
                <w:lang w:val="fr-CA"/>
              </w:rPr>
            </w:pPr>
            <w:r w:rsidRPr="00F35B48">
              <w:rPr>
                <w:rFonts w:ascii="Arial" w:hAnsi="Arial" w:cs="Arial"/>
                <w:b/>
                <w:lang w:val="fr-CA"/>
              </w:rPr>
              <w:t>Éléments</w:t>
            </w:r>
          </w:p>
        </w:tc>
        <w:tc>
          <w:tcPr>
            <w:tcW w:w="3604" w:type="dxa"/>
          </w:tcPr>
          <w:p w14:paraId="1A5D5521" w14:textId="77777777" w:rsidR="00AF4BD3" w:rsidRPr="00F35B48" w:rsidRDefault="00AF4BD3" w:rsidP="007D35CB">
            <w:pPr>
              <w:rPr>
                <w:rFonts w:ascii="Arial" w:hAnsi="Arial" w:cs="Arial"/>
                <w:b/>
                <w:lang w:val="fr-CA"/>
              </w:rPr>
            </w:pPr>
            <w:r w:rsidRPr="00F35B48">
              <w:rPr>
                <w:rFonts w:ascii="Arial" w:hAnsi="Arial" w:cs="Arial"/>
                <w:b/>
                <w:lang w:val="fr-CA"/>
              </w:rPr>
              <w:t>Type</w:t>
            </w:r>
          </w:p>
        </w:tc>
      </w:tr>
      <w:tr w:rsidR="00AF4BD3" w:rsidRPr="00F35B48" w14:paraId="5738EE61" w14:textId="77777777" w:rsidTr="007D35CB">
        <w:trPr>
          <w:trHeight w:val="340"/>
        </w:trPr>
        <w:tc>
          <w:tcPr>
            <w:tcW w:w="2366" w:type="dxa"/>
            <w:vMerge/>
          </w:tcPr>
          <w:p w14:paraId="14116049" w14:textId="77777777" w:rsidR="00AF4BD3" w:rsidRPr="00F35B48" w:rsidRDefault="00AF4BD3" w:rsidP="007D35CB">
            <w:pPr>
              <w:pStyle w:val="Usage"/>
              <w:rPr>
                <w:rFonts w:ascii="Arial" w:hAnsi="Arial" w:cs="Arial"/>
                <w:b/>
                <w:bCs/>
                <w:color w:val="1F497D"/>
                <w:lang w:val="fr-CA"/>
              </w:rPr>
            </w:pPr>
          </w:p>
        </w:tc>
        <w:tc>
          <w:tcPr>
            <w:tcW w:w="3606" w:type="dxa"/>
          </w:tcPr>
          <w:p w14:paraId="79A794ED"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Format</w:t>
            </w:r>
          </w:p>
        </w:tc>
        <w:tc>
          <w:tcPr>
            <w:tcW w:w="3604" w:type="dxa"/>
          </w:tcPr>
          <w:p w14:paraId="2D094215" w14:textId="77777777" w:rsidR="00AF4BD3" w:rsidRPr="00F35B48" w:rsidRDefault="00AF4BD3" w:rsidP="007D35CB">
            <w:pPr>
              <w:rPr>
                <w:rFonts w:ascii="Arial" w:hAnsi="Arial" w:cs="Arial"/>
                <w:lang w:val="fr-CA"/>
              </w:rPr>
            </w:pPr>
          </w:p>
        </w:tc>
      </w:tr>
      <w:tr w:rsidR="00AF4BD3" w:rsidRPr="00F35B48" w14:paraId="183ABF0F" w14:textId="77777777" w:rsidTr="007D35CB">
        <w:trPr>
          <w:trHeight w:val="340"/>
        </w:trPr>
        <w:tc>
          <w:tcPr>
            <w:tcW w:w="2366" w:type="dxa"/>
            <w:vMerge/>
          </w:tcPr>
          <w:p w14:paraId="3E1DD568" w14:textId="77777777" w:rsidR="00AF4BD3" w:rsidRPr="00F35B48" w:rsidRDefault="00AF4BD3" w:rsidP="007D35CB">
            <w:pPr>
              <w:pStyle w:val="Usage"/>
              <w:rPr>
                <w:rFonts w:ascii="Arial" w:hAnsi="Arial" w:cs="Arial"/>
                <w:b/>
                <w:bCs/>
                <w:color w:val="1F497D"/>
                <w:lang w:val="fr-CA"/>
              </w:rPr>
            </w:pPr>
          </w:p>
        </w:tc>
        <w:tc>
          <w:tcPr>
            <w:tcW w:w="3606" w:type="dxa"/>
          </w:tcPr>
          <w:p w14:paraId="1990CC47"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Protocol</w:t>
            </w:r>
            <w:r>
              <w:rPr>
                <w:rFonts w:ascii="Arial" w:hAnsi="Arial" w:cs="Arial"/>
                <w:u w:val="single"/>
                <w:lang w:val="fr-CA"/>
              </w:rPr>
              <w:t>e</w:t>
            </w:r>
            <w:r w:rsidRPr="00F35B48">
              <w:rPr>
                <w:rFonts w:ascii="Arial" w:hAnsi="Arial" w:cs="Arial"/>
                <w:u w:val="single"/>
                <w:lang w:val="fr-CA"/>
              </w:rPr>
              <w:t xml:space="preserve"> de message</w:t>
            </w:r>
          </w:p>
        </w:tc>
        <w:tc>
          <w:tcPr>
            <w:tcW w:w="3604" w:type="dxa"/>
          </w:tcPr>
          <w:p w14:paraId="62F97CEF" w14:textId="77777777" w:rsidR="00AF4BD3" w:rsidRPr="00F35B48" w:rsidRDefault="00AF4BD3" w:rsidP="007D35CB">
            <w:pPr>
              <w:rPr>
                <w:rFonts w:ascii="Arial" w:hAnsi="Arial" w:cs="Arial"/>
                <w:lang w:val="fr-CA"/>
              </w:rPr>
            </w:pPr>
          </w:p>
        </w:tc>
      </w:tr>
      <w:tr w:rsidR="00AF4BD3" w:rsidRPr="00F35B48" w14:paraId="08600ED1" w14:textId="77777777" w:rsidTr="007D35CB">
        <w:trPr>
          <w:trHeight w:val="340"/>
        </w:trPr>
        <w:tc>
          <w:tcPr>
            <w:tcW w:w="2366" w:type="dxa"/>
            <w:vMerge/>
          </w:tcPr>
          <w:p w14:paraId="20C05AF3" w14:textId="77777777" w:rsidR="00AF4BD3" w:rsidRPr="00F35B48" w:rsidRDefault="00AF4BD3" w:rsidP="007D35CB">
            <w:pPr>
              <w:pStyle w:val="Usage"/>
              <w:rPr>
                <w:rFonts w:ascii="Arial" w:hAnsi="Arial" w:cs="Arial"/>
                <w:b/>
                <w:bCs/>
                <w:color w:val="1F497D"/>
                <w:lang w:val="fr-CA"/>
              </w:rPr>
            </w:pPr>
          </w:p>
        </w:tc>
        <w:tc>
          <w:tcPr>
            <w:tcW w:w="3606" w:type="dxa"/>
          </w:tcPr>
          <w:p w14:paraId="0E6DCE1C" w14:textId="77777777" w:rsidR="00AF4BD3" w:rsidRPr="00F35B48" w:rsidRDefault="00AF4BD3" w:rsidP="007D35CB">
            <w:pPr>
              <w:rPr>
                <w:rFonts w:ascii="Arial" w:hAnsi="Arial" w:cs="Arial"/>
                <w:u w:val="single"/>
                <w:lang w:val="fr-CA"/>
              </w:rPr>
            </w:pPr>
            <w:r>
              <w:rPr>
                <w:rFonts w:ascii="Arial" w:hAnsi="Arial" w:cs="Arial"/>
                <w:u w:val="single"/>
                <w:lang w:val="fr-CA"/>
              </w:rPr>
              <w:t>Journalisation de message (l</w:t>
            </w:r>
            <w:r w:rsidRPr="00F35B48">
              <w:rPr>
                <w:rFonts w:ascii="Arial" w:hAnsi="Arial" w:cs="Arial"/>
                <w:u w:val="single"/>
                <w:lang w:val="fr-CA"/>
              </w:rPr>
              <w:t>ogging</w:t>
            </w:r>
            <w:r>
              <w:rPr>
                <w:rFonts w:ascii="Arial" w:hAnsi="Arial" w:cs="Arial"/>
                <w:u w:val="single"/>
                <w:lang w:val="fr-CA"/>
              </w:rPr>
              <w:t>)</w:t>
            </w:r>
          </w:p>
        </w:tc>
        <w:tc>
          <w:tcPr>
            <w:tcW w:w="3604" w:type="dxa"/>
          </w:tcPr>
          <w:p w14:paraId="2588B3A2" w14:textId="77777777" w:rsidR="00AF4BD3" w:rsidRPr="00F35B48" w:rsidRDefault="00AF4BD3" w:rsidP="007D35CB">
            <w:pPr>
              <w:rPr>
                <w:rFonts w:ascii="Arial" w:hAnsi="Arial" w:cs="Arial"/>
                <w:lang w:val="fr-CA"/>
              </w:rPr>
            </w:pPr>
          </w:p>
        </w:tc>
      </w:tr>
      <w:tr w:rsidR="00AF4BD3" w:rsidRPr="00F35B48" w14:paraId="74D59EB1" w14:textId="77777777" w:rsidTr="007D35CB">
        <w:trPr>
          <w:trHeight w:val="340"/>
        </w:trPr>
        <w:tc>
          <w:tcPr>
            <w:tcW w:w="2366" w:type="dxa"/>
            <w:vMerge/>
          </w:tcPr>
          <w:p w14:paraId="68252DE8" w14:textId="77777777" w:rsidR="00AF4BD3" w:rsidRPr="00F35B48" w:rsidRDefault="00AF4BD3" w:rsidP="007D35CB">
            <w:pPr>
              <w:pStyle w:val="Usage"/>
              <w:rPr>
                <w:rFonts w:ascii="Arial" w:hAnsi="Arial" w:cs="Arial"/>
                <w:b/>
                <w:bCs/>
                <w:color w:val="1F497D"/>
                <w:lang w:val="fr-CA"/>
              </w:rPr>
            </w:pPr>
          </w:p>
        </w:tc>
        <w:tc>
          <w:tcPr>
            <w:tcW w:w="3606" w:type="dxa"/>
          </w:tcPr>
          <w:p w14:paraId="755F1025" w14:textId="77777777" w:rsidR="00AF4BD3" w:rsidRPr="00F35B48" w:rsidRDefault="00AF4BD3" w:rsidP="007D35CB">
            <w:pPr>
              <w:rPr>
                <w:rFonts w:ascii="Arial" w:hAnsi="Arial" w:cs="Arial"/>
                <w:highlight w:val="yellow"/>
                <w:u w:val="single"/>
                <w:lang w:val="fr-CA"/>
              </w:rPr>
            </w:pPr>
            <w:r>
              <w:rPr>
                <w:rFonts w:ascii="Arial" w:hAnsi="Arial" w:cs="Arial"/>
                <w:u w:val="single"/>
                <w:lang w:val="fr-CA"/>
              </w:rPr>
              <w:t>Passerelle (</w:t>
            </w:r>
            <w:r w:rsidRPr="00F35B48">
              <w:rPr>
                <w:rFonts w:ascii="Arial" w:hAnsi="Arial" w:cs="Arial"/>
                <w:u w:val="single"/>
                <w:lang w:val="fr-CA"/>
              </w:rPr>
              <w:t>Gateway</w:t>
            </w:r>
            <w:r>
              <w:rPr>
                <w:rFonts w:ascii="Arial" w:hAnsi="Arial" w:cs="Arial"/>
                <w:u w:val="single"/>
                <w:lang w:val="fr-CA"/>
              </w:rPr>
              <w:t>)</w:t>
            </w:r>
          </w:p>
        </w:tc>
        <w:tc>
          <w:tcPr>
            <w:tcW w:w="3604" w:type="dxa"/>
          </w:tcPr>
          <w:p w14:paraId="5AFB46BD" w14:textId="77777777" w:rsidR="00AF4BD3" w:rsidRPr="00F35B48" w:rsidRDefault="00AF4BD3" w:rsidP="007D35CB">
            <w:pPr>
              <w:rPr>
                <w:rFonts w:ascii="Arial" w:hAnsi="Arial" w:cs="Arial"/>
                <w:highlight w:val="yellow"/>
                <w:lang w:val="fr-CA"/>
              </w:rPr>
            </w:pPr>
          </w:p>
        </w:tc>
      </w:tr>
      <w:tr w:rsidR="00AF4BD3" w:rsidRPr="00F35B48" w14:paraId="539CE1A4" w14:textId="77777777" w:rsidTr="007D35CB">
        <w:trPr>
          <w:trHeight w:val="340"/>
        </w:trPr>
        <w:tc>
          <w:tcPr>
            <w:tcW w:w="2366" w:type="dxa"/>
            <w:vMerge/>
          </w:tcPr>
          <w:p w14:paraId="4235EAEE" w14:textId="77777777" w:rsidR="00AF4BD3" w:rsidRPr="00F35B48" w:rsidRDefault="00AF4BD3" w:rsidP="007D35CB">
            <w:pPr>
              <w:pStyle w:val="Usage"/>
              <w:rPr>
                <w:rFonts w:ascii="Arial" w:hAnsi="Arial" w:cs="Arial"/>
                <w:b/>
                <w:bCs/>
                <w:color w:val="1F497D"/>
                <w:lang w:val="fr-CA"/>
              </w:rPr>
            </w:pPr>
          </w:p>
        </w:tc>
        <w:tc>
          <w:tcPr>
            <w:tcW w:w="3606" w:type="dxa"/>
          </w:tcPr>
          <w:p w14:paraId="29828567"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Type de souscription</w:t>
            </w:r>
          </w:p>
        </w:tc>
        <w:tc>
          <w:tcPr>
            <w:tcW w:w="3604" w:type="dxa"/>
          </w:tcPr>
          <w:p w14:paraId="0F448B33" w14:textId="77777777" w:rsidR="00AF4BD3" w:rsidRPr="00F35B48" w:rsidRDefault="00AF4BD3" w:rsidP="007D35CB">
            <w:pPr>
              <w:rPr>
                <w:rFonts w:ascii="Arial" w:hAnsi="Arial" w:cs="Arial"/>
                <w:lang w:val="fr-CA"/>
              </w:rPr>
            </w:pPr>
          </w:p>
        </w:tc>
      </w:tr>
      <w:tr w:rsidR="00AF4BD3" w:rsidRPr="00F35B48" w14:paraId="7FDAD9A4" w14:textId="77777777" w:rsidTr="007D35CB">
        <w:trPr>
          <w:trHeight w:val="151"/>
        </w:trPr>
        <w:tc>
          <w:tcPr>
            <w:tcW w:w="2366" w:type="dxa"/>
            <w:vMerge w:val="restart"/>
          </w:tcPr>
          <w:p w14:paraId="448940AC" w14:textId="77777777" w:rsidR="00AF4BD3" w:rsidRPr="00F35B48" w:rsidRDefault="00AF4BD3" w:rsidP="007D35CB">
            <w:pPr>
              <w:pStyle w:val="Usage"/>
              <w:rPr>
                <w:rFonts w:ascii="Arial" w:hAnsi="Arial" w:cs="Arial"/>
                <w:b/>
                <w:bCs/>
                <w:color w:val="1F497D"/>
                <w:lang w:val="fr-CA"/>
              </w:rPr>
            </w:pPr>
            <w:r w:rsidRPr="00F35B48">
              <w:rPr>
                <w:rFonts w:ascii="Arial" w:hAnsi="Arial" w:cs="Arial"/>
                <w:bCs/>
                <w:color w:val="1F497D"/>
                <w:lang w:val="fr-CA"/>
              </w:rPr>
              <w:t>Critères d’utilisation</w:t>
            </w:r>
          </w:p>
          <w:p w14:paraId="6082D622" w14:textId="77777777" w:rsidR="00AF4BD3" w:rsidRPr="00F35B48" w:rsidRDefault="00AF4BD3" w:rsidP="007D35CB">
            <w:pPr>
              <w:pStyle w:val="Usage"/>
              <w:rPr>
                <w:rFonts w:ascii="Arial" w:hAnsi="Arial" w:cs="Arial"/>
                <w:b/>
                <w:bCs/>
                <w:color w:val="1F497D"/>
                <w:lang w:val="fr-CA"/>
              </w:rPr>
            </w:pPr>
          </w:p>
        </w:tc>
        <w:tc>
          <w:tcPr>
            <w:tcW w:w="3606" w:type="dxa"/>
          </w:tcPr>
          <w:p w14:paraId="165DB36A" w14:textId="77777777" w:rsidR="00AF4BD3" w:rsidRPr="00F35B48" w:rsidRDefault="00AF4BD3" w:rsidP="007D35CB">
            <w:pPr>
              <w:rPr>
                <w:rFonts w:ascii="Arial" w:hAnsi="Arial" w:cs="Arial"/>
                <w:b/>
                <w:lang w:val="fr-CA"/>
              </w:rPr>
            </w:pPr>
            <w:r w:rsidRPr="00F35B48">
              <w:rPr>
                <w:rFonts w:ascii="Arial" w:hAnsi="Arial" w:cs="Arial"/>
                <w:b/>
                <w:lang w:val="fr-CA"/>
              </w:rPr>
              <w:t>Critères</w:t>
            </w:r>
          </w:p>
        </w:tc>
        <w:tc>
          <w:tcPr>
            <w:tcW w:w="3604" w:type="dxa"/>
          </w:tcPr>
          <w:p w14:paraId="23B8B3EA" w14:textId="77777777" w:rsidR="00AF4BD3" w:rsidRPr="00F35B48" w:rsidRDefault="00AF4BD3" w:rsidP="007D35CB">
            <w:pPr>
              <w:rPr>
                <w:rFonts w:ascii="Arial" w:hAnsi="Arial" w:cs="Arial"/>
                <w:b/>
                <w:lang w:val="fr-CA"/>
              </w:rPr>
            </w:pPr>
            <w:r w:rsidRPr="00F35B48">
              <w:rPr>
                <w:rFonts w:ascii="Arial" w:hAnsi="Arial" w:cs="Arial"/>
                <w:b/>
                <w:lang w:val="fr-CA"/>
              </w:rPr>
              <w:t>Requis</w:t>
            </w:r>
          </w:p>
        </w:tc>
      </w:tr>
      <w:tr w:rsidR="00AF4BD3" w:rsidRPr="00F35B48" w14:paraId="2A58BD91" w14:textId="77777777" w:rsidTr="007D35CB">
        <w:trPr>
          <w:trHeight w:val="146"/>
        </w:trPr>
        <w:tc>
          <w:tcPr>
            <w:tcW w:w="2366" w:type="dxa"/>
            <w:vMerge/>
          </w:tcPr>
          <w:p w14:paraId="09DC6D48" w14:textId="77777777" w:rsidR="00AF4BD3" w:rsidRPr="00F35B48" w:rsidRDefault="00AF4BD3" w:rsidP="007D35CB">
            <w:pPr>
              <w:pStyle w:val="Usage"/>
              <w:rPr>
                <w:rFonts w:ascii="Arial" w:hAnsi="Arial" w:cs="Arial"/>
                <w:b/>
                <w:bCs/>
                <w:color w:val="1F497D"/>
                <w:lang w:val="fr-CA"/>
              </w:rPr>
            </w:pPr>
          </w:p>
        </w:tc>
        <w:tc>
          <w:tcPr>
            <w:tcW w:w="3606" w:type="dxa"/>
          </w:tcPr>
          <w:p w14:paraId="68590AA4"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Zone</w:t>
            </w:r>
          </w:p>
        </w:tc>
        <w:tc>
          <w:tcPr>
            <w:tcW w:w="3604" w:type="dxa"/>
          </w:tcPr>
          <w:p w14:paraId="3AFA2B37" w14:textId="77777777" w:rsidR="00AF4BD3" w:rsidRPr="00F35B48" w:rsidRDefault="00AF4BD3" w:rsidP="007D35CB">
            <w:pPr>
              <w:rPr>
                <w:rFonts w:ascii="Arial" w:hAnsi="Arial" w:cs="Arial"/>
                <w:lang w:val="fr-CA"/>
              </w:rPr>
            </w:pPr>
          </w:p>
        </w:tc>
      </w:tr>
      <w:tr w:rsidR="00AF4BD3" w:rsidRPr="00F35B48" w14:paraId="2C1BC55B" w14:textId="77777777" w:rsidTr="007D35CB">
        <w:trPr>
          <w:trHeight w:val="146"/>
        </w:trPr>
        <w:tc>
          <w:tcPr>
            <w:tcW w:w="2366" w:type="dxa"/>
            <w:vMerge/>
          </w:tcPr>
          <w:p w14:paraId="296D1C53" w14:textId="77777777" w:rsidR="00AF4BD3" w:rsidRPr="00F35B48" w:rsidRDefault="00AF4BD3" w:rsidP="007D35CB">
            <w:pPr>
              <w:pStyle w:val="Usage"/>
              <w:rPr>
                <w:rFonts w:ascii="Arial" w:hAnsi="Arial" w:cs="Arial"/>
                <w:b/>
                <w:bCs/>
                <w:color w:val="1F497D"/>
                <w:lang w:val="fr-CA"/>
              </w:rPr>
            </w:pPr>
          </w:p>
        </w:tc>
        <w:tc>
          <w:tcPr>
            <w:tcW w:w="3606" w:type="dxa"/>
          </w:tcPr>
          <w:p w14:paraId="59E45BEA"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Taille de message</w:t>
            </w:r>
          </w:p>
        </w:tc>
        <w:tc>
          <w:tcPr>
            <w:tcW w:w="3604" w:type="dxa"/>
          </w:tcPr>
          <w:p w14:paraId="28A70FF4" w14:textId="77777777" w:rsidR="00AF4BD3" w:rsidRPr="00F35B48" w:rsidRDefault="00AF4BD3" w:rsidP="007D35CB">
            <w:pPr>
              <w:rPr>
                <w:rFonts w:ascii="Arial" w:hAnsi="Arial" w:cs="Arial"/>
                <w:lang w:val="fr-CA"/>
              </w:rPr>
            </w:pPr>
          </w:p>
        </w:tc>
      </w:tr>
      <w:tr w:rsidR="00AF4BD3" w:rsidRPr="00F35B48" w14:paraId="77C1B872" w14:textId="77777777" w:rsidTr="007D35CB">
        <w:trPr>
          <w:trHeight w:val="146"/>
        </w:trPr>
        <w:tc>
          <w:tcPr>
            <w:tcW w:w="2366" w:type="dxa"/>
            <w:vMerge/>
          </w:tcPr>
          <w:p w14:paraId="406EF300" w14:textId="77777777" w:rsidR="00AF4BD3" w:rsidRPr="00F35B48" w:rsidRDefault="00AF4BD3" w:rsidP="007D35CB">
            <w:pPr>
              <w:pStyle w:val="Usage"/>
              <w:rPr>
                <w:rFonts w:ascii="Arial" w:hAnsi="Arial" w:cs="Arial"/>
                <w:b/>
                <w:bCs/>
                <w:color w:val="1F497D"/>
                <w:lang w:val="fr-CA"/>
              </w:rPr>
            </w:pPr>
          </w:p>
        </w:tc>
        <w:tc>
          <w:tcPr>
            <w:tcW w:w="3606" w:type="dxa"/>
          </w:tcPr>
          <w:p w14:paraId="7B6D10A7"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Volume de message</w:t>
            </w:r>
          </w:p>
        </w:tc>
        <w:tc>
          <w:tcPr>
            <w:tcW w:w="3604" w:type="dxa"/>
          </w:tcPr>
          <w:p w14:paraId="2224C5B7" w14:textId="77777777" w:rsidR="00AF4BD3" w:rsidRPr="00F35B48" w:rsidRDefault="00AF4BD3" w:rsidP="007D35CB">
            <w:pPr>
              <w:rPr>
                <w:rFonts w:ascii="Arial" w:hAnsi="Arial" w:cs="Arial"/>
                <w:lang w:val="fr-CA"/>
              </w:rPr>
            </w:pPr>
          </w:p>
        </w:tc>
      </w:tr>
      <w:tr w:rsidR="00AF4BD3" w:rsidRPr="00F35B48" w14:paraId="58294E66" w14:textId="77777777" w:rsidTr="007D35CB">
        <w:trPr>
          <w:trHeight w:val="146"/>
        </w:trPr>
        <w:tc>
          <w:tcPr>
            <w:tcW w:w="2366" w:type="dxa"/>
            <w:vMerge/>
          </w:tcPr>
          <w:p w14:paraId="5DCDEBBE" w14:textId="77777777" w:rsidR="00AF4BD3" w:rsidRPr="00F35B48" w:rsidRDefault="00AF4BD3" w:rsidP="007D35CB">
            <w:pPr>
              <w:pStyle w:val="Usage"/>
              <w:rPr>
                <w:rFonts w:ascii="Arial" w:hAnsi="Arial" w:cs="Arial"/>
                <w:b/>
                <w:bCs/>
                <w:color w:val="1F497D"/>
                <w:lang w:val="fr-CA"/>
              </w:rPr>
            </w:pPr>
          </w:p>
        </w:tc>
        <w:tc>
          <w:tcPr>
            <w:tcW w:w="3606" w:type="dxa"/>
          </w:tcPr>
          <w:p w14:paraId="3FD9BB74"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Transactionnel</w:t>
            </w:r>
          </w:p>
        </w:tc>
        <w:tc>
          <w:tcPr>
            <w:tcW w:w="3604" w:type="dxa"/>
          </w:tcPr>
          <w:p w14:paraId="1EF92C68" w14:textId="77777777" w:rsidR="00AF4BD3" w:rsidRPr="00F35B48" w:rsidRDefault="00AF4BD3" w:rsidP="007D35CB">
            <w:pPr>
              <w:rPr>
                <w:rFonts w:ascii="Arial" w:hAnsi="Arial" w:cs="Arial"/>
                <w:lang w:val="fr-CA"/>
              </w:rPr>
            </w:pPr>
          </w:p>
        </w:tc>
      </w:tr>
      <w:tr w:rsidR="00AF4BD3" w:rsidRPr="00F35B48" w14:paraId="56CA0A99" w14:textId="77777777" w:rsidTr="007D35CB">
        <w:trPr>
          <w:trHeight w:val="146"/>
        </w:trPr>
        <w:tc>
          <w:tcPr>
            <w:tcW w:w="2366" w:type="dxa"/>
            <w:vMerge/>
          </w:tcPr>
          <w:p w14:paraId="43B176DF" w14:textId="77777777" w:rsidR="00AF4BD3" w:rsidRPr="00F35B48" w:rsidRDefault="00AF4BD3" w:rsidP="007D35CB">
            <w:pPr>
              <w:pStyle w:val="Usage"/>
              <w:rPr>
                <w:rFonts w:ascii="Arial" w:hAnsi="Arial" w:cs="Arial"/>
                <w:b/>
                <w:bCs/>
                <w:color w:val="1F497D"/>
                <w:lang w:val="fr-CA"/>
              </w:rPr>
            </w:pPr>
          </w:p>
        </w:tc>
        <w:tc>
          <w:tcPr>
            <w:tcW w:w="3606" w:type="dxa"/>
          </w:tcPr>
          <w:p w14:paraId="0A2A1E5C"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Partagé</w:t>
            </w:r>
          </w:p>
        </w:tc>
        <w:tc>
          <w:tcPr>
            <w:tcW w:w="3604" w:type="dxa"/>
          </w:tcPr>
          <w:p w14:paraId="0CDB5EA1" w14:textId="77777777" w:rsidR="00AF4BD3" w:rsidRPr="00F35B48" w:rsidRDefault="00AF4BD3" w:rsidP="007D35CB">
            <w:pPr>
              <w:rPr>
                <w:rFonts w:ascii="Arial" w:hAnsi="Arial" w:cs="Arial"/>
                <w:lang w:val="fr-CA"/>
              </w:rPr>
            </w:pPr>
          </w:p>
        </w:tc>
      </w:tr>
      <w:tr w:rsidR="00AF4BD3" w:rsidRPr="00F35B48" w14:paraId="60A68644" w14:textId="77777777" w:rsidTr="007D35CB">
        <w:trPr>
          <w:trHeight w:val="146"/>
        </w:trPr>
        <w:tc>
          <w:tcPr>
            <w:tcW w:w="2366" w:type="dxa"/>
            <w:vMerge/>
          </w:tcPr>
          <w:p w14:paraId="20056DB2" w14:textId="77777777" w:rsidR="00AF4BD3" w:rsidRPr="00F35B48" w:rsidRDefault="00AF4BD3" w:rsidP="007D35CB">
            <w:pPr>
              <w:pStyle w:val="Usage"/>
              <w:rPr>
                <w:rFonts w:ascii="Arial" w:hAnsi="Arial" w:cs="Arial"/>
                <w:b/>
                <w:bCs/>
                <w:color w:val="1F497D"/>
                <w:lang w:val="fr-CA"/>
              </w:rPr>
            </w:pPr>
          </w:p>
        </w:tc>
        <w:tc>
          <w:tcPr>
            <w:tcW w:w="3606" w:type="dxa"/>
          </w:tcPr>
          <w:p w14:paraId="0B4DFE8A"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Chorégraphie</w:t>
            </w:r>
          </w:p>
        </w:tc>
        <w:tc>
          <w:tcPr>
            <w:tcW w:w="3604" w:type="dxa"/>
          </w:tcPr>
          <w:p w14:paraId="4A2AA270" w14:textId="77777777" w:rsidR="00AF4BD3" w:rsidRPr="00F35B48" w:rsidRDefault="00AF4BD3" w:rsidP="007D35CB">
            <w:pPr>
              <w:rPr>
                <w:rFonts w:ascii="Arial" w:hAnsi="Arial" w:cs="Arial"/>
                <w:lang w:val="fr-CA"/>
              </w:rPr>
            </w:pPr>
          </w:p>
        </w:tc>
      </w:tr>
      <w:tr w:rsidR="00AF4BD3" w:rsidRPr="00F35B48" w14:paraId="5E6A87C0" w14:textId="77777777" w:rsidTr="007D35CB">
        <w:trPr>
          <w:trHeight w:val="146"/>
        </w:trPr>
        <w:tc>
          <w:tcPr>
            <w:tcW w:w="2366" w:type="dxa"/>
            <w:vMerge/>
          </w:tcPr>
          <w:p w14:paraId="6F79C7E6" w14:textId="77777777" w:rsidR="00AF4BD3" w:rsidRPr="00F35B48" w:rsidRDefault="00AF4BD3" w:rsidP="007D35CB">
            <w:pPr>
              <w:pStyle w:val="Usage"/>
              <w:rPr>
                <w:rFonts w:ascii="Arial" w:hAnsi="Arial" w:cs="Arial"/>
                <w:b/>
                <w:bCs/>
                <w:color w:val="1F497D"/>
                <w:lang w:val="fr-CA"/>
              </w:rPr>
            </w:pPr>
          </w:p>
        </w:tc>
        <w:tc>
          <w:tcPr>
            <w:tcW w:w="3606" w:type="dxa"/>
          </w:tcPr>
          <w:p w14:paraId="2DF6C3A8"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Composition</w:t>
            </w:r>
          </w:p>
        </w:tc>
        <w:tc>
          <w:tcPr>
            <w:tcW w:w="3604" w:type="dxa"/>
          </w:tcPr>
          <w:p w14:paraId="6EBCDCAB" w14:textId="77777777" w:rsidR="00AF4BD3" w:rsidRPr="00F35B48" w:rsidRDefault="00AF4BD3" w:rsidP="007D35CB">
            <w:pPr>
              <w:rPr>
                <w:rFonts w:ascii="Arial" w:hAnsi="Arial" w:cs="Arial"/>
                <w:lang w:val="fr-CA"/>
              </w:rPr>
            </w:pPr>
          </w:p>
        </w:tc>
      </w:tr>
      <w:tr w:rsidR="00AF4BD3" w:rsidRPr="00F35B48" w14:paraId="01EB925C" w14:textId="77777777" w:rsidTr="007D35CB">
        <w:trPr>
          <w:trHeight w:val="146"/>
        </w:trPr>
        <w:tc>
          <w:tcPr>
            <w:tcW w:w="2366" w:type="dxa"/>
            <w:vMerge/>
          </w:tcPr>
          <w:p w14:paraId="37E6C5DD" w14:textId="77777777" w:rsidR="00AF4BD3" w:rsidRPr="00F35B48" w:rsidRDefault="00AF4BD3" w:rsidP="007D35CB">
            <w:pPr>
              <w:pStyle w:val="Usage"/>
              <w:rPr>
                <w:rFonts w:ascii="Arial" w:hAnsi="Arial" w:cs="Arial"/>
                <w:b/>
                <w:bCs/>
                <w:color w:val="1F497D"/>
                <w:lang w:val="fr-CA"/>
              </w:rPr>
            </w:pPr>
          </w:p>
        </w:tc>
        <w:tc>
          <w:tcPr>
            <w:tcW w:w="3606" w:type="dxa"/>
          </w:tcPr>
          <w:p w14:paraId="2B418574"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Qualité de service</w:t>
            </w:r>
          </w:p>
        </w:tc>
        <w:tc>
          <w:tcPr>
            <w:tcW w:w="3604" w:type="dxa"/>
          </w:tcPr>
          <w:p w14:paraId="0BA988A3" w14:textId="77777777" w:rsidR="00AF4BD3" w:rsidRPr="00F35B48" w:rsidRDefault="00AF4BD3" w:rsidP="007D35CB">
            <w:pPr>
              <w:rPr>
                <w:rFonts w:ascii="Arial" w:hAnsi="Arial" w:cs="Arial"/>
                <w:lang w:val="fr-CA"/>
              </w:rPr>
            </w:pPr>
          </w:p>
        </w:tc>
      </w:tr>
      <w:tr w:rsidR="00AF4BD3" w:rsidRPr="00F35B48" w14:paraId="56BD1D19" w14:textId="77777777" w:rsidTr="007D35CB">
        <w:trPr>
          <w:trHeight w:val="146"/>
        </w:trPr>
        <w:tc>
          <w:tcPr>
            <w:tcW w:w="2366" w:type="dxa"/>
            <w:vMerge/>
          </w:tcPr>
          <w:p w14:paraId="455A8F4A" w14:textId="77777777" w:rsidR="00AF4BD3" w:rsidRPr="00F35B48" w:rsidRDefault="00AF4BD3" w:rsidP="007D35CB">
            <w:pPr>
              <w:pStyle w:val="Usage"/>
              <w:rPr>
                <w:rFonts w:ascii="Arial" w:hAnsi="Arial" w:cs="Arial"/>
                <w:b/>
                <w:bCs/>
                <w:color w:val="1F497D"/>
                <w:lang w:val="fr-CA"/>
              </w:rPr>
            </w:pPr>
          </w:p>
        </w:tc>
        <w:tc>
          <w:tcPr>
            <w:tcW w:w="3606" w:type="dxa"/>
          </w:tcPr>
          <w:p w14:paraId="3E37E8BF"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Normalisation</w:t>
            </w:r>
          </w:p>
        </w:tc>
        <w:tc>
          <w:tcPr>
            <w:tcW w:w="3604" w:type="dxa"/>
          </w:tcPr>
          <w:p w14:paraId="01E8B039" w14:textId="77777777" w:rsidR="00AF4BD3" w:rsidRPr="00F35B48" w:rsidRDefault="00AF4BD3" w:rsidP="007D35CB">
            <w:pPr>
              <w:rPr>
                <w:rFonts w:ascii="Arial" w:hAnsi="Arial" w:cs="Arial"/>
                <w:lang w:val="fr-CA"/>
              </w:rPr>
            </w:pPr>
          </w:p>
        </w:tc>
      </w:tr>
      <w:tr w:rsidR="00AF4BD3" w:rsidRPr="00F35B48" w14:paraId="2AED1860" w14:textId="77777777" w:rsidTr="007D35CB">
        <w:trPr>
          <w:trHeight w:val="146"/>
        </w:trPr>
        <w:tc>
          <w:tcPr>
            <w:tcW w:w="2366" w:type="dxa"/>
            <w:vMerge/>
          </w:tcPr>
          <w:p w14:paraId="3012303C" w14:textId="77777777" w:rsidR="00AF4BD3" w:rsidRPr="00F35B48" w:rsidRDefault="00AF4BD3" w:rsidP="007D35CB">
            <w:pPr>
              <w:pStyle w:val="Usage"/>
              <w:rPr>
                <w:rFonts w:ascii="Arial" w:hAnsi="Arial" w:cs="Arial"/>
                <w:b/>
                <w:bCs/>
                <w:color w:val="1F497D"/>
                <w:lang w:val="fr-CA"/>
              </w:rPr>
            </w:pPr>
          </w:p>
        </w:tc>
        <w:tc>
          <w:tcPr>
            <w:tcW w:w="3606" w:type="dxa"/>
          </w:tcPr>
          <w:p w14:paraId="44D14AB5" w14:textId="77777777" w:rsidR="00AF4BD3" w:rsidRPr="00F35B48" w:rsidRDefault="00AF4BD3" w:rsidP="007D35CB">
            <w:pPr>
              <w:rPr>
                <w:rFonts w:ascii="Arial" w:hAnsi="Arial" w:cs="Arial"/>
                <w:u w:val="single"/>
                <w:lang w:val="fr-CA"/>
              </w:rPr>
            </w:pPr>
            <w:r w:rsidRPr="00F35B48">
              <w:rPr>
                <w:rFonts w:ascii="Arial" w:hAnsi="Arial" w:cs="Arial"/>
                <w:u w:val="single"/>
                <w:lang w:val="fr-CA"/>
              </w:rPr>
              <w:t>Modèle de communication</w:t>
            </w:r>
          </w:p>
        </w:tc>
        <w:tc>
          <w:tcPr>
            <w:tcW w:w="3604" w:type="dxa"/>
          </w:tcPr>
          <w:p w14:paraId="2C2BE496" w14:textId="77777777" w:rsidR="00AF4BD3" w:rsidRPr="00F35B48" w:rsidRDefault="00AF4BD3" w:rsidP="007D35CB">
            <w:pPr>
              <w:rPr>
                <w:rFonts w:ascii="Arial" w:hAnsi="Arial" w:cs="Arial"/>
                <w:lang w:val="fr-CA"/>
              </w:rPr>
            </w:pPr>
          </w:p>
        </w:tc>
      </w:tr>
    </w:tbl>
    <w:p w14:paraId="64CCD218" w14:textId="77777777" w:rsidR="00AF4BD3" w:rsidRPr="00F35B48" w:rsidRDefault="00AF4BD3" w:rsidP="00AF4BD3">
      <w:pPr>
        <w:contextualSpacing/>
        <w:rPr>
          <w:rFonts w:ascii="Arial" w:hAnsi="Arial" w:cs="Arial"/>
          <w:sz w:val="24"/>
          <w:szCs w:val="24"/>
        </w:rPr>
      </w:pPr>
    </w:p>
    <w:p w14:paraId="20A4DDE7" w14:textId="77777777" w:rsidR="00AF4BD3" w:rsidRPr="00F35B48" w:rsidRDefault="00AF4BD3" w:rsidP="00AF4BD3">
      <w:pPr>
        <w:pStyle w:val="Titre3"/>
        <w:rPr>
          <w:rFonts w:ascii="Arial" w:hAnsi="Arial" w:cs="Arial"/>
          <w:lang w:val="fr-CA"/>
        </w:rPr>
      </w:pPr>
      <w:r w:rsidRPr="00F35B48">
        <w:rPr>
          <w:rFonts w:ascii="Arial" w:hAnsi="Arial" w:cs="Arial"/>
          <w:lang w:val="fr-CA"/>
        </w:rPr>
        <w:t>Diagramme</w:t>
      </w:r>
    </w:p>
    <w:p w14:paraId="6FE1B212" w14:textId="77777777" w:rsidR="00AF4BD3" w:rsidRPr="00F35B48" w:rsidRDefault="00AF4BD3" w:rsidP="00AF4BD3">
      <w:pPr>
        <w:rPr>
          <w:rFonts w:ascii="Arial" w:hAnsi="Arial" w:cs="Arial"/>
          <w:lang w:val="fr-CA"/>
        </w:rPr>
      </w:pPr>
    </w:p>
    <w:p w14:paraId="40793D7F" w14:textId="77777777" w:rsidR="00AF4BD3" w:rsidRPr="00F35B48" w:rsidRDefault="00AF4BD3" w:rsidP="00AF4BD3">
      <w:pPr>
        <w:rPr>
          <w:rFonts w:ascii="Arial" w:hAnsi="Arial" w:cs="Arial"/>
          <w:lang w:val="fr-CA"/>
        </w:rPr>
      </w:pPr>
      <w:r w:rsidRPr="00F35B48">
        <w:rPr>
          <w:rFonts w:ascii="Arial" w:hAnsi="Arial" w:cs="Arial"/>
          <w:noProof/>
          <w:lang w:eastAsia="fr-CA"/>
        </w:rPr>
        <w:lastRenderedPageBreak/>
        <w:drawing>
          <wp:inline distT="0" distB="0" distL="0" distR="0" wp14:anchorId="06390CC7" wp14:editId="55ABE763">
            <wp:extent cx="5517661" cy="2189183"/>
            <wp:effectExtent l="0" t="0" r="6985" b="1905"/>
            <wp:docPr id="1026" name="Picture 2" descr="Kafka Connect Source Connector | Transformation ➝ Kafka Topic ➝ Kafka Connect Sink Connector |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afka Connect Source Connector | Transformation ➝ Kafka Topic ➝ Kafka Connect Sink Connector | Transform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3109" cy="2195312"/>
                    </a:xfrm>
                    <a:prstGeom prst="rect">
                      <a:avLst/>
                    </a:prstGeom>
                    <a:noFill/>
                    <a:extLst/>
                  </pic:spPr>
                </pic:pic>
              </a:graphicData>
            </a:graphic>
          </wp:inline>
        </w:drawing>
      </w:r>
    </w:p>
    <w:p w14:paraId="3DA9C532" w14:textId="60823DD8" w:rsidR="00B650F3" w:rsidRPr="00F35B48" w:rsidRDefault="009856F4" w:rsidP="00B650F3">
      <w:pPr>
        <w:pStyle w:val="Titre2"/>
        <w:rPr>
          <w:rFonts w:ascii="Arial" w:hAnsi="Arial" w:cs="Arial"/>
          <w:lang w:val="fr-CA"/>
        </w:rPr>
      </w:pPr>
      <w:r>
        <w:rPr>
          <w:rFonts w:ascii="Arial" w:hAnsi="Arial" w:cs="Arial"/>
          <w:lang w:val="fr-CA"/>
        </w:rPr>
        <w:t>Transfert de fichier sécurisé</w:t>
      </w:r>
    </w:p>
    <w:p w14:paraId="34FEECE6" w14:textId="77777777" w:rsidR="00B650F3" w:rsidRPr="00F35B48" w:rsidRDefault="00B650F3" w:rsidP="00B650F3">
      <w:pPr>
        <w:pStyle w:val="Titre3"/>
        <w:rPr>
          <w:rFonts w:ascii="Arial" w:hAnsi="Arial" w:cs="Arial"/>
          <w:lang w:val="fr-CA"/>
        </w:rPr>
      </w:pPr>
      <w:bookmarkStart w:id="85" w:name="_Toc390349480"/>
      <w:r w:rsidRPr="00F35B48">
        <w:rPr>
          <w:rFonts w:ascii="Arial" w:hAnsi="Arial" w:cs="Arial"/>
          <w:lang w:val="fr-CA"/>
        </w:rPr>
        <w:t>Description</w:t>
      </w:r>
      <w:bookmarkEnd w:id="85"/>
    </w:p>
    <w:p w14:paraId="32D31650" w14:textId="4F2DCAAA" w:rsidR="00B650F3" w:rsidRPr="00F35B48" w:rsidRDefault="0005610D" w:rsidP="00B650F3">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Secured File Transfer</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B650F3" w:rsidRPr="00F35B48" w14:paraId="057BAEB5" w14:textId="77777777" w:rsidTr="00B650F3">
        <w:tc>
          <w:tcPr>
            <w:tcW w:w="2366" w:type="dxa"/>
          </w:tcPr>
          <w:p w14:paraId="670BBDF9" w14:textId="77777777" w:rsidR="00B650F3" w:rsidRPr="00F35B48" w:rsidRDefault="00B650F3" w:rsidP="00B650F3">
            <w:pPr>
              <w:rPr>
                <w:rFonts w:ascii="Arial" w:hAnsi="Arial" w:cs="Arial"/>
                <w:b/>
                <w:bCs/>
                <w:lang w:val="fr-CA"/>
              </w:rPr>
            </w:pPr>
            <w:r w:rsidRPr="00F35B48">
              <w:rPr>
                <w:rFonts w:ascii="Arial" w:hAnsi="Arial" w:cs="Arial"/>
                <w:b/>
                <w:bCs/>
                <w:lang w:val="fr-CA"/>
              </w:rPr>
              <w:t>Détails</w:t>
            </w:r>
          </w:p>
        </w:tc>
        <w:tc>
          <w:tcPr>
            <w:tcW w:w="7210" w:type="dxa"/>
            <w:gridSpan w:val="2"/>
          </w:tcPr>
          <w:p w14:paraId="4883DB2A" w14:textId="77777777" w:rsidR="00B650F3" w:rsidRPr="00F35B48" w:rsidRDefault="00B650F3" w:rsidP="00B650F3">
            <w:pPr>
              <w:rPr>
                <w:rFonts w:ascii="Arial" w:hAnsi="Arial" w:cs="Arial"/>
                <w:b/>
                <w:bCs/>
                <w:lang w:val="fr-CA"/>
              </w:rPr>
            </w:pPr>
            <w:r w:rsidRPr="00F35B48">
              <w:rPr>
                <w:rFonts w:ascii="Arial" w:hAnsi="Arial" w:cs="Arial"/>
                <w:b/>
                <w:bCs/>
                <w:lang w:val="fr-CA"/>
              </w:rPr>
              <w:t>Description</w:t>
            </w:r>
          </w:p>
        </w:tc>
      </w:tr>
      <w:tr w:rsidR="00B650F3" w:rsidRPr="00F35B48" w14:paraId="456FB990" w14:textId="77777777" w:rsidTr="00B650F3">
        <w:tc>
          <w:tcPr>
            <w:tcW w:w="2366" w:type="dxa"/>
          </w:tcPr>
          <w:p w14:paraId="74E9FE10" w14:textId="77777777" w:rsidR="00B650F3" w:rsidRPr="00F35B48" w:rsidRDefault="00B650F3" w:rsidP="00B650F3">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4FC4A160" w14:textId="6258E2C8" w:rsidR="00B650F3" w:rsidRPr="00F35B48" w:rsidRDefault="0005610D" w:rsidP="00B650F3">
            <w:pPr>
              <w:rPr>
                <w:rFonts w:ascii="Arial" w:hAnsi="Arial" w:cs="Arial"/>
                <w:lang w:val="fr-CA"/>
              </w:rPr>
            </w:pPr>
            <w:r w:rsidRPr="00F35B48">
              <w:rPr>
                <w:rFonts w:ascii="Arial" w:hAnsi="Arial" w:cs="Arial"/>
                <w:lang w:val="fr-CA"/>
              </w:rPr>
              <w:t>Secured File Transfer</w:t>
            </w:r>
          </w:p>
        </w:tc>
      </w:tr>
      <w:tr w:rsidR="00B650F3" w:rsidRPr="00F35B48" w14:paraId="19AF33C6" w14:textId="77777777" w:rsidTr="00B650F3">
        <w:tc>
          <w:tcPr>
            <w:tcW w:w="2366" w:type="dxa"/>
          </w:tcPr>
          <w:p w14:paraId="6A2EB369" w14:textId="77777777" w:rsidR="00B650F3" w:rsidRPr="00F35B48" w:rsidRDefault="00B650F3" w:rsidP="00B650F3">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1CA5A4C7" w14:textId="69517CFC" w:rsidR="00B650F3" w:rsidRPr="00F35B48" w:rsidRDefault="0005610D" w:rsidP="00F35B48">
            <w:pPr>
              <w:rPr>
                <w:rFonts w:ascii="Arial" w:hAnsi="Arial" w:cs="Arial"/>
                <w:lang w:val="fr-CA"/>
              </w:rPr>
            </w:pPr>
            <w:r w:rsidRPr="00F35B48">
              <w:rPr>
                <w:rFonts w:ascii="Arial" w:hAnsi="Arial" w:cs="Arial"/>
                <w:lang w:val="fr-CA"/>
              </w:rPr>
              <w:t>Application</w:t>
            </w:r>
            <w:r w:rsidR="00F35B48">
              <w:rPr>
                <w:rFonts w:ascii="Arial" w:hAnsi="Arial" w:cs="Arial"/>
                <w:lang w:val="fr-CA"/>
              </w:rPr>
              <w:t xml:space="preserve"> </w:t>
            </w:r>
            <w:r w:rsidR="00F35B48" w:rsidRPr="00F35B48">
              <w:rPr>
                <w:rFonts w:ascii="Arial" w:hAnsi="Arial" w:cs="Arial"/>
                <w:lang w:val="fr-CA"/>
              </w:rPr>
              <w:sym w:font="Wingdings" w:char="F0E0"/>
            </w:r>
            <w:r w:rsidR="00F35B48">
              <w:rPr>
                <w:rFonts w:ascii="Arial" w:hAnsi="Arial" w:cs="Arial"/>
                <w:lang w:val="fr-CA"/>
              </w:rPr>
              <w:t xml:space="preserve"> </w:t>
            </w:r>
            <w:r w:rsidRPr="00F35B48">
              <w:rPr>
                <w:rFonts w:ascii="Arial" w:hAnsi="Arial" w:cs="Arial"/>
                <w:lang w:val="fr-CA"/>
              </w:rPr>
              <w:t>Managed File Transfer</w:t>
            </w:r>
            <w:r w:rsidR="00B650F3" w:rsidRPr="00F35B48">
              <w:rPr>
                <w:rFonts w:ascii="Arial" w:hAnsi="Arial" w:cs="Arial"/>
                <w:lang w:val="fr-CA"/>
              </w:rPr>
              <w:t xml:space="preserve"> </w:t>
            </w:r>
            <w:r w:rsidR="00F35B48" w:rsidRPr="00F35B48">
              <w:rPr>
                <w:rFonts w:ascii="Arial" w:hAnsi="Arial" w:cs="Arial"/>
                <w:lang w:val="fr-CA"/>
              </w:rPr>
              <w:sym w:font="Wingdings" w:char="F0E0"/>
            </w:r>
            <w:r w:rsidRPr="00F35B48">
              <w:rPr>
                <w:rFonts w:ascii="Arial" w:hAnsi="Arial" w:cs="Arial"/>
                <w:lang w:val="fr-CA"/>
              </w:rPr>
              <w:t xml:space="preserve"> Secured File Transfer</w:t>
            </w:r>
          </w:p>
        </w:tc>
      </w:tr>
      <w:tr w:rsidR="00B650F3" w:rsidRPr="00F35B48" w14:paraId="148A5AD0" w14:textId="77777777" w:rsidTr="00B650F3">
        <w:tc>
          <w:tcPr>
            <w:tcW w:w="2366" w:type="dxa"/>
          </w:tcPr>
          <w:p w14:paraId="7161DF5C" w14:textId="77777777" w:rsidR="00B650F3" w:rsidRPr="00F35B48" w:rsidRDefault="00B650F3" w:rsidP="00B650F3">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52C2C19C" w14:textId="77777777" w:rsidR="00B650F3" w:rsidRPr="00F35B48" w:rsidRDefault="00B650F3" w:rsidP="00B650F3">
            <w:pPr>
              <w:rPr>
                <w:rFonts w:ascii="Arial" w:hAnsi="Arial" w:cs="Arial"/>
                <w:lang w:val="fr-CA"/>
              </w:rPr>
            </w:pPr>
          </w:p>
        </w:tc>
      </w:tr>
      <w:tr w:rsidR="00B650F3" w:rsidRPr="00F35B48" w14:paraId="27561215" w14:textId="77777777" w:rsidTr="00B650F3">
        <w:tc>
          <w:tcPr>
            <w:tcW w:w="2366" w:type="dxa"/>
          </w:tcPr>
          <w:p w14:paraId="1ACA8893" w14:textId="77777777" w:rsidR="00B650F3" w:rsidRPr="00F35B48" w:rsidRDefault="00B650F3" w:rsidP="00B650F3">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66E62CEB" w14:textId="230FB59C" w:rsidR="00B650F3" w:rsidRPr="00F35B48" w:rsidRDefault="00B650F3" w:rsidP="005E3E5D">
            <w:pPr>
              <w:rPr>
                <w:rFonts w:ascii="Arial" w:hAnsi="Arial" w:cs="Arial"/>
                <w:lang w:val="fr-CA"/>
              </w:rPr>
            </w:pPr>
            <w:r w:rsidRPr="00F35B48">
              <w:rPr>
                <w:rFonts w:ascii="Arial" w:hAnsi="Arial" w:cs="Arial"/>
                <w:lang w:val="fr-CA"/>
              </w:rPr>
              <w:t xml:space="preserve">Comment peut-on </w:t>
            </w:r>
            <w:r w:rsidR="005E3E5D" w:rsidRPr="00F35B48">
              <w:rPr>
                <w:rFonts w:ascii="Arial" w:hAnsi="Arial" w:cs="Arial"/>
                <w:lang w:val="fr-CA"/>
              </w:rPr>
              <w:t>transférer des messages de grande taille de façon périodique tout assurant un niveau de sécurité très élevé</w:t>
            </w:r>
          </w:p>
        </w:tc>
      </w:tr>
      <w:tr w:rsidR="00B650F3" w:rsidRPr="00F35B48" w14:paraId="17100AD6" w14:textId="77777777" w:rsidTr="00B650F3">
        <w:tc>
          <w:tcPr>
            <w:tcW w:w="2366" w:type="dxa"/>
          </w:tcPr>
          <w:p w14:paraId="2C0079E2" w14:textId="77777777" w:rsidR="00B650F3" w:rsidRPr="00F35B48" w:rsidRDefault="00B650F3" w:rsidP="00B650F3">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2950AD2B" w14:textId="2F93ACBB" w:rsidR="00B650F3" w:rsidRPr="00F35B48" w:rsidRDefault="005E3E5D" w:rsidP="00B650F3">
            <w:pPr>
              <w:rPr>
                <w:rFonts w:ascii="Arial" w:hAnsi="Arial" w:cs="Arial"/>
                <w:lang w:val="fr-CA"/>
              </w:rPr>
            </w:pPr>
            <w:r w:rsidRPr="00F35B48">
              <w:rPr>
                <w:rFonts w:ascii="Arial" w:hAnsi="Arial" w:cs="Arial"/>
                <w:lang w:val="fr-CA"/>
              </w:rPr>
              <w:t>L’</w:t>
            </w:r>
            <w:r w:rsidR="004405AD" w:rsidRPr="00F35B48">
              <w:rPr>
                <w:rFonts w:ascii="Arial" w:hAnsi="Arial" w:cs="Arial"/>
                <w:lang w:val="fr-CA"/>
              </w:rPr>
              <w:t>utilisation</w:t>
            </w:r>
            <w:r w:rsidRPr="00F35B48">
              <w:rPr>
                <w:rFonts w:ascii="Arial" w:hAnsi="Arial" w:cs="Arial"/>
                <w:lang w:val="fr-CA"/>
              </w:rPr>
              <w:t xml:space="preserve"> du transport de fichier sécurisé permet de transférer des données sous formes de fichiers entre deux entités tout en garantissant un niveau de control accru</w:t>
            </w:r>
            <w:r w:rsidR="00C954F0" w:rsidRPr="00F35B48">
              <w:rPr>
                <w:rFonts w:ascii="Arial" w:hAnsi="Arial" w:cs="Arial"/>
                <w:lang w:val="fr-CA"/>
              </w:rPr>
              <w:t>e</w:t>
            </w:r>
            <w:r w:rsidRPr="00F35B48">
              <w:rPr>
                <w:rFonts w:ascii="Arial" w:hAnsi="Arial" w:cs="Arial"/>
                <w:lang w:val="fr-CA"/>
              </w:rPr>
              <w:t xml:space="preserve"> sur les besoins en termes de sécurité comme l’authentification, l’autorisation et l’encryption</w:t>
            </w:r>
          </w:p>
        </w:tc>
      </w:tr>
      <w:tr w:rsidR="00B650F3" w:rsidRPr="00F35B48" w14:paraId="1348FC90" w14:textId="77777777" w:rsidTr="00B650F3">
        <w:tc>
          <w:tcPr>
            <w:tcW w:w="2366" w:type="dxa"/>
          </w:tcPr>
          <w:p w14:paraId="5D7C80C4" w14:textId="77777777" w:rsidR="00B650F3" w:rsidRPr="00F35B48" w:rsidRDefault="00B650F3" w:rsidP="00B650F3">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0C64D4EB" w14:textId="6789CCBD" w:rsidR="00B650F3" w:rsidRPr="00F35B48" w:rsidRDefault="00B650F3" w:rsidP="00B650F3">
            <w:pPr>
              <w:spacing w:after="200" w:line="276" w:lineRule="auto"/>
              <w:contextualSpacing/>
              <w:rPr>
                <w:rFonts w:ascii="Arial" w:hAnsi="Arial" w:cs="Arial"/>
                <w:lang w:val="fr-CA"/>
              </w:rPr>
            </w:pPr>
            <w:r w:rsidRPr="00F35B48">
              <w:rPr>
                <w:rFonts w:ascii="Arial" w:hAnsi="Arial" w:cs="Arial"/>
                <w:lang w:val="fr-CA"/>
              </w:rPr>
              <w:t>Ce patron s’applique lorsqu’il est</w:t>
            </w:r>
            <w:r w:rsidR="00B87B62" w:rsidRPr="00F35B48">
              <w:rPr>
                <w:rFonts w:ascii="Arial" w:hAnsi="Arial" w:cs="Arial"/>
                <w:lang w:val="fr-CA"/>
              </w:rPr>
              <w:t xml:space="preserve"> nécessaire de transférer des fichiers de grande taille</w:t>
            </w:r>
            <w:r w:rsidR="00C954F0" w:rsidRPr="00F35B48">
              <w:rPr>
                <w:rFonts w:ascii="Arial" w:hAnsi="Arial" w:cs="Arial"/>
                <w:lang w:val="fr-CA"/>
              </w:rPr>
              <w:t xml:space="preserve"> de façon périodique et sécurisé et que le besoin en temps réel n’est pas requis.</w:t>
            </w:r>
            <w:r w:rsidR="00F6789E" w:rsidRPr="00F35B48">
              <w:rPr>
                <w:rFonts w:ascii="Arial" w:hAnsi="Arial" w:cs="Arial"/>
                <w:lang w:val="fr-CA"/>
              </w:rPr>
              <w:t xml:space="preserve"> Ce patron peut être utilisé dans un contexte de communication interne, Privé externe et externe.</w:t>
            </w:r>
          </w:p>
        </w:tc>
      </w:tr>
      <w:tr w:rsidR="00B650F3" w:rsidRPr="00F35B48" w14:paraId="159BC2F3" w14:textId="77777777" w:rsidTr="00B650F3">
        <w:tc>
          <w:tcPr>
            <w:tcW w:w="2366" w:type="dxa"/>
          </w:tcPr>
          <w:p w14:paraId="720DD4D6" w14:textId="77777777" w:rsidR="00B650F3" w:rsidRPr="00F35B48" w:rsidRDefault="00B650F3" w:rsidP="00B650F3">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17AAFC3F" w14:textId="77777777" w:rsidR="00B650F3" w:rsidRPr="00F35B48" w:rsidRDefault="00B650F3" w:rsidP="00B650F3">
            <w:pPr>
              <w:rPr>
                <w:rFonts w:ascii="Arial" w:hAnsi="Arial" w:cs="Arial"/>
                <w:lang w:val="fr-CA"/>
              </w:rPr>
            </w:pPr>
            <w:r w:rsidRPr="00F35B48">
              <w:rPr>
                <w:rFonts w:ascii="Arial" w:hAnsi="Arial" w:cs="Arial"/>
                <w:lang w:val="fr-CA"/>
              </w:rPr>
              <w:t>Découplage</w:t>
            </w:r>
          </w:p>
        </w:tc>
      </w:tr>
      <w:tr w:rsidR="00B650F3" w:rsidRPr="00F35B48" w14:paraId="534957E6" w14:textId="77777777" w:rsidTr="00B650F3">
        <w:trPr>
          <w:trHeight w:val="340"/>
        </w:trPr>
        <w:tc>
          <w:tcPr>
            <w:tcW w:w="2366" w:type="dxa"/>
            <w:vMerge w:val="restart"/>
          </w:tcPr>
          <w:p w14:paraId="13929163" w14:textId="77777777" w:rsidR="00B650F3" w:rsidRPr="00F35B48" w:rsidRDefault="00B650F3" w:rsidP="00B650F3">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78E043C6" w14:textId="77777777" w:rsidR="00B650F3" w:rsidRPr="00F35B48" w:rsidRDefault="00B650F3" w:rsidP="00B650F3">
            <w:pPr>
              <w:pStyle w:val="Usage"/>
              <w:rPr>
                <w:rFonts w:ascii="Arial" w:hAnsi="Arial" w:cs="Arial"/>
                <w:b/>
                <w:bCs/>
                <w:color w:val="1F497D"/>
                <w:lang w:val="fr-CA"/>
              </w:rPr>
            </w:pPr>
          </w:p>
        </w:tc>
        <w:tc>
          <w:tcPr>
            <w:tcW w:w="3606" w:type="dxa"/>
          </w:tcPr>
          <w:p w14:paraId="4E9507B4" w14:textId="77777777" w:rsidR="00B650F3" w:rsidRPr="00F35B48" w:rsidRDefault="00B650F3" w:rsidP="00B650F3">
            <w:pPr>
              <w:rPr>
                <w:rFonts w:ascii="Arial" w:hAnsi="Arial" w:cs="Arial"/>
                <w:b/>
                <w:lang w:val="fr-CA"/>
              </w:rPr>
            </w:pPr>
            <w:r w:rsidRPr="00F35B48">
              <w:rPr>
                <w:rFonts w:ascii="Arial" w:hAnsi="Arial" w:cs="Arial"/>
                <w:b/>
                <w:lang w:val="fr-CA"/>
              </w:rPr>
              <w:t>Éléments</w:t>
            </w:r>
          </w:p>
        </w:tc>
        <w:tc>
          <w:tcPr>
            <w:tcW w:w="3604" w:type="dxa"/>
          </w:tcPr>
          <w:p w14:paraId="46555922" w14:textId="77777777" w:rsidR="00B650F3" w:rsidRPr="00F35B48" w:rsidRDefault="00B650F3" w:rsidP="00B650F3">
            <w:pPr>
              <w:rPr>
                <w:rFonts w:ascii="Arial" w:hAnsi="Arial" w:cs="Arial"/>
                <w:b/>
                <w:lang w:val="fr-CA"/>
              </w:rPr>
            </w:pPr>
            <w:r w:rsidRPr="00F35B48">
              <w:rPr>
                <w:rFonts w:ascii="Arial" w:hAnsi="Arial" w:cs="Arial"/>
                <w:b/>
                <w:lang w:val="fr-CA"/>
              </w:rPr>
              <w:t>Type</w:t>
            </w:r>
          </w:p>
        </w:tc>
      </w:tr>
      <w:tr w:rsidR="00B650F3" w:rsidRPr="00F35B48" w14:paraId="7787C00F" w14:textId="77777777" w:rsidTr="00B650F3">
        <w:trPr>
          <w:trHeight w:val="340"/>
        </w:trPr>
        <w:tc>
          <w:tcPr>
            <w:tcW w:w="2366" w:type="dxa"/>
            <w:vMerge/>
          </w:tcPr>
          <w:p w14:paraId="3FBDF7A2" w14:textId="77777777" w:rsidR="00B650F3" w:rsidRPr="00F35B48" w:rsidRDefault="00B650F3" w:rsidP="00B650F3">
            <w:pPr>
              <w:pStyle w:val="Usage"/>
              <w:rPr>
                <w:rFonts w:ascii="Arial" w:hAnsi="Arial" w:cs="Arial"/>
                <w:b/>
                <w:bCs/>
                <w:color w:val="1F497D"/>
                <w:lang w:val="fr-CA"/>
              </w:rPr>
            </w:pPr>
          </w:p>
        </w:tc>
        <w:tc>
          <w:tcPr>
            <w:tcW w:w="3606" w:type="dxa"/>
          </w:tcPr>
          <w:p w14:paraId="75D1DCF6"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Format</w:t>
            </w:r>
          </w:p>
        </w:tc>
        <w:tc>
          <w:tcPr>
            <w:tcW w:w="3604" w:type="dxa"/>
          </w:tcPr>
          <w:p w14:paraId="0F16C4C7" w14:textId="7C723111" w:rsidR="00B650F3" w:rsidRPr="00F35B48" w:rsidRDefault="00AC4023" w:rsidP="00B650F3">
            <w:pPr>
              <w:rPr>
                <w:rFonts w:ascii="Arial" w:hAnsi="Arial" w:cs="Arial"/>
                <w:lang w:val="fr-CA"/>
              </w:rPr>
            </w:pPr>
            <w:r w:rsidRPr="00F35B48">
              <w:rPr>
                <w:rFonts w:ascii="Arial" w:hAnsi="Arial" w:cs="Arial"/>
                <w:lang w:val="fr-CA"/>
              </w:rPr>
              <w:t>CSV</w:t>
            </w:r>
          </w:p>
        </w:tc>
      </w:tr>
      <w:tr w:rsidR="00B650F3" w:rsidRPr="00F35B48" w14:paraId="6E54BA4E" w14:textId="77777777" w:rsidTr="00B650F3">
        <w:trPr>
          <w:trHeight w:val="340"/>
        </w:trPr>
        <w:tc>
          <w:tcPr>
            <w:tcW w:w="2366" w:type="dxa"/>
            <w:vMerge/>
          </w:tcPr>
          <w:p w14:paraId="2DE00160" w14:textId="77777777" w:rsidR="00B650F3" w:rsidRPr="00F35B48" w:rsidRDefault="00B650F3" w:rsidP="00B650F3">
            <w:pPr>
              <w:pStyle w:val="Usage"/>
              <w:rPr>
                <w:rFonts w:ascii="Arial" w:hAnsi="Arial" w:cs="Arial"/>
                <w:b/>
                <w:bCs/>
                <w:color w:val="1F497D"/>
                <w:lang w:val="fr-CA"/>
              </w:rPr>
            </w:pPr>
          </w:p>
        </w:tc>
        <w:tc>
          <w:tcPr>
            <w:tcW w:w="3606" w:type="dxa"/>
          </w:tcPr>
          <w:p w14:paraId="05A19885"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Protocol de message</w:t>
            </w:r>
          </w:p>
        </w:tc>
        <w:tc>
          <w:tcPr>
            <w:tcW w:w="3604" w:type="dxa"/>
          </w:tcPr>
          <w:p w14:paraId="2364D539" w14:textId="520B283A" w:rsidR="00B650F3" w:rsidRPr="00F35B48" w:rsidRDefault="00AC4023" w:rsidP="00B650F3">
            <w:pPr>
              <w:rPr>
                <w:rFonts w:ascii="Arial" w:hAnsi="Arial" w:cs="Arial"/>
                <w:lang w:val="fr-CA"/>
              </w:rPr>
            </w:pPr>
            <w:r w:rsidRPr="00F35B48">
              <w:rPr>
                <w:rFonts w:ascii="Arial" w:hAnsi="Arial" w:cs="Arial"/>
                <w:sz w:val="18"/>
                <w:szCs w:val="18"/>
                <w:lang w:val="fr-CA"/>
              </w:rPr>
              <w:t>SFTP</w:t>
            </w:r>
          </w:p>
        </w:tc>
      </w:tr>
      <w:tr w:rsidR="00B650F3" w:rsidRPr="00F35B48" w14:paraId="0446B8A6" w14:textId="77777777" w:rsidTr="00B650F3">
        <w:trPr>
          <w:trHeight w:val="340"/>
        </w:trPr>
        <w:tc>
          <w:tcPr>
            <w:tcW w:w="2366" w:type="dxa"/>
            <w:vMerge/>
          </w:tcPr>
          <w:p w14:paraId="437C30EE" w14:textId="77777777" w:rsidR="00B650F3" w:rsidRPr="00F35B48" w:rsidRDefault="00B650F3" w:rsidP="00B650F3">
            <w:pPr>
              <w:pStyle w:val="Usage"/>
              <w:rPr>
                <w:rFonts w:ascii="Arial" w:hAnsi="Arial" w:cs="Arial"/>
                <w:b/>
                <w:bCs/>
                <w:color w:val="1F497D"/>
                <w:lang w:val="fr-CA"/>
              </w:rPr>
            </w:pPr>
          </w:p>
        </w:tc>
        <w:tc>
          <w:tcPr>
            <w:tcW w:w="3606" w:type="dxa"/>
          </w:tcPr>
          <w:p w14:paraId="0E6DF833"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Message Logging</w:t>
            </w:r>
          </w:p>
        </w:tc>
        <w:tc>
          <w:tcPr>
            <w:tcW w:w="3604" w:type="dxa"/>
          </w:tcPr>
          <w:p w14:paraId="2BD778EC" w14:textId="77777777" w:rsidR="00B650F3" w:rsidRPr="00F35B48" w:rsidRDefault="00B650F3" w:rsidP="00B650F3">
            <w:pPr>
              <w:rPr>
                <w:rFonts w:ascii="Arial" w:hAnsi="Arial" w:cs="Arial"/>
                <w:lang w:val="fr-CA"/>
              </w:rPr>
            </w:pPr>
            <w:r w:rsidRPr="00F35B48">
              <w:rPr>
                <w:rFonts w:ascii="Arial" w:hAnsi="Arial" w:cs="Arial"/>
                <w:lang w:val="fr-CA"/>
              </w:rPr>
              <w:t>Disponible</w:t>
            </w:r>
          </w:p>
        </w:tc>
      </w:tr>
      <w:tr w:rsidR="00B650F3" w:rsidRPr="00F35B48" w14:paraId="33467BCC" w14:textId="77777777" w:rsidTr="00B650F3">
        <w:trPr>
          <w:trHeight w:val="340"/>
        </w:trPr>
        <w:tc>
          <w:tcPr>
            <w:tcW w:w="2366" w:type="dxa"/>
            <w:vMerge/>
          </w:tcPr>
          <w:p w14:paraId="282673A6" w14:textId="77777777" w:rsidR="00B650F3" w:rsidRPr="00F35B48" w:rsidRDefault="00B650F3" w:rsidP="00B650F3">
            <w:pPr>
              <w:pStyle w:val="Usage"/>
              <w:rPr>
                <w:rFonts w:ascii="Arial" w:hAnsi="Arial" w:cs="Arial"/>
                <w:b/>
                <w:bCs/>
                <w:color w:val="1F497D"/>
                <w:lang w:val="fr-CA"/>
              </w:rPr>
            </w:pPr>
          </w:p>
        </w:tc>
        <w:tc>
          <w:tcPr>
            <w:tcW w:w="3606" w:type="dxa"/>
          </w:tcPr>
          <w:p w14:paraId="662F7BBF" w14:textId="77777777" w:rsidR="00B650F3" w:rsidRPr="00F35B48" w:rsidRDefault="00B650F3" w:rsidP="00B650F3">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46AB436D" w14:textId="3ED3183B" w:rsidR="00B650F3" w:rsidRPr="00F35B48" w:rsidRDefault="00AC4023" w:rsidP="00B650F3">
            <w:pPr>
              <w:rPr>
                <w:rFonts w:ascii="Arial" w:hAnsi="Arial" w:cs="Arial"/>
                <w:highlight w:val="yellow"/>
                <w:lang w:val="fr-CA"/>
              </w:rPr>
            </w:pPr>
            <w:r w:rsidRPr="00F35B48">
              <w:rPr>
                <w:rFonts w:ascii="Arial" w:hAnsi="Arial" w:cs="Arial"/>
                <w:lang w:val="fr-CA"/>
              </w:rPr>
              <w:t>Non</w:t>
            </w:r>
          </w:p>
        </w:tc>
      </w:tr>
      <w:tr w:rsidR="00B650F3" w:rsidRPr="00F35B48" w14:paraId="35C7A9E4" w14:textId="77777777" w:rsidTr="00B650F3">
        <w:trPr>
          <w:trHeight w:val="340"/>
        </w:trPr>
        <w:tc>
          <w:tcPr>
            <w:tcW w:w="2366" w:type="dxa"/>
            <w:vMerge/>
          </w:tcPr>
          <w:p w14:paraId="32081ABA" w14:textId="77777777" w:rsidR="00B650F3" w:rsidRPr="00F35B48" w:rsidRDefault="00B650F3" w:rsidP="00B650F3">
            <w:pPr>
              <w:pStyle w:val="Usage"/>
              <w:rPr>
                <w:rFonts w:ascii="Arial" w:hAnsi="Arial" w:cs="Arial"/>
                <w:b/>
                <w:bCs/>
                <w:color w:val="1F497D"/>
                <w:lang w:val="fr-CA"/>
              </w:rPr>
            </w:pPr>
          </w:p>
        </w:tc>
        <w:tc>
          <w:tcPr>
            <w:tcW w:w="3606" w:type="dxa"/>
          </w:tcPr>
          <w:p w14:paraId="7BF60E55"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Type de souscription</w:t>
            </w:r>
          </w:p>
        </w:tc>
        <w:tc>
          <w:tcPr>
            <w:tcW w:w="3604" w:type="dxa"/>
          </w:tcPr>
          <w:p w14:paraId="2990DEFF" w14:textId="77777777" w:rsidR="00B650F3" w:rsidRPr="00F35B48" w:rsidRDefault="00B650F3" w:rsidP="00B650F3">
            <w:pPr>
              <w:rPr>
                <w:rFonts w:ascii="Arial" w:hAnsi="Arial" w:cs="Arial"/>
                <w:lang w:val="fr-CA"/>
              </w:rPr>
            </w:pPr>
            <w:r w:rsidRPr="00F35B48">
              <w:rPr>
                <w:rFonts w:ascii="Arial" w:hAnsi="Arial" w:cs="Arial"/>
                <w:lang w:val="fr-CA"/>
              </w:rPr>
              <w:t>N/A</w:t>
            </w:r>
          </w:p>
        </w:tc>
      </w:tr>
      <w:tr w:rsidR="00B650F3" w:rsidRPr="00F35B48" w14:paraId="597AAE60" w14:textId="77777777" w:rsidTr="00B650F3">
        <w:trPr>
          <w:trHeight w:val="151"/>
        </w:trPr>
        <w:tc>
          <w:tcPr>
            <w:tcW w:w="2366" w:type="dxa"/>
            <w:vMerge w:val="restart"/>
          </w:tcPr>
          <w:p w14:paraId="4F1193AB" w14:textId="77777777" w:rsidR="00B650F3" w:rsidRPr="00F35B48" w:rsidRDefault="00B650F3" w:rsidP="00B650F3">
            <w:pPr>
              <w:pStyle w:val="Usage"/>
              <w:rPr>
                <w:rFonts w:ascii="Arial" w:hAnsi="Arial" w:cs="Arial"/>
                <w:b/>
                <w:bCs/>
                <w:color w:val="1F497D"/>
                <w:lang w:val="fr-CA"/>
              </w:rPr>
            </w:pPr>
            <w:r w:rsidRPr="00F35B48">
              <w:rPr>
                <w:rFonts w:ascii="Arial" w:hAnsi="Arial" w:cs="Arial"/>
                <w:bCs/>
                <w:color w:val="1F497D"/>
                <w:lang w:val="fr-CA"/>
              </w:rPr>
              <w:t>Critères d’utilisation</w:t>
            </w:r>
          </w:p>
          <w:p w14:paraId="705AE035" w14:textId="77777777" w:rsidR="00B650F3" w:rsidRPr="00F35B48" w:rsidRDefault="00B650F3" w:rsidP="00B650F3">
            <w:pPr>
              <w:pStyle w:val="Usage"/>
              <w:rPr>
                <w:rFonts w:ascii="Arial" w:hAnsi="Arial" w:cs="Arial"/>
                <w:b/>
                <w:bCs/>
                <w:color w:val="1F497D"/>
                <w:lang w:val="fr-CA"/>
              </w:rPr>
            </w:pPr>
          </w:p>
        </w:tc>
        <w:tc>
          <w:tcPr>
            <w:tcW w:w="3606" w:type="dxa"/>
          </w:tcPr>
          <w:p w14:paraId="69585055" w14:textId="3D7BFE94" w:rsidR="00B650F3" w:rsidRPr="00F35B48" w:rsidRDefault="004405AD" w:rsidP="00B650F3">
            <w:pPr>
              <w:rPr>
                <w:rFonts w:ascii="Arial" w:hAnsi="Arial" w:cs="Arial"/>
                <w:b/>
                <w:lang w:val="fr-CA"/>
              </w:rPr>
            </w:pPr>
            <w:r w:rsidRPr="00F35B48">
              <w:rPr>
                <w:rFonts w:ascii="Arial" w:hAnsi="Arial" w:cs="Arial"/>
                <w:b/>
                <w:lang w:val="fr-CA"/>
              </w:rPr>
              <w:t>Critères</w:t>
            </w:r>
          </w:p>
        </w:tc>
        <w:tc>
          <w:tcPr>
            <w:tcW w:w="3604" w:type="dxa"/>
          </w:tcPr>
          <w:p w14:paraId="7C0EA91D" w14:textId="7C522A48" w:rsidR="00B650F3" w:rsidRPr="00F35B48" w:rsidRDefault="004405AD" w:rsidP="00B650F3">
            <w:pPr>
              <w:rPr>
                <w:rFonts w:ascii="Arial" w:hAnsi="Arial" w:cs="Arial"/>
                <w:b/>
                <w:lang w:val="fr-CA"/>
              </w:rPr>
            </w:pPr>
            <w:r w:rsidRPr="00F35B48">
              <w:rPr>
                <w:rFonts w:ascii="Arial" w:hAnsi="Arial" w:cs="Arial"/>
                <w:b/>
                <w:lang w:val="fr-CA"/>
              </w:rPr>
              <w:t>Requis</w:t>
            </w:r>
          </w:p>
        </w:tc>
      </w:tr>
      <w:tr w:rsidR="00B650F3" w:rsidRPr="00F35B48" w14:paraId="15CC6AC3" w14:textId="77777777" w:rsidTr="00B650F3">
        <w:trPr>
          <w:trHeight w:val="146"/>
        </w:trPr>
        <w:tc>
          <w:tcPr>
            <w:tcW w:w="2366" w:type="dxa"/>
            <w:vMerge/>
          </w:tcPr>
          <w:p w14:paraId="528087FE" w14:textId="77777777" w:rsidR="00B650F3" w:rsidRPr="00F35B48" w:rsidRDefault="00B650F3" w:rsidP="00B650F3">
            <w:pPr>
              <w:pStyle w:val="Usage"/>
              <w:rPr>
                <w:rFonts w:ascii="Arial" w:hAnsi="Arial" w:cs="Arial"/>
                <w:b/>
                <w:bCs/>
                <w:color w:val="1F497D"/>
                <w:lang w:val="fr-CA"/>
              </w:rPr>
            </w:pPr>
          </w:p>
        </w:tc>
        <w:tc>
          <w:tcPr>
            <w:tcW w:w="3606" w:type="dxa"/>
          </w:tcPr>
          <w:p w14:paraId="27EE036D"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Zone</w:t>
            </w:r>
          </w:p>
        </w:tc>
        <w:tc>
          <w:tcPr>
            <w:tcW w:w="3604" w:type="dxa"/>
          </w:tcPr>
          <w:p w14:paraId="71063281" w14:textId="4FABF480" w:rsidR="00B650F3" w:rsidRPr="00F35B48" w:rsidRDefault="00B650F3" w:rsidP="00B650F3">
            <w:pPr>
              <w:rPr>
                <w:rFonts w:ascii="Arial" w:hAnsi="Arial" w:cs="Arial"/>
                <w:lang w:val="fr-CA"/>
              </w:rPr>
            </w:pPr>
            <w:r w:rsidRPr="00F35B48">
              <w:rPr>
                <w:rFonts w:ascii="Arial" w:hAnsi="Arial" w:cs="Arial"/>
                <w:lang w:val="fr-CA"/>
              </w:rPr>
              <w:t>Privée</w:t>
            </w:r>
            <w:r w:rsidR="00AC4023" w:rsidRPr="00F35B48">
              <w:rPr>
                <w:rFonts w:ascii="Arial" w:hAnsi="Arial" w:cs="Arial"/>
                <w:lang w:val="fr-CA"/>
              </w:rPr>
              <w:t>, Externe et Privée Externe</w:t>
            </w:r>
          </w:p>
        </w:tc>
      </w:tr>
      <w:tr w:rsidR="00B650F3" w:rsidRPr="00F35B48" w14:paraId="31C3E595" w14:textId="77777777" w:rsidTr="00B650F3">
        <w:trPr>
          <w:trHeight w:val="146"/>
        </w:trPr>
        <w:tc>
          <w:tcPr>
            <w:tcW w:w="2366" w:type="dxa"/>
            <w:vMerge/>
          </w:tcPr>
          <w:p w14:paraId="5E2883E5" w14:textId="77777777" w:rsidR="00B650F3" w:rsidRPr="00F35B48" w:rsidRDefault="00B650F3" w:rsidP="00B650F3">
            <w:pPr>
              <w:pStyle w:val="Usage"/>
              <w:rPr>
                <w:rFonts w:ascii="Arial" w:hAnsi="Arial" w:cs="Arial"/>
                <w:b/>
                <w:bCs/>
                <w:color w:val="1F497D"/>
                <w:lang w:val="fr-CA"/>
              </w:rPr>
            </w:pPr>
          </w:p>
        </w:tc>
        <w:tc>
          <w:tcPr>
            <w:tcW w:w="3606" w:type="dxa"/>
          </w:tcPr>
          <w:p w14:paraId="5358C5DA"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Taille de message</w:t>
            </w:r>
          </w:p>
        </w:tc>
        <w:tc>
          <w:tcPr>
            <w:tcW w:w="3604" w:type="dxa"/>
          </w:tcPr>
          <w:p w14:paraId="0FAB17FC" w14:textId="07A42F77" w:rsidR="00B650F3" w:rsidRPr="00F35B48" w:rsidRDefault="00AC4023" w:rsidP="00B650F3">
            <w:pPr>
              <w:rPr>
                <w:rFonts w:ascii="Arial" w:hAnsi="Arial" w:cs="Arial"/>
                <w:lang w:val="fr-CA"/>
              </w:rPr>
            </w:pPr>
            <w:r w:rsidRPr="00F35B48">
              <w:rPr>
                <w:rFonts w:ascii="Arial" w:hAnsi="Arial" w:cs="Arial"/>
                <w:lang w:val="fr-CA"/>
              </w:rPr>
              <w:t>Grand</w:t>
            </w:r>
            <w:r w:rsidR="00276184" w:rsidRPr="00F35B48">
              <w:rPr>
                <w:rFonts w:ascii="Arial" w:hAnsi="Arial" w:cs="Arial"/>
                <w:lang w:val="fr-CA"/>
              </w:rPr>
              <w:t>e</w:t>
            </w:r>
          </w:p>
        </w:tc>
      </w:tr>
      <w:tr w:rsidR="00B650F3" w:rsidRPr="00F35B48" w14:paraId="206EC2E8" w14:textId="77777777" w:rsidTr="00B650F3">
        <w:trPr>
          <w:trHeight w:val="146"/>
        </w:trPr>
        <w:tc>
          <w:tcPr>
            <w:tcW w:w="2366" w:type="dxa"/>
            <w:vMerge/>
          </w:tcPr>
          <w:p w14:paraId="434B4019" w14:textId="77777777" w:rsidR="00B650F3" w:rsidRPr="00F35B48" w:rsidRDefault="00B650F3" w:rsidP="00B650F3">
            <w:pPr>
              <w:pStyle w:val="Usage"/>
              <w:rPr>
                <w:rFonts w:ascii="Arial" w:hAnsi="Arial" w:cs="Arial"/>
                <w:b/>
                <w:bCs/>
                <w:color w:val="1F497D"/>
                <w:lang w:val="fr-CA"/>
              </w:rPr>
            </w:pPr>
          </w:p>
        </w:tc>
        <w:tc>
          <w:tcPr>
            <w:tcW w:w="3606" w:type="dxa"/>
          </w:tcPr>
          <w:p w14:paraId="38E6D70C"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Volume de message</w:t>
            </w:r>
          </w:p>
        </w:tc>
        <w:tc>
          <w:tcPr>
            <w:tcW w:w="3604" w:type="dxa"/>
          </w:tcPr>
          <w:p w14:paraId="0AD4CAA5" w14:textId="77777777" w:rsidR="00B650F3" w:rsidRPr="00F35B48" w:rsidRDefault="00B650F3" w:rsidP="00B650F3">
            <w:pPr>
              <w:rPr>
                <w:rFonts w:ascii="Arial" w:hAnsi="Arial" w:cs="Arial"/>
                <w:lang w:val="fr-CA"/>
              </w:rPr>
            </w:pPr>
            <w:r w:rsidRPr="00F35B48">
              <w:rPr>
                <w:rFonts w:ascii="Arial" w:hAnsi="Arial" w:cs="Arial"/>
                <w:lang w:val="fr-CA"/>
              </w:rPr>
              <w:t>Faible</w:t>
            </w:r>
          </w:p>
        </w:tc>
      </w:tr>
      <w:tr w:rsidR="00B650F3" w:rsidRPr="00F35B48" w14:paraId="0833336F" w14:textId="77777777" w:rsidTr="00B650F3">
        <w:trPr>
          <w:trHeight w:val="146"/>
        </w:trPr>
        <w:tc>
          <w:tcPr>
            <w:tcW w:w="2366" w:type="dxa"/>
            <w:vMerge/>
          </w:tcPr>
          <w:p w14:paraId="54380324" w14:textId="77777777" w:rsidR="00B650F3" w:rsidRPr="00F35B48" w:rsidRDefault="00B650F3" w:rsidP="00B650F3">
            <w:pPr>
              <w:pStyle w:val="Usage"/>
              <w:rPr>
                <w:rFonts w:ascii="Arial" w:hAnsi="Arial" w:cs="Arial"/>
                <w:b/>
                <w:bCs/>
                <w:color w:val="1F497D"/>
                <w:lang w:val="fr-CA"/>
              </w:rPr>
            </w:pPr>
          </w:p>
        </w:tc>
        <w:tc>
          <w:tcPr>
            <w:tcW w:w="3606" w:type="dxa"/>
          </w:tcPr>
          <w:p w14:paraId="03DD5326"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Transactionnel</w:t>
            </w:r>
          </w:p>
        </w:tc>
        <w:tc>
          <w:tcPr>
            <w:tcW w:w="3604" w:type="dxa"/>
          </w:tcPr>
          <w:p w14:paraId="5CCB8ED4" w14:textId="77777777" w:rsidR="00B650F3" w:rsidRPr="00F35B48" w:rsidRDefault="00B650F3" w:rsidP="00B650F3">
            <w:pPr>
              <w:rPr>
                <w:rFonts w:ascii="Arial" w:hAnsi="Arial" w:cs="Arial"/>
                <w:lang w:val="fr-CA"/>
              </w:rPr>
            </w:pPr>
            <w:r w:rsidRPr="00F35B48">
              <w:rPr>
                <w:rFonts w:ascii="Arial" w:hAnsi="Arial" w:cs="Arial"/>
                <w:lang w:val="fr-CA"/>
              </w:rPr>
              <w:t>Faux</w:t>
            </w:r>
          </w:p>
        </w:tc>
      </w:tr>
      <w:tr w:rsidR="00B650F3" w:rsidRPr="00F35B48" w14:paraId="7F56967A" w14:textId="77777777" w:rsidTr="00B650F3">
        <w:trPr>
          <w:trHeight w:val="146"/>
        </w:trPr>
        <w:tc>
          <w:tcPr>
            <w:tcW w:w="2366" w:type="dxa"/>
            <w:vMerge/>
          </w:tcPr>
          <w:p w14:paraId="2F48E9B0" w14:textId="77777777" w:rsidR="00B650F3" w:rsidRPr="00F35B48" w:rsidRDefault="00B650F3" w:rsidP="00B650F3">
            <w:pPr>
              <w:pStyle w:val="Usage"/>
              <w:rPr>
                <w:rFonts w:ascii="Arial" w:hAnsi="Arial" w:cs="Arial"/>
                <w:b/>
                <w:bCs/>
                <w:color w:val="1F497D"/>
                <w:lang w:val="fr-CA"/>
              </w:rPr>
            </w:pPr>
          </w:p>
        </w:tc>
        <w:tc>
          <w:tcPr>
            <w:tcW w:w="3606" w:type="dxa"/>
          </w:tcPr>
          <w:p w14:paraId="1B39DFE7"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Partagé</w:t>
            </w:r>
          </w:p>
        </w:tc>
        <w:tc>
          <w:tcPr>
            <w:tcW w:w="3604" w:type="dxa"/>
          </w:tcPr>
          <w:p w14:paraId="164F6807" w14:textId="7E898CD1" w:rsidR="00B650F3" w:rsidRPr="00F35B48" w:rsidRDefault="00AC4023" w:rsidP="00B650F3">
            <w:pPr>
              <w:rPr>
                <w:rFonts w:ascii="Arial" w:hAnsi="Arial" w:cs="Arial"/>
                <w:lang w:val="fr-CA"/>
              </w:rPr>
            </w:pPr>
            <w:r w:rsidRPr="00F35B48">
              <w:rPr>
                <w:rFonts w:ascii="Arial" w:hAnsi="Arial" w:cs="Arial"/>
                <w:lang w:val="fr-CA"/>
              </w:rPr>
              <w:t>Inter domaine et intra domaine</w:t>
            </w:r>
          </w:p>
        </w:tc>
      </w:tr>
      <w:tr w:rsidR="00B650F3" w:rsidRPr="00F35B48" w14:paraId="4F5C2609" w14:textId="77777777" w:rsidTr="00B650F3">
        <w:trPr>
          <w:trHeight w:val="146"/>
        </w:trPr>
        <w:tc>
          <w:tcPr>
            <w:tcW w:w="2366" w:type="dxa"/>
            <w:vMerge/>
          </w:tcPr>
          <w:p w14:paraId="37D7C087" w14:textId="77777777" w:rsidR="00B650F3" w:rsidRPr="00F35B48" w:rsidRDefault="00B650F3" w:rsidP="00B650F3">
            <w:pPr>
              <w:pStyle w:val="Usage"/>
              <w:rPr>
                <w:rFonts w:ascii="Arial" w:hAnsi="Arial" w:cs="Arial"/>
                <w:b/>
                <w:bCs/>
                <w:color w:val="1F497D"/>
                <w:lang w:val="fr-CA"/>
              </w:rPr>
            </w:pPr>
          </w:p>
        </w:tc>
        <w:tc>
          <w:tcPr>
            <w:tcW w:w="3606" w:type="dxa"/>
          </w:tcPr>
          <w:p w14:paraId="6B01DEC5"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Chorégraphie</w:t>
            </w:r>
          </w:p>
        </w:tc>
        <w:tc>
          <w:tcPr>
            <w:tcW w:w="3604" w:type="dxa"/>
          </w:tcPr>
          <w:p w14:paraId="41CC22B4" w14:textId="77777777" w:rsidR="00B650F3" w:rsidRPr="00F35B48" w:rsidRDefault="00B650F3" w:rsidP="00B650F3">
            <w:pPr>
              <w:rPr>
                <w:rFonts w:ascii="Arial" w:hAnsi="Arial" w:cs="Arial"/>
                <w:lang w:val="fr-CA"/>
              </w:rPr>
            </w:pPr>
            <w:r w:rsidRPr="00F35B48">
              <w:rPr>
                <w:rFonts w:ascii="Arial" w:hAnsi="Arial" w:cs="Arial"/>
                <w:lang w:val="fr-CA"/>
              </w:rPr>
              <w:t>Faux</w:t>
            </w:r>
          </w:p>
        </w:tc>
      </w:tr>
      <w:tr w:rsidR="00B650F3" w:rsidRPr="00F35B48" w14:paraId="51573571" w14:textId="77777777" w:rsidTr="00B650F3">
        <w:trPr>
          <w:trHeight w:val="146"/>
        </w:trPr>
        <w:tc>
          <w:tcPr>
            <w:tcW w:w="2366" w:type="dxa"/>
            <w:vMerge/>
          </w:tcPr>
          <w:p w14:paraId="1D2C0E86" w14:textId="77777777" w:rsidR="00B650F3" w:rsidRPr="00F35B48" w:rsidRDefault="00B650F3" w:rsidP="00B650F3">
            <w:pPr>
              <w:pStyle w:val="Usage"/>
              <w:rPr>
                <w:rFonts w:ascii="Arial" w:hAnsi="Arial" w:cs="Arial"/>
                <w:b/>
                <w:bCs/>
                <w:color w:val="1F497D"/>
                <w:lang w:val="fr-CA"/>
              </w:rPr>
            </w:pPr>
          </w:p>
        </w:tc>
        <w:tc>
          <w:tcPr>
            <w:tcW w:w="3606" w:type="dxa"/>
          </w:tcPr>
          <w:p w14:paraId="3E35E9B2"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Composition</w:t>
            </w:r>
          </w:p>
        </w:tc>
        <w:tc>
          <w:tcPr>
            <w:tcW w:w="3604" w:type="dxa"/>
          </w:tcPr>
          <w:p w14:paraId="3553224A" w14:textId="6A088A6B" w:rsidR="00B650F3" w:rsidRPr="00F35B48" w:rsidRDefault="00AC4023" w:rsidP="00B650F3">
            <w:pPr>
              <w:rPr>
                <w:rFonts w:ascii="Arial" w:hAnsi="Arial" w:cs="Arial"/>
                <w:lang w:val="fr-CA"/>
              </w:rPr>
            </w:pPr>
            <w:r w:rsidRPr="00F35B48">
              <w:rPr>
                <w:rFonts w:ascii="Arial" w:hAnsi="Arial" w:cs="Arial"/>
                <w:lang w:val="fr-CA"/>
              </w:rPr>
              <w:t>Faux</w:t>
            </w:r>
          </w:p>
        </w:tc>
      </w:tr>
      <w:tr w:rsidR="00B650F3" w:rsidRPr="00F35B48" w14:paraId="58D9D1F0" w14:textId="77777777" w:rsidTr="00B650F3">
        <w:trPr>
          <w:trHeight w:val="146"/>
        </w:trPr>
        <w:tc>
          <w:tcPr>
            <w:tcW w:w="2366" w:type="dxa"/>
            <w:vMerge/>
          </w:tcPr>
          <w:p w14:paraId="19AA119C" w14:textId="77777777" w:rsidR="00B650F3" w:rsidRPr="00F35B48" w:rsidRDefault="00B650F3" w:rsidP="00B650F3">
            <w:pPr>
              <w:pStyle w:val="Usage"/>
              <w:rPr>
                <w:rFonts w:ascii="Arial" w:hAnsi="Arial" w:cs="Arial"/>
                <w:b/>
                <w:bCs/>
                <w:color w:val="1F497D"/>
                <w:lang w:val="fr-CA"/>
              </w:rPr>
            </w:pPr>
          </w:p>
        </w:tc>
        <w:tc>
          <w:tcPr>
            <w:tcW w:w="3606" w:type="dxa"/>
          </w:tcPr>
          <w:p w14:paraId="2C72542E"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Qualité de service</w:t>
            </w:r>
          </w:p>
        </w:tc>
        <w:tc>
          <w:tcPr>
            <w:tcW w:w="3604" w:type="dxa"/>
          </w:tcPr>
          <w:p w14:paraId="39143FA1" w14:textId="12C1FF51" w:rsidR="00B650F3" w:rsidRPr="00F35B48" w:rsidRDefault="004405AD" w:rsidP="00B650F3">
            <w:pPr>
              <w:rPr>
                <w:rFonts w:ascii="Arial" w:hAnsi="Arial" w:cs="Arial"/>
                <w:lang w:val="fr-CA"/>
              </w:rPr>
            </w:pPr>
            <w:r w:rsidRPr="00F35B48">
              <w:rPr>
                <w:rFonts w:ascii="Arial" w:hAnsi="Arial" w:cs="Arial"/>
                <w:lang w:val="fr-CA"/>
              </w:rPr>
              <w:t>Garantie</w:t>
            </w:r>
          </w:p>
        </w:tc>
      </w:tr>
      <w:tr w:rsidR="00B650F3" w:rsidRPr="00F35B48" w14:paraId="173EEC31" w14:textId="77777777" w:rsidTr="00B650F3">
        <w:trPr>
          <w:trHeight w:val="146"/>
        </w:trPr>
        <w:tc>
          <w:tcPr>
            <w:tcW w:w="2366" w:type="dxa"/>
            <w:vMerge/>
          </w:tcPr>
          <w:p w14:paraId="3757C4D9" w14:textId="77777777" w:rsidR="00B650F3" w:rsidRPr="00F35B48" w:rsidRDefault="00B650F3" w:rsidP="00B650F3">
            <w:pPr>
              <w:pStyle w:val="Usage"/>
              <w:rPr>
                <w:rFonts w:ascii="Arial" w:hAnsi="Arial" w:cs="Arial"/>
                <w:b/>
                <w:bCs/>
                <w:color w:val="1F497D"/>
                <w:lang w:val="fr-CA"/>
              </w:rPr>
            </w:pPr>
          </w:p>
        </w:tc>
        <w:tc>
          <w:tcPr>
            <w:tcW w:w="3606" w:type="dxa"/>
          </w:tcPr>
          <w:p w14:paraId="3D277872"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Normalisation</w:t>
            </w:r>
          </w:p>
        </w:tc>
        <w:tc>
          <w:tcPr>
            <w:tcW w:w="3604" w:type="dxa"/>
          </w:tcPr>
          <w:p w14:paraId="2E448F6C" w14:textId="6E960907" w:rsidR="00B650F3" w:rsidRPr="00F35B48" w:rsidRDefault="00AC4023" w:rsidP="00B650F3">
            <w:pPr>
              <w:rPr>
                <w:rFonts w:ascii="Arial" w:hAnsi="Arial" w:cs="Arial"/>
                <w:lang w:val="fr-CA"/>
              </w:rPr>
            </w:pPr>
            <w:r w:rsidRPr="00F35B48">
              <w:rPr>
                <w:rFonts w:ascii="Arial" w:hAnsi="Arial" w:cs="Arial"/>
                <w:lang w:val="fr-CA"/>
              </w:rPr>
              <w:t>Faux</w:t>
            </w:r>
          </w:p>
        </w:tc>
      </w:tr>
      <w:tr w:rsidR="00B650F3" w:rsidRPr="00F35B48" w14:paraId="48D964FB" w14:textId="77777777" w:rsidTr="00B650F3">
        <w:trPr>
          <w:trHeight w:val="146"/>
        </w:trPr>
        <w:tc>
          <w:tcPr>
            <w:tcW w:w="2366" w:type="dxa"/>
            <w:vMerge/>
          </w:tcPr>
          <w:p w14:paraId="63F7D1FD" w14:textId="77777777" w:rsidR="00B650F3" w:rsidRPr="00F35B48" w:rsidRDefault="00B650F3" w:rsidP="00B650F3">
            <w:pPr>
              <w:pStyle w:val="Usage"/>
              <w:rPr>
                <w:rFonts w:ascii="Arial" w:hAnsi="Arial" w:cs="Arial"/>
                <w:b/>
                <w:bCs/>
                <w:color w:val="1F497D"/>
                <w:lang w:val="fr-CA"/>
              </w:rPr>
            </w:pPr>
          </w:p>
        </w:tc>
        <w:tc>
          <w:tcPr>
            <w:tcW w:w="3606" w:type="dxa"/>
          </w:tcPr>
          <w:p w14:paraId="353FCDF9" w14:textId="77777777" w:rsidR="00B650F3" w:rsidRPr="00F35B48" w:rsidRDefault="00B650F3" w:rsidP="00B650F3">
            <w:pPr>
              <w:rPr>
                <w:rFonts w:ascii="Arial" w:hAnsi="Arial" w:cs="Arial"/>
                <w:u w:val="single"/>
                <w:lang w:val="fr-CA"/>
              </w:rPr>
            </w:pPr>
            <w:r w:rsidRPr="00F35B48">
              <w:rPr>
                <w:rFonts w:ascii="Arial" w:hAnsi="Arial" w:cs="Arial"/>
                <w:u w:val="single"/>
                <w:lang w:val="fr-CA"/>
              </w:rPr>
              <w:t>Modèle de communication</w:t>
            </w:r>
          </w:p>
        </w:tc>
        <w:tc>
          <w:tcPr>
            <w:tcW w:w="3604" w:type="dxa"/>
          </w:tcPr>
          <w:p w14:paraId="6BCD94FB" w14:textId="77777777" w:rsidR="00B650F3" w:rsidRPr="00F35B48" w:rsidRDefault="00B650F3" w:rsidP="00B650F3">
            <w:pPr>
              <w:rPr>
                <w:rFonts w:ascii="Arial" w:hAnsi="Arial" w:cs="Arial"/>
                <w:lang w:val="fr-CA"/>
              </w:rPr>
            </w:pPr>
            <w:r w:rsidRPr="00F35B48">
              <w:rPr>
                <w:rFonts w:ascii="Arial" w:hAnsi="Arial" w:cs="Arial"/>
                <w:lang w:val="fr-CA"/>
              </w:rPr>
              <w:t>1:1</w:t>
            </w:r>
          </w:p>
        </w:tc>
      </w:tr>
    </w:tbl>
    <w:p w14:paraId="5703DE81" w14:textId="77777777" w:rsidR="00B650F3" w:rsidRPr="00F35B48" w:rsidRDefault="00B650F3" w:rsidP="00B650F3">
      <w:pPr>
        <w:rPr>
          <w:rFonts w:ascii="Arial" w:hAnsi="Arial" w:cs="Arial"/>
        </w:rPr>
      </w:pPr>
    </w:p>
    <w:p w14:paraId="4A7BD53A" w14:textId="77777777" w:rsidR="00B650F3" w:rsidRPr="00F35B48" w:rsidRDefault="00B650F3" w:rsidP="00B650F3">
      <w:pPr>
        <w:rPr>
          <w:rFonts w:ascii="Arial" w:hAnsi="Arial" w:cs="Arial"/>
        </w:rPr>
      </w:pPr>
    </w:p>
    <w:p w14:paraId="0BAFEE29" w14:textId="77777777" w:rsidR="00B650F3" w:rsidRPr="00F35B48" w:rsidRDefault="00B650F3" w:rsidP="00B650F3">
      <w:pPr>
        <w:pBdr>
          <w:top w:val="nil"/>
          <w:left w:val="nil"/>
          <w:bottom w:val="nil"/>
          <w:right w:val="nil"/>
          <w:between w:val="nil"/>
          <w:bar w:val="nil"/>
        </w:pBdr>
        <w:rPr>
          <w:rFonts w:ascii="Arial" w:hAnsi="Arial" w:cs="Arial"/>
        </w:rPr>
      </w:pPr>
      <w:r w:rsidRPr="00F35B48">
        <w:rPr>
          <w:rFonts w:ascii="Arial" w:hAnsi="Arial" w:cs="Arial"/>
        </w:rPr>
        <w:br w:type="page"/>
      </w:r>
    </w:p>
    <w:p w14:paraId="7750576F" w14:textId="77777777" w:rsidR="00B650F3" w:rsidRPr="00F35B48" w:rsidRDefault="00B650F3" w:rsidP="00B650F3">
      <w:pPr>
        <w:rPr>
          <w:rFonts w:ascii="Arial" w:hAnsi="Arial" w:cs="Arial"/>
        </w:rPr>
      </w:pPr>
    </w:p>
    <w:p w14:paraId="60373489" w14:textId="77777777" w:rsidR="00B650F3" w:rsidRPr="00F35B48" w:rsidRDefault="00B650F3" w:rsidP="00B650F3">
      <w:pPr>
        <w:rPr>
          <w:rFonts w:ascii="Arial" w:hAnsi="Arial" w:cs="Arial"/>
        </w:rPr>
      </w:pPr>
    </w:p>
    <w:p w14:paraId="40E7454F" w14:textId="3718B6B0" w:rsidR="00B650F3" w:rsidRPr="00F35B48" w:rsidRDefault="00B650F3" w:rsidP="00B650F3">
      <w:pPr>
        <w:pStyle w:val="Titre3"/>
        <w:rPr>
          <w:rFonts w:ascii="Arial" w:hAnsi="Arial" w:cs="Arial"/>
          <w:lang w:val="fr-CA"/>
        </w:rPr>
      </w:pPr>
      <w:bookmarkStart w:id="86" w:name="_Toc390349481"/>
      <w:r w:rsidRPr="00F35B48">
        <w:rPr>
          <w:rFonts w:ascii="Arial" w:hAnsi="Arial" w:cs="Arial"/>
          <w:lang w:val="fr-CA"/>
        </w:rPr>
        <w:t>Diagramme</w:t>
      </w:r>
      <w:r w:rsidR="00E23A0E" w:rsidRPr="00F35B48">
        <w:rPr>
          <w:rFonts w:ascii="Arial" w:hAnsi="Arial" w:cs="Arial"/>
          <w:lang w:val="fr-CA"/>
        </w:rPr>
        <w:t xml:space="preserve"> Internal Secured File Transfer</w:t>
      </w:r>
      <w:bookmarkEnd w:id="86"/>
    </w:p>
    <w:p w14:paraId="0111BF41" w14:textId="3724E66E" w:rsidR="009B1E96" w:rsidRPr="00F35B48" w:rsidRDefault="001547DD" w:rsidP="009B1E96">
      <w:pPr>
        <w:rPr>
          <w:rFonts w:ascii="Arial" w:hAnsi="Arial" w:cs="Arial"/>
        </w:rPr>
      </w:pPr>
      <w:r w:rsidRPr="00F35B48">
        <w:rPr>
          <w:rFonts w:ascii="Arial" w:hAnsi="Arial" w:cs="Arial"/>
          <w:noProof/>
          <w:lang w:val="fr-CA" w:eastAsia="fr-CA"/>
        </w:rPr>
        <w:drawing>
          <wp:inline distT="0" distB="0" distL="0" distR="0" wp14:anchorId="0739F112" wp14:editId="16216487">
            <wp:extent cx="5943600" cy="2676372"/>
            <wp:effectExtent l="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76372"/>
                    </a:xfrm>
                    <a:prstGeom prst="rect">
                      <a:avLst/>
                    </a:prstGeom>
                    <a:noFill/>
                    <a:ln>
                      <a:noFill/>
                    </a:ln>
                  </pic:spPr>
                </pic:pic>
              </a:graphicData>
            </a:graphic>
          </wp:inline>
        </w:drawing>
      </w:r>
    </w:p>
    <w:p w14:paraId="759721BD" w14:textId="77777777" w:rsidR="00E23A0E" w:rsidRPr="00F35B48" w:rsidRDefault="00E23A0E" w:rsidP="009B1E96">
      <w:pPr>
        <w:rPr>
          <w:rFonts w:ascii="Arial" w:hAnsi="Arial" w:cs="Arial"/>
        </w:rPr>
      </w:pPr>
    </w:p>
    <w:p w14:paraId="035AC3DD" w14:textId="77777777" w:rsidR="00B650F3" w:rsidRPr="00F35B48" w:rsidRDefault="00B650F3" w:rsidP="00B650F3">
      <w:pPr>
        <w:rPr>
          <w:rFonts w:ascii="Arial" w:hAnsi="Arial" w:cs="Arial"/>
        </w:rPr>
      </w:pPr>
    </w:p>
    <w:p w14:paraId="704553A1" w14:textId="53E23238" w:rsidR="00E23A0E" w:rsidRPr="00F35B48" w:rsidRDefault="00E23A0E" w:rsidP="00E23A0E">
      <w:pPr>
        <w:pStyle w:val="Lgende"/>
        <w:jc w:val="center"/>
        <w:rPr>
          <w:rFonts w:ascii="Arial" w:hAnsi="Arial" w:cs="Arial"/>
          <w:lang w:val="fr-CA"/>
        </w:rPr>
      </w:pPr>
      <w:bookmarkStart w:id="87" w:name="_Toc390349450"/>
      <w:r w:rsidRPr="00F35B48">
        <w:rPr>
          <w:rFonts w:ascii="Arial" w:hAnsi="Arial" w:cs="Arial"/>
          <w:lang w:val="fr-CA"/>
        </w:rPr>
        <w:t>Figure 9 : Internal Secured File Transfer</w:t>
      </w:r>
      <w:bookmarkEnd w:id="87"/>
    </w:p>
    <w:p w14:paraId="4755C1E7" w14:textId="77777777" w:rsidR="00B650F3" w:rsidRPr="00F35B48" w:rsidRDefault="00B650F3" w:rsidP="00B650F3">
      <w:pPr>
        <w:rPr>
          <w:rFonts w:ascii="Arial" w:hAnsi="Arial" w:cs="Arial"/>
          <w:lang w:val="fr-CA"/>
        </w:rPr>
      </w:pPr>
    </w:p>
    <w:p w14:paraId="27AD626A" w14:textId="77777777" w:rsidR="00E23A0E" w:rsidRPr="00F35B48" w:rsidRDefault="00E23A0E" w:rsidP="00B650F3">
      <w:pPr>
        <w:rPr>
          <w:rFonts w:ascii="Arial" w:hAnsi="Arial" w:cs="Arial"/>
          <w:lang w:val="fr-CA"/>
        </w:rPr>
      </w:pPr>
    </w:p>
    <w:p w14:paraId="40304E0B" w14:textId="55672017" w:rsidR="001547DD" w:rsidRPr="00F35B48" w:rsidRDefault="001547DD" w:rsidP="001547DD">
      <w:pPr>
        <w:pStyle w:val="Titre3"/>
        <w:rPr>
          <w:rFonts w:ascii="Arial" w:hAnsi="Arial" w:cs="Arial"/>
          <w:lang w:val="fr-CA"/>
        </w:rPr>
      </w:pPr>
      <w:bookmarkStart w:id="88" w:name="_Toc390349482"/>
      <w:r w:rsidRPr="00F35B48">
        <w:rPr>
          <w:rFonts w:ascii="Arial" w:hAnsi="Arial" w:cs="Arial"/>
          <w:lang w:val="fr-CA"/>
        </w:rPr>
        <w:t>Diagramme External Secured File Transfer</w:t>
      </w:r>
      <w:bookmarkEnd w:id="88"/>
    </w:p>
    <w:p w14:paraId="41A54EB4" w14:textId="59BBDBC8" w:rsidR="00E23A0E" w:rsidRPr="00F35B48" w:rsidRDefault="001547DD" w:rsidP="00B650F3">
      <w:pPr>
        <w:rPr>
          <w:rFonts w:ascii="Arial" w:hAnsi="Arial" w:cs="Arial"/>
          <w:lang w:val="fr-CA"/>
        </w:rPr>
      </w:pPr>
      <w:r w:rsidRPr="00F35B48">
        <w:rPr>
          <w:rFonts w:ascii="Arial" w:hAnsi="Arial" w:cs="Arial"/>
          <w:noProof/>
          <w:lang w:val="fr-CA" w:eastAsia="fr-CA"/>
        </w:rPr>
        <w:drawing>
          <wp:inline distT="0" distB="0" distL="0" distR="0" wp14:anchorId="762C60CE" wp14:editId="48798FBE">
            <wp:extent cx="5943600" cy="2553932"/>
            <wp:effectExtent l="0" t="0" r="0" b="12065"/>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53932"/>
                    </a:xfrm>
                    <a:prstGeom prst="rect">
                      <a:avLst/>
                    </a:prstGeom>
                    <a:noFill/>
                    <a:ln>
                      <a:noFill/>
                    </a:ln>
                  </pic:spPr>
                </pic:pic>
              </a:graphicData>
            </a:graphic>
          </wp:inline>
        </w:drawing>
      </w:r>
    </w:p>
    <w:p w14:paraId="7A8C59DD" w14:textId="77777777" w:rsidR="001547DD" w:rsidRPr="00F35B48" w:rsidRDefault="001547DD" w:rsidP="00B650F3">
      <w:pPr>
        <w:rPr>
          <w:rFonts w:ascii="Arial" w:hAnsi="Arial" w:cs="Arial"/>
          <w:lang w:val="fr-CA"/>
        </w:rPr>
      </w:pPr>
    </w:p>
    <w:p w14:paraId="571F2C68" w14:textId="1468DB92" w:rsidR="001547DD" w:rsidRPr="00F35B48" w:rsidRDefault="001547DD" w:rsidP="001547DD">
      <w:pPr>
        <w:pStyle w:val="Lgende"/>
        <w:jc w:val="center"/>
        <w:rPr>
          <w:rFonts w:ascii="Arial" w:hAnsi="Arial" w:cs="Arial"/>
          <w:lang w:val="fr-CA"/>
        </w:rPr>
      </w:pPr>
      <w:bookmarkStart w:id="89" w:name="_Toc390349451"/>
      <w:r w:rsidRPr="00F35B48">
        <w:rPr>
          <w:rFonts w:ascii="Arial" w:hAnsi="Arial" w:cs="Arial"/>
          <w:lang w:val="fr-CA"/>
        </w:rPr>
        <w:t>Figure 10 : External Secured File Transfer</w:t>
      </w:r>
      <w:bookmarkEnd w:id="89"/>
    </w:p>
    <w:p w14:paraId="75607E6D" w14:textId="6AE68FEC" w:rsidR="00A424E5" w:rsidRPr="00F35B48" w:rsidRDefault="00A424E5">
      <w:pPr>
        <w:pBdr>
          <w:top w:val="nil"/>
          <w:left w:val="nil"/>
          <w:bottom w:val="nil"/>
          <w:right w:val="nil"/>
          <w:between w:val="nil"/>
          <w:bar w:val="nil"/>
        </w:pBdr>
        <w:rPr>
          <w:rFonts w:ascii="Arial" w:hAnsi="Arial" w:cs="Arial"/>
          <w:lang w:val="fr-CA"/>
        </w:rPr>
      </w:pPr>
      <w:r w:rsidRPr="00F35B48">
        <w:rPr>
          <w:rFonts w:ascii="Arial" w:hAnsi="Arial" w:cs="Arial"/>
          <w:lang w:val="fr-CA"/>
        </w:rPr>
        <w:br w:type="page"/>
      </w:r>
    </w:p>
    <w:p w14:paraId="000A65DF" w14:textId="001ACBF9" w:rsidR="00A424E5" w:rsidRPr="00F35B48" w:rsidRDefault="00A424E5" w:rsidP="00A424E5">
      <w:pPr>
        <w:pStyle w:val="Titre2"/>
        <w:rPr>
          <w:rFonts w:ascii="Arial" w:hAnsi="Arial" w:cs="Arial"/>
          <w:lang w:val="fr-CA"/>
        </w:rPr>
      </w:pPr>
      <w:bookmarkStart w:id="90" w:name="_Toc390349483"/>
      <w:r w:rsidRPr="00F35B48">
        <w:rPr>
          <w:rFonts w:ascii="Arial" w:hAnsi="Arial" w:cs="Arial"/>
          <w:lang w:val="fr-CA"/>
        </w:rPr>
        <w:lastRenderedPageBreak/>
        <w:t>Database to Database</w:t>
      </w:r>
      <w:bookmarkEnd w:id="90"/>
    </w:p>
    <w:p w14:paraId="29F2CC1E" w14:textId="77777777" w:rsidR="00A424E5" w:rsidRPr="00F35B48" w:rsidRDefault="00A424E5" w:rsidP="00A424E5">
      <w:pPr>
        <w:pStyle w:val="Titre3"/>
        <w:rPr>
          <w:rFonts w:ascii="Arial" w:hAnsi="Arial" w:cs="Arial"/>
          <w:lang w:val="fr-CA"/>
        </w:rPr>
      </w:pPr>
      <w:bookmarkStart w:id="91" w:name="_Toc390349484"/>
      <w:r w:rsidRPr="00F35B48">
        <w:rPr>
          <w:rFonts w:ascii="Arial" w:hAnsi="Arial" w:cs="Arial"/>
          <w:lang w:val="fr-CA"/>
        </w:rPr>
        <w:t>Description</w:t>
      </w:r>
      <w:bookmarkEnd w:id="91"/>
    </w:p>
    <w:p w14:paraId="1B315B31" w14:textId="30674C7A" w:rsidR="004D3565" w:rsidRPr="00F35B48" w:rsidRDefault="004D3565" w:rsidP="004D3565">
      <w:pPr>
        <w:rPr>
          <w:rFonts w:ascii="Arial" w:hAnsi="Arial" w:cs="Arial"/>
          <w:b/>
          <w:i/>
          <w:color w:val="FF0000"/>
        </w:rPr>
      </w:pPr>
      <w:r w:rsidRPr="00F35B48">
        <w:rPr>
          <w:rFonts w:ascii="Arial" w:hAnsi="Arial" w:cs="Arial"/>
          <w:b/>
          <w:i/>
          <w:color w:val="FF0000"/>
        </w:rPr>
        <w:t>A noter que l’utilisation de ce patron est fortement déconseillé et nécessite une dérogation du centre d’intégration</w:t>
      </w:r>
    </w:p>
    <w:p w14:paraId="628D65E7" w14:textId="16EBF0FA" w:rsidR="00A424E5" w:rsidRPr="00F35B48" w:rsidRDefault="00477289" w:rsidP="00A424E5">
      <w:pPr>
        <w:pStyle w:val="Titre4"/>
        <w:numPr>
          <w:ilvl w:val="0"/>
          <w:numId w:val="0"/>
        </w:numPr>
        <w:pBdr>
          <w:top w:val="single" w:sz="4" w:space="1" w:color="4F81BD"/>
          <w:left w:val="single" w:sz="4" w:space="4" w:color="4F81BD"/>
          <w:bottom w:val="single" w:sz="4" w:space="1" w:color="4F81BD"/>
          <w:right w:val="single" w:sz="4" w:space="4" w:color="4F81BD"/>
        </w:pBdr>
        <w:shd w:val="clear" w:color="auto" w:fill="CCFFCC"/>
        <w:spacing w:line="276" w:lineRule="auto"/>
        <w:rPr>
          <w:rFonts w:ascii="Arial" w:hAnsi="Arial" w:cs="Arial"/>
          <w:i w:val="0"/>
          <w:lang w:val="fr-CA"/>
        </w:rPr>
      </w:pPr>
      <w:r w:rsidRPr="00F35B48">
        <w:rPr>
          <w:rFonts w:ascii="Arial" w:hAnsi="Arial" w:cs="Arial"/>
          <w:i w:val="0"/>
          <w:lang w:val="fr-CA"/>
        </w:rPr>
        <w:t>Database to Database</w:t>
      </w:r>
    </w:p>
    <w:tbl>
      <w:tblPr>
        <w:tblpPr w:leftFromText="180" w:rightFromText="180" w:vertAnchor="text" w:tblpY="1"/>
        <w:tblOverlap w:val="neve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366"/>
        <w:gridCol w:w="3606"/>
        <w:gridCol w:w="3604"/>
      </w:tblGrid>
      <w:tr w:rsidR="00A424E5" w:rsidRPr="00F35B48" w14:paraId="32F46B3F" w14:textId="77777777" w:rsidTr="002303B2">
        <w:tc>
          <w:tcPr>
            <w:tcW w:w="2366" w:type="dxa"/>
          </w:tcPr>
          <w:p w14:paraId="658B2F93" w14:textId="77777777" w:rsidR="00A424E5" w:rsidRPr="00F35B48" w:rsidRDefault="00A424E5" w:rsidP="002303B2">
            <w:pPr>
              <w:rPr>
                <w:rFonts w:ascii="Arial" w:hAnsi="Arial" w:cs="Arial"/>
                <w:b/>
                <w:bCs/>
                <w:lang w:val="fr-CA"/>
              </w:rPr>
            </w:pPr>
            <w:r w:rsidRPr="00F35B48">
              <w:rPr>
                <w:rFonts w:ascii="Arial" w:hAnsi="Arial" w:cs="Arial"/>
                <w:b/>
                <w:bCs/>
                <w:lang w:val="fr-CA"/>
              </w:rPr>
              <w:t>Détails</w:t>
            </w:r>
          </w:p>
        </w:tc>
        <w:tc>
          <w:tcPr>
            <w:tcW w:w="7210" w:type="dxa"/>
            <w:gridSpan w:val="2"/>
          </w:tcPr>
          <w:p w14:paraId="27AD0062" w14:textId="77777777" w:rsidR="00A424E5" w:rsidRPr="00F35B48" w:rsidRDefault="00A424E5" w:rsidP="002303B2">
            <w:pPr>
              <w:rPr>
                <w:rFonts w:ascii="Arial" w:hAnsi="Arial" w:cs="Arial"/>
                <w:b/>
                <w:bCs/>
                <w:lang w:val="fr-CA"/>
              </w:rPr>
            </w:pPr>
            <w:r w:rsidRPr="00F35B48">
              <w:rPr>
                <w:rFonts w:ascii="Arial" w:hAnsi="Arial" w:cs="Arial"/>
                <w:b/>
                <w:bCs/>
                <w:lang w:val="fr-CA"/>
              </w:rPr>
              <w:t>Description</w:t>
            </w:r>
          </w:p>
        </w:tc>
      </w:tr>
      <w:tr w:rsidR="00A424E5" w:rsidRPr="00F35B48" w14:paraId="4354F118" w14:textId="77777777" w:rsidTr="002303B2">
        <w:tc>
          <w:tcPr>
            <w:tcW w:w="2366" w:type="dxa"/>
          </w:tcPr>
          <w:p w14:paraId="65C319D7" w14:textId="77777777" w:rsidR="00A424E5" w:rsidRPr="00F35B48" w:rsidRDefault="00A424E5" w:rsidP="002303B2">
            <w:pPr>
              <w:rPr>
                <w:rFonts w:ascii="Arial" w:hAnsi="Arial" w:cs="Arial"/>
                <w:b/>
                <w:bCs/>
                <w:color w:val="1F497D"/>
                <w:sz w:val="22"/>
                <w:lang w:val="fr-CA"/>
              </w:rPr>
            </w:pPr>
            <w:r w:rsidRPr="00F35B48">
              <w:rPr>
                <w:rFonts w:ascii="Arial" w:hAnsi="Arial" w:cs="Arial"/>
                <w:bCs/>
                <w:color w:val="1F497D"/>
                <w:sz w:val="22"/>
                <w:lang w:val="fr-CA"/>
              </w:rPr>
              <w:t>Nom du patron</w:t>
            </w:r>
          </w:p>
        </w:tc>
        <w:tc>
          <w:tcPr>
            <w:tcW w:w="7210" w:type="dxa"/>
            <w:gridSpan w:val="2"/>
          </w:tcPr>
          <w:p w14:paraId="08C331AA" w14:textId="5292800E" w:rsidR="00A424E5" w:rsidRPr="00F35B48" w:rsidRDefault="00A424E5" w:rsidP="002303B2">
            <w:pPr>
              <w:rPr>
                <w:rFonts w:ascii="Arial" w:hAnsi="Arial" w:cs="Arial"/>
                <w:lang w:val="fr-CA"/>
              </w:rPr>
            </w:pPr>
            <w:r w:rsidRPr="00F35B48">
              <w:rPr>
                <w:rFonts w:ascii="Arial" w:hAnsi="Arial" w:cs="Arial"/>
                <w:lang w:val="fr-CA"/>
              </w:rPr>
              <w:t>Database to Database</w:t>
            </w:r>
          </w:p>
        </w:tc>
      </w:tr>
      <w:tr w:rsidR="00A424E5" w:rsidRPr="00F35B48" w14:paraId="076AC60A" w14:textId="77777777" w:rsidTr="002303B2">
        <w:tc>
          <w:tcPr>
            <w:tcW w:w="2366" w:type="dxa"/>
          </w:tcPr>
          <w:p w14:paraId="2CB1F13F" w14:textId="77777777" w:rsidR="00A424E5" w:rsidRPr="00F35B48" w:rsidRDefault="00A424E5" w:rsidP="002303B2">
            <w:pPr>
              <w:rPr>
                <w:rFonts w:ascii="Arial" w:hAnsi="Arial" w:cs="Arial"/>
                <w:b/>
                <w:bCs/>
                <w:color w:val="1F497D"/>
                <w:sz w:val="22"/>
                <w:lang w:val="fr-CA"/>
              </w:rPr>
            </w:pPr>
            <w:r w:rsidRPr="00F35B48">
              <w:rPr>
                <w:rFonts w:ascii="Arial" w:hAnsi="Arial" w:cs="Arial"/>
                <w:bCs/>
                <w:color w:val="1F497D"/>
                <w:sz w:val="22"/>
                <w:lang w:val="fr-CA"/>
              </w:rPr>
              <w:t>Taxonomie</w:t>
            </w:r>
          </w:p>
        </w:tc>
        <w:tc>
          <w:tcPr>
            <w:tcW w:w="7210" w:type="dxa"/>
            <w:gridSpan w:val="2"/>
          </w:tcPr>
          <w:p w14:paraId="4180DB53" w14:textId="6789406F" w:rsidR="00A424E5" w:rsidRPr="00F35B48" w:rsidRDefault="00A424E5" w:rsidP="002303B2">
            <w:pPr>
              <w:rPr>
                <w:rFonts w:ascii="Arial" w:hAnsi="Arial" w:cs="Arial"/>
                <w:lang w:val="fr-CA"/>
              </w:rPr>
            </w:pPr>
            <w:r w:rsidRPr="00F35B48">
              <w:rPr>
                <w:rFonts w:ascii="Arial" w:hAnsi="Arial" w:cs="Arial"/>
                <w:lang w:val="fr-CA"/>
              </w:rPr>
              <w:t>Data</w:t>
            </w:r>
            <w:r w:rsidR="00F35B48">
              <w:rPr>
                <w:rFonts w:ascii="Arial" w:hAnsi="Arial" w:cs="Arial"/>
                <w:lang w:val="fr-CA"/>
              </w:rPr>
              <w:t xml:space="preserve"> </w:t>
            </w:r>
            <w:r w:rsidR="00F35B48" w:rsidRPr="00F35B48">
              <w:rPr>
                <w:rFonts w:ascii="Arial" w:hAnsi="Arial" w:cs="Arial"/>
                <w:lang w:val="fr-CA"/>
              </w:rPr>
              <w:sym w:font="Wingdings" w:char="F0E0"/>
            </w:r>
            <w:r w:rsidR="00F35B48">
              <w:rPr>
                <w:rFonts w:ascii="Arial" w:hAnsi="Arial" w:cs="Arial"/>
                <w:lang w:val="fr-CA"/>
              </w:rPr>
              <w:t xml:space="preserve"> Replication </w:t>
            </w:r>
            <w:r w:rsidR="00F35B48" w:rsidRPr="00F35B48">
              <w:rPr>
                <w:rFonts w:ascii="Arial" w:hAnsi="Arial" w:cs="Arial"/>
                <w:lang w:val="fr-CA"/>
              </w:rPr>
              <w:sym w:font="Wingdings" w:char="F0E0"/>
            </w:r>
            <w:r w:rsidRPr="00F35B48">
              <w:rPr>
                <w:rFonts w:ascii="Arial" w:hAnsi="Arial" w:cs="Arial"/>
                <w:lang w:val="fr-CA"/>
              </w:rPr>
              <w:t xml:space="preserve"> DB to DB</w:t>
            </w:r>
          </w:p>
        </w:tc>
      </w:tr>
      <w:tr w:rsidR="00A424E5" w:rsidRPr="00F35B48" w14:paraId="73B8A542" w14:textId="77777777" w:rsidTr="002303B2">
        <w:tc>
          <w:tcPr>
            <w:tcW w:w="2366" w:type="dxa"/>
          </w:tcPr>
          <w:p w14:paraId="263C1AAB" w14:textId="77777777" w:rsidR="00A424E5" w:rsidRPr="00F35B48" w:rsidRDefault="00A424E5" w:rsidP="002303B2">
            <w:pPr>
              <w:rPr>
                <w:rFonts w:ascii="Arial" w:hAnsi="Arial" w:cs="Arial"/>
                <w:b/>
                <w:bCs/>
                <w:color w:val="1F497D"/>
                <w:sz w:val="22"/>
                <w:lang w:val="fr-CA"/>
              </w:rPr>
            </w:pPr>
            <w:r w:rsidRPr="00F35B48">
              <w:rPr>
                <w:rFonts w:ascii="Arial" w:hAnsi="Arial" w:cs="Arial"/>
                <w:bCs/>
                <w:color w:val="1F497D"/>
                <w:sz w:val="22"/>
                <w:lang w:val="fr-CA"/>
              </w:rPr>
              <w:t xml:space="preserve">Integration Type: </w:t>
            </w:r>
          </w:p>
        </w:tc>
        <w:tc>
          <w:tcPr>
            <w:tcW w:w="7210" w:type="dxa"/>
            <w:gridSpan w:val="2"/>
          </w:tcPr>
          <w:p w14:paraId="6AD7CBF7" w14:textId="77777777" w:rsidR="00A424E5" w:rsidRPr="00F35B48" w:rsidRDefault="00A424E5" w:rsidP="002303B2">
            <w:pPr>
              <w:rPr>
                <w:rFonts w:ascii="Arial" w:hAnsi="Arial" w:cs="Arial"/>
                <w:lang w:val="fr-CA"/>
              </w:rPr>
            </w:pPr>
          </w:p>
        </w:tc>
      </w:tr>
      <w:tr w:rsidR="00A424E5" w:rsidRPr="00F35B48" w14:paraId="244DFBBC" w14:textId="77777777" w:rsidTr="002303B2">
        <w:tc>
          <w:tcPr>
            <w:tcW w:w="2366" w:type="dxa"/>
          </w:tcPr>
          <w:p w14:paraId="0DA8CFCA" w14:textId="77777777" w:rsidR="00A424E5" w:rsidRPr="00F35B48" w:rsidRDefault="00A424E5" w:rsidP="002303B2">
            <w:pPr>
              <w:pStyle w:val="Usage"/>
              <w:rPr>
                <w:rFonts w:ascii="Arial" w:hAnsi="Arial" w:cs="Arial"/>
                <w:b/>
                <w:bCs/>
                <w:color w:val="1F497D"/>
                <w:u w:val="none"/>
                <w:lang w:val="fr-CA"/>
              </w:rPr>
            </w:pPr>
            <w:r w:rsidRPr="00F35B48">
              <w:rPr>
                <w:rFonts w:ascii="Arial" w:hAnsi="Arial" w:cs="Arial"/>
                <w:bCs/>
                <w:color w:val="1F497D"/>
                <w:u w:val="none"/>
                <w:lang w:val="fr-CA"/>
              </w:rPr>
              <w:t>Problème à résoudre</w:t>
            </w:r>
          </w:p>
        </w:tc>
        <w:tc>
          <w:tcPr>
            <w:tcW w:w="7210" w:type="dxa"/>
            <w:gridSpan w:val="2"/>
          </w:tcPr>
          <w:p w14:paraId="203820C5" w14:textId="6B4F93F5" w:rsidR="00A424E5" w:rsidRPr="00F35B48" w:rsidRDefault="002303B2" w:rsidP="002303B2">
            <w:pPr>
              <w:rPr>
                <w:rFonts w:ascii="Arial" w:hAnsi="Arial" w:cs="Arial"/>
                <w:lang w:val="fr-CA"/>
              </w:rPr>
            </w:pPr>
            <w:r w:rsidRPr="00F35B48">
              <w:rPr>
                <w:rFonts w:ascii="Arial" w:hAnsi="Arial" w:cs="Arial"/>
                <w:lang w:val="fr-CA"/>
              </w:rPr>
              <w:t>Comment</w:t>
            </w:r>
            <w:r w:rsidR="00A33F7D" w:rsidRPr="00F35B48">
              <w:rPr>
                <w:rFonts w:ascii="Arial" w:hAnsi="Arial" w:cs="Arial"/>
                <w:lang w:val="fr-CA"/>
              </w:rPr>
              <w:t xml:space="preserve"> déplacer un large volume de données de façon fréquente entre plusieurs systèmes internes </w:t>
            </w:r>
          </w:p>
        </w:tc>
      </w:tr>
      <w:tr w:rsidR="00A424E5" w:rsidRPr="00F35B48" w14:paraId="3C591EB2" w14:textId="77777777" w:rsidTr="002303B2">
        <w:tc>
          <w:tcPr>
            <w:tcW w:w="2366" w:type="dxa"/>
          </w:tcPr>
          <w:p w14:paraId="5EBF30CA" w14:textId="77777777" w:rsidR="00A424E5" w:rsidRPr="00F35B48" w:rsidRDefault="00A424E5" w:rsidP="002303B2">
            <w:pPr>
              <w:pStyle w:val="Usage"/>
              <w:rPr>
                <w:rFonts w:ascii="Arial" w:hAnsi="Arial" w:cs="Arial"/>
                <w:b/>
                <w:bCs/>
                <w:color w:val="1F497D"/>
                <w:u w:val="none"/>
                <w:lang w:val="fr-CA"/>
              </w:rPr>
            </w:pPr>
            <w:r w:rsidRPr="00F35B48">
              <w:rPr>
                <w:rFonts w:ascii="Arial" w:hAnsi="Arial" w:cs="Arial"/>
                <w:bCs/>
                <w:color w:val="1F497D"/>
                <w:u w:val="none"/>
                <w:lang w:val="fr-CA"/>
              </w:rPr>
              <w:t>Solution</w:t>
            </w:r>
          </w:p>
        </w:tc>
        <w:tc>
          <w:tcPr>
            <w:tcW w:w="7210" w:type="dxa"/>
            <w:gridSpan w:val="2"/>
          </w:tcPr>
          <w:p w14:paraId="67BF98E3" w14:textId="14D39186" w:rsidR="00A424E5" w:rsidRPr="00F35B48" w:rsidRDefault="00A33F7D" w:rsidP="002303B2">
            <w:pPr>
              <w:rPr>
                <w:rFonts w:ascii="Arial" w:hAnsi="Arial" w:cs="Arial"/>
                <w:lang w:val="fr-CA"/>
              </w:rPr>
            </w:pPr>
            <w:r w:rsidRPr="00F35B48">
              <w:rPr>
                <w:rFonts w:ascii="Arial" w:hAnsi="Arial" w:cs="Arial"/>
                <w:lang w:val="fr-CA"/>
              </w:rPr>
              <w:t xml:space="preserve">La réplication entre bases de données permet d’extraire des données en lot de façon période fréquente. </w:t>
            </w:r>
          </w:p>
        </w:tc>
      </w:tr>
      <w:tr w:rsidR="00A424E5" w:rsidRPr="00F35B48" w14:paraId="1904B1D6" w14:textId="77777777" w:rsidTr="002303B2">
        <w:tc>
          <w:tcPr>
            <w:tcW w:w="2366" w:type="dxa"/>
          </w:tcPr>
          <w:p w14:paraId="41FB7186" w14:textId="77777777" w:rsidR="00A424E5" w:rsidRPr="00F35B48" w:rsidRDefault="00A424E5" w:rsidP="002303B2">
            <w:pPr>
              <w:rPr>
                <w:rFonts w:ascii="Arial" w:hAnsi="Arial" w:cs="Arial"/>
                <w:b/>
                <w:bCs/>
                <w:color w:val="1F497D"/>
                <w:sz w:val="22"/>
                <w:lang w:val="fr-CA"/>
              </w:rPr>
            </w:pPr>
            <w:r w:rsidRPr="00F35B48">
              <w:rPr>
                <w:rFonts w:ascii="Arial" w:hAnsi="Arial" w:cs="Arial"/>
                <w:bCs/>
                <w:color w:val="1F497D"/>
                <w:sz w:val="22"/>
                <w:lang w:val="fr-CA"/>
              </w:rPr>
              <w:t>Application:</w:t>
            </w:r>
          </w:p>
        </w:tc>
        <w:tc>
          <w:tcPr>
            <w:tcW w:w="7210" w:type="dxa"/>
            <w:gridSpan w:val="2"/>
          </w:tcPr>
          <w:p w14:paraId="663EF9DE" w14:textId="1B3BD8DA" w:rsidR="00A424E5" w:rsidRPr="00F35B48" w:rsidRDefault="00A424E5" w:rsidP="00A33F7D">
            <w:pPr>
              <w:spacing w:after="200" w:line="276" w:lineRule="auto"/>
              <w:contextualSpacing/>
              <w:rPr>
                <w:rFonts w:ascii="Arial" w:hAnsi="Arial" w:cs="Arial"/>
                <w:lang w:val="fr-CA"/>
              </w:rPr>
            </w:pPr>
            <w:r w:rsidRPr="00F35B48">
              <w:rPr>
                <w:rFonts w:ascii="Arial" w:hAnsi="Arial" w:cs="Arial"/>
                <w:lang w:val="fr-CA"/>
              </w:rPr>
              <w:t xml:space="preserve">Ce patron s’applique lorsqu’il est nécessaire de transférer </w:t>
            </w:r>
            <w:r w:rsidR="00A33F7D" w:rsidRPr="00F35B48">
              <w:rPr>
                <w:rFonts w:ascii="Arial" w:hAnsi="Arial" w:cs="Arial"/>
                <w:lang w:val="fr-CA"/>
              </w:rPr>
              <w:t>de grand volume de données de façon férquenet mais pas en temps réel. Ce patron s’applique lorsqu’il est poss</w:t>
            </w:r>
            <w:r w:rsidR="00276184" w:rsidRPr="00F35B48">
              <w:rPr>
                <w:rFonts w:ascii="Arial" w:hAnsi="Arial" w:cs="Arial"/>
                <w:lang w:val="fr-CA"/>
              </w:rPr>
              <w:t>ible d’éviter la couche logique</w:t>
            </w:r>
            <w:r w:rsidR="00A33F7D" w:rsidRPr="00F35B48">
              <w:rPr>
                <w:rFonts w:ascii="Arial" w:hAnsi="Arial" w:cs="Arial"/>
                <w:lang w:val="fr-CA"/>
              </w:rPr>
              <w:t xml:space="preserve"> d’une application et de pouvoir t</w:t>
            </w:r>
            <w:r w:rsidR="00276184" w:rsidRPr="00F35B48">
              <w:rPr>
                <w:rFonts w:ascii="Arial" w:hAnsi="Arial" w:cs="Arial"/>
                <w:lang w:val="fr-CA"/>
              </w:rPr>
              <w:t>ransférer les données brutes à des</w:t>
            </w:r>
            <w:r w:rsidR="00A33F7D" w:rsidRPr="00F35B48">
              <w:rPr>
                <w:rFonts w:ascii="Arial" w:hAnsi="Arial" w:cs="Arial"/>
                <w:lang w:val="fr-CA"/>
              </w:rPr>
              <w:t xml:space="preserve"> fins d’archivage ou d’analyse de données</w:t>
            </w:r>
          </w:p>
        </w:tc>
      </w:tr>
      <w:tr w:rsidR="00A424E5" w:rsidRPr="00F35B48" w14:paraId="0A3FA72A" w14:textId="77777777" w:rsidTr="002303B2">
        <w:tc>
          <w:tcPr>
            <w:tcW w:w="2366" w:type="dxa"/>
          </w:tcPr>
          <w:p w14:paraId="64271FB4" w14:textId="77777777" w:rsidR="00A424E5" w:rsidRPr="00F35B48" w:rsidRDefault="00A424E5" w:rsidP="002303B2">
            <w:pPr>
              <w:rPr>
                <w:rFonts w:ascii="Arial" w:hAnsi="Arial" w:cs="Arial"/>
                <w:b/>
                <w:bCs/>
                <w:color w:val="1F497D"/>
                <w:sz w:val="22"/>
                <w:lang w:val="fr-CA"/>
              </w:rPr>
            </w:pPr>
            <w:r w:rsidRPr="00F35B48">
              <w:rPr>
                <w:rFonts w:ascii="Arial" w:hAnsi="Arial" w:cs="Arial"/>
                <w:bCs/>
                <w:color w:val="1F497D"/>
                <w:sz w:val="22"/>
                <w:lang w:val="fr-CA"/>
              </w:rPr>
              <w:t>Principe directeur</w:t>
            </w:r>
          </w:p>
        </w:tc>
        <w:tc>
          <w:tcPr>
            <w:tcW w:w="7210" w:type="dxa"/>
            <w:gridSpan w:val="2"/>
          </w:tcPr>
          <w:p w14:paraId="4BF828BD" w14:textId="77777777" w:rsidR="00A424E5" w:rsidRPr="00F35B48" w:rsidRDefault="00A424E5" w:rsidP="002303B2">
            <w:pPr>
              <w:rPr>
                <w:rFonts w:ascii="Arial" w:hAnsi="Arial" w:cs="Arial"/>
                <w:lang w:val="fr-CA"/>
              </w:rPr>
            </w:pPr>
            <w:r w:rsidRPr="00F35B48">
              <w:rPr>
                <w:rFonts w:ascii="Arial" w:hAnsi="Arial" w:cs="Arial"/>
                <w:lang w:val="fr-CA"/>
              </w:rPr>
              <w:t>Découplage</w:t>
            </w:r>
          </w:p>
        </w:tc>
      </w:tr>
      <w:tr w:rsidR="00A424E5" w:rsidRPr="00F35B48" w14:paraId="7AC98A28" w14:textId="77777777" w:rsidTr="002303B2">
        <w:trPr>
          <w:trHeight w:val="340"/>
        </w:trPr>
        <w:tc>
          <w:tcPr>
            <w:tcW w:w="2366" w:type="dxa"/>
            <w:vMerge w:val="restart"/>
          </w:tcPr>
          <w:p w14:paraId="46FCBB31" w14:textId="77777777" w:rsidR="00A424E5" w:rsidRPr="00F35B48" w:rsidRDefault="00A424E5" w:rsidP="002303B2">
            <w:pPr>
              <w:pStyle w:val="Usage"/>
              <w:rPr>
                <w:rFonts w:ascii="Arial" w:hAnsi="Arial" w:cs="Arial"/>
                <w:bCs/>
                <w:color w:val="1F497D"/>
                <w:lang w:val="fr-CA"/>
              </w:rPr>
            </w:pPr>
            <w:r w:rsidRPr="00F35B48">
              <w:rPr>
                <w:rFonts w:ascii="Arial" w:hAnsi="Arial" w:cs="Arial"/>
                <w:bCs/>
                <w:color w:val="1F497D"/>
                <w:lang w:val="fr-CA"/>
              </w:rPr>
              <w:t>Caractéristique de la solution</w:t>
            </w:r>
          </w:p>
          <w:p w14:paraId="68A624D5" w14:textId="77777777" w:rsidR="00A424E5" w:rsidRPr="00F35B48" w:rsidRDefault="00A424E5" w:rsidP="002303B2">
            <w:pPr>
              <w:pStyle w:val="Usage"/>
              <w:rPr>
                <w:rFonts w:ascii="Arial" w:hAnsi="Arial" w:cs="Arial"/>
                <w:b/>
                <w:bCs/>
                <w:color w:val="1F497D"/>
                <w:lang w:val="fr-CA"/>
              </w:rPr>
            </w:pPr>
          </w:p>
        </w:tc>
        <w:tc>
          <w:tcPr>
            <w:tcW w:w="3606" w:type="dxa"/>
          </w:tcPr>
          <w:p w14:paraId="48DFFE02" w14:textId="77777777" w:rsidR="00A424E5" w:rsidRPr="00F35B48" w:rsidRDefault="00A424E5" w:rsidP="002303B2">
            <w:pPr>
              <w:rPr>
                <w:rFonts w:ascii="Arial" w:hAnsi="Arial" w:cs="Arial"/>
                <w:b/>
                <w:lang w:val="fr-CA"/>
              </w:rPr>
            </w:pPr>
            <w:r w:rsidRPr="00F35B48">
              <w:rPr>
                <w:rFonts w:ascii="Arial" w:hAnsi="Arial" w:cs="Arial"/>
                <w:b/>
                <w:lang w:val="fr-CA"/>
              </w:rPr>
              <w:t>Éléments</w:t>
            </w:r>
          </w:p>
        </w:tc>
        <w:tc>
          <w:tcPr>
            <w:tcW w:w="3604" w:type="dxa"/>
          </w:tcPr>
          <w:p w14:paraId="54206B84" w14:textId="77777777" w:rsidR="00A424E5" w:rsidRPr="00F35B48" w:rsidRDefault="00A424E5" w:rsidP="002303B2">
            <w:pPr>
              <w:rPr>
                <w:rFonts w:ascii="Arial" w:hAnsi="Arial" w:cs="Arial"/>
                <w:b/>
                <w:lang w:val="fr-CA"/>
              </w:rPr>
            </w:pPr>
            <w:r w:rsidRPr="00F35B48">
              <w:rPr>
                <w:rFonts w:ascii="Arial" w:hAnsi="Arial" w:cs="Arial"/>
                <w:b/>
                <w:lang w:val="fr-CA"/>
              </w:rPr>
              <w:t>Type</w:t>
            </w:r>
          </w:p>
        </w:tc>
      </w:tr>
      <w:tr w:rsidR="00A424E5" w:rsidRPr="00F35B48" w14:paraId="2357B472" w14:textId="77777777" w:rsidTr="002303B2">
        <w:trPr>
          <w:trHeight w:val="340"/>
        </w:trPr>
        <w:tc>
          <w:tcPr>
            <w:tcW w:w="2366" w:type="dxa"/>
            <w:vMerge/>
          </w:tcPr>
          <w:p w14:paraId="20C60D41" w14:textId="77777777" w:rsidR="00A424E5" w:rsidRPr="00F35B48" w:rsidRDefault="00A424E5" w:rsidP="002303B2">
            <w:pPr>
              <w:pStyle w:val="Usage"/>
              <w:rPr>
                <w:rFonts w:ascii="Arial" w:hAnsi="Arial" w:cs="Arial"/>
                <w:b/>
                <w:bCs/>
                <w:color w:val="1F497D"/>
                <w:lang w:val="fr-CA"/>
              </w:rPr>
            </w:pPr>
          </w:p>
        </w:tc>
        <w:tc>
          <w:tcPr>
            <w:tcW w:w="3606" w:type="dxa"/>
          </w:tcPr>
          <w:p w14:paraId="68F73FAB"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Format</w:t>
            </w:r>
          </w:p>
        </w:tc>
        <w:tc>
          <w:tcPr>
            <w:tcW w:w="3604" w:type="dxa"/>
          </w:tcPr>
          <w:p w14:paraId="705260C7" w14:textId="11BF3852" w:rsidR="00A424E5" w:rsidRPr="00F35B48" w:rsidRDefault="00276184" w:rsidP="002303B2">
            <w:pPr>
              <w:rPr>
                <w:rFonts w:ascii="Arial" w:hAnsi="Arial" w:cs="Arial"/>
                <w:lang w:val="fr-CA"/>
              </w:rPr>
            </w:pPr>
            <w:r w:rsidRPr="00F35B48">
              <w:rPr>
                <w:rFonts w:ascii="Arial" w:hAnsi="Arial" w:cs="Arial"/>
                <w:lang w:val="fr-CA"/>
              </w:rPr>
              <w:t>?</w:t>
            </w:r>
          </w:p>
        </w:tc>
      </w:tr>
      <w:tr w:rsidR="00A424E5" w:rsidRPr="00F35B48" w14:paraId="6AC0512D" w14:textId="77777777" w:rsidTr="002303B2">
        <w:trPr>
          <w:trHeight w:val="340"/>
        </w:trPr>
        <w:tc>
          <w:tcPr>
            <w:tcW w:w="2366" w:type="dxa"/>
            <w:vMerge/>
          </w:tcPr>
          <w:p w14:paraId="76B24085" w14:textId="77777777" w:rsidR="00A424E5" w:rsidRPr="00F35B48" w:rsidRDefault="00A424E5" w:rsidP="002303B2">
            <w:pPr>
              <w:pStyle w:val="Usage"/>
              <w:rPr>
                <w:rFonts w:ascii="Arial" w:hAnsi="Arial" w:cs="Arial"/>
                <w:b/>
                <w:bCs/>
                <w:color w:val="1F497D"/>
                <w:lang w:val="fr-CA"/>
              </w:rPr>
            </w:pPr>
          </w:p>
        </w:tc>
        <w:tc>
          <w:tcPr>
            <w:tcW w:w="3606" w:type="dxa"/>
          </w:tcPr>
          <w:p w14:paraId="2F62169E"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Protocol de message</w:t>
            </w:r>
          </w:p>
        </w:tc>
        <w:tc>
          <w:tcPr>
            <w:tcW w:w="3604" w:type="dxa"/>
          </w:tcPr>
          <w:p w14:paraId="610A7F3E" w14:textId="41FFE9F5" w:rsidR="00A424E5" w:rsidRPr="00F35B48" w:rsidRDefault="00276184" w:rsidP="002303B2">
            <w:pPr>
              <w:rPr>
                <w:rFonts w:ascii="Arial" w:hAnsi="Arial" w:cs="Arial"/>
                <w:lang w:val="fr-CA"/>
              </w:rPr>
            </w:pPr>
            <w:r w:rsidRPr="00F35B48">
              <w:rPr>
                <w:rFonts w:ascii="Arial" w:hAnsi="Arial" w:cs="Arial"/>
                <w:sz w:val="18"/>
                <w:szCs w:val="18"/>
                <w:lang w:val="fr-CA"/>
              </w:rPr>
              <w:t>?</w:t>
            </w:r>
          </w:p>
        </w:tc>
      </w:tr>
      <w:tr w:rsidR="00A424E5" w:rsidRPr="00F35B48" w14:paraId="5A7331F6" w14:textId="77777777" w:rsidTr="002303B2">
        <w:trPr>
          <w:trHeight w:val="340"/>
        </w:trPr>
        <w:tc>
          <w:tcPr>
            <w:tcW w:w="2366" w:type="dxa"/>
            <w:vMerge/>
          </w:tcPr>
          <w:p w14:paraId="6EF71B83" w14:textId="77777777" w:rsidR="00A424E5" w:rsidRPr="00F35B48" w:rsidRDefault="00A424E5" w:rsidP="002303B2">
            <w:pPr>
              <w:pStyle w:val="Usage"/>
              <w:rPr>
                <w:rFonts w:ascii="Arial" w:hAnsi="Arial" w:cs="Arial"/>
                <w:b/>
                <w:bCs/>
                <w:color w:val="1F497D"/>
                <w:lang w:val="fr-CA"/>
              </w:rPr>
            </w:pPr>
          </w:p>
        </w:tc>
        <w:tc>
          <w:tcPr>
            <w:tcW w:w="3606" w:type="dxa"/>
          </w:tcPr>
          <w:p w14:paraId="18E76D93"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Message Logging</w:t>
            </w:r>
          </w:p>
        </w:tc>
        <w:tc>
          <w:tcPr>
            <w:tcW w:w="3604" w:type="dxa"/>
          </w:tcPr>
          <w:p w14:paraId="016352FC" w14:textId="77777777" w:rsidR="00A424E5" w:rsidRPr="00F35B48" w:rsidRDefault="00A424E5" w:rsidP="002303B2">
            <w:pPr>
              <w:rPr>
                <w:rFonts w:ascii="Arial" w:hAnsi="Arial" w:cs="Arial"/>
                <w:lang w:val="fr-CA"/>
              </w:rPr>
            </w:pPr>
            <w:r w:rsidRPr="00F35B48">
              <w:rPr>
                <w:rFonts w:ascii="Arial" w:hAnsi="Arial" w:cs="Arial"/>
                <w:lang w:val="fr-CA"/>
              </w:rPr>
              <w:t>Disponible</w:t>
            </w:r>
          </w:p>
        </w:tc>
      </w:tr>
      <w:tr w:rsidR="00A424E5" w:rsidRPr="00F35B48" w14:paraId="3F21FEB3" w14:textId="77777777" w:rsidTr="002303B2">
        <w:trPr>
          <w:trHeight w:val="340"/>
        </w:trPr>
        <w:tc>
          <w:tcPr>
            <w:tcW w:w="2366" w:type="dxa"/>
            <w:vMerge/>
          </w:tcPr>
          <w:p w14:paraId="10508EDA" w14:textId="77777777" w:rsidR="00A424E5" w:rsidRPr="00F35B48" w:rsidRDefault="00A424E5" w:rsidP="002303B2">
            <w:pPr>
              <w:pStyle w:val="Usage"/>
              <w:rPr>
                <w:rFonts w:ascii="Arial" w:hAnsi="Arial" w:cs="Arial"/>
                <w:b/>
                <w:bCs/>
                <w:color w:val="1F497D"/>
                <w:lang w:val="fr-CA"/>
              </w:rPr>
            </w:pPr>
          </w:p>
        </w:tc>
        <w:tc>
          <w:tcPr>
            <w:tcW w:w="3606" w:type="dxa"/>
          </w:tcPr>
          <w:p w14:paraId="7D84F006" w14:textId="77777777" w:rsidR="00A424E5" w:rsidRPr="00F35B48" w:rsidRDefault="00A424E5" w:rsidP="002303B2">
            <w:pPr>
              <w:rPr>
                <w:rFonts w:ascii="Arial" w:hAnsi="Arial" w:cs="Arial"/>
                <w:highlight w:val="yellow"/>
                <w:u w:val="single"/>
                <w:lang w:val="fr-CA"/>
              </w:rPr>
            </w:pPr>
            <w:r w:rsidRPr="00F35B48">
              <w:rPr>
                <w:rFonts w:ascii="Arial" w:hAnsi="Arial" w:cs="Arial"/>
                <w:u w:val="single"/>
                <w:lang w:val="fr-CA"/>
              </w:rPr>
              <w:t>Gateway</w:t>
            </w:r>
          </w:p>
        </w:tc>
        <w:tc>
          <w:tcPr>
            <w:tcW w:w="3604" w:type="dxa"/>
          </w:tcPr>
          <w:p w14:paraId="6FF9042C" w14:textId="77777777" w:rsidR="00A424E5" w:rsidRPr="00F35B48" w:rsidRDefault="00A424E5" w:rsidP="002303B2">
            <w:pPr>
              <w:rPr>
                <w:rFonts w:ascii="Arial" w:hAnsi="Arial" w:cs="Arial"/>
                <w:highlight w:val="yellow"/>
                <w:lang w:val="fr-CA"/>
              </w:rPr>
            </w:pPr>
            <w:r w:rsidRPr="00F35B48">
              <w:rPr>
                <w:rFonts w:ascii="Arial" w:hAnsi="Arial" w:cs="Arial"/>
                <w:lang w:val="fr-CA"/>
              </w:rPr>
              <w:t>Non</w:t>
            </w:r>
          </w:p>
        </w:tc>
      </w:tr>
      <w:tr w:rsidR="00A424E5" w:rsidRPr="00F35B48" w14:paraId="563C73AB" w14:textId="77777777" w:rsidTr="002303B2">
        <w:trPr>
          <w:trHeight w:val="340"/>
        </w:trPr>
        <w:tc>
          <w:tcPr>
            <w:tcW w:w="2366" w:type="dxa"/>
            <w:vMerge/>
          </w:tcPr>
          <w:p w14:paraId="1634F677" w14:textId="77777777" w:rsidR="00A424E5" w:rsidRPr="00F35B48" w:rsidRDefault="00A424E5" w:rsidP="002303B2">
            <w:pPr>
              <w:pStyle w:val="Usage"/>
              <w:rPr>
                <w:rFonts w:ascii="Arial" w:hAnsi="Arial" w:cs="Arial"/>
                <w:b/>
                <w:bCs/>
                <w:color w:val="1F497D"/>
                <w:lang w:val="fr-CA"/>
              </w:rPr>
            </w:pPr>
          </w:p>
        </w:tc>
        <w:tc>
          <w:tcPr>
            <w:tcW w:w="3606" w:type="dxa"/>
          </w:tcPr>
          <w:p w14:paraId="08DFFA1E"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Type de souscription</w:t>
            </w:r>
          </w:p>
        </w:tc>
        <w:tc>
          <w:tcPr>
            <w:tcW w:w="3604" w:type="dxa"/>
          </w:tcPr>
          <w:p w14:paraId="138AFDEF" w14:textId="77777777" w:rsidR="00A424E5" w:rsidRPr="00F35B48" w:rsidRDefault="00A424E5" w:rsidP="002303B2">
            <w:pPr>
              <w:rPr>
                <w:rFonts w:ascii="Arial" w:hAnsi="Arial" w:cs="Arial"/>
                <w:lang w:val="fr-CA"/>
              </w:rPr>
            </w:pPr>
            <w:r w:rsidRPr="00F35B48">
              <w:rPr>
                <w:rFonts w:ascii="Arial" w:hAnsi="Arial" w:cs="Arial"/>
                <w:lang w:val="fr-CA"/>
              </w:rPr>
              <w:t>N/A</w:t>
            </w:r>
          </w:p>
        </w:tc>
      </w:tr>
      <w:tr w:rsidR="00A424E5" w:rsidRPr="00F35B48" w14:paraId="74DBE856" w14:textId="77777777" w:rsidTr="002303B2">
        <w:trPr>
          <w:trHeight w:val="151"/>
        </w:trPr>
        <w:tc>
          <w:tcPr>
            <w:tcW w:w="2366" w:type="dxa"/>
            <w:vMerge w:val="restart"/>
          </w:tcPr>
          <w:p w14:paraId="682E49A6" w14:textId="77777777" w:rsidR="00A424E5" w:rsidRPr="00F35B48" w:rsidRDefault="00A424E5" w:rsidP="002303B2">
            <w:pPr>
              <w:pStyle w:val="Usage"/>
              <w:rPr>
                <w:rFonts w:ascii="Arial" w:hAnsi="Arial" w:cs="Arial"/>
                <w:b/>
                <w:bCs/>
                <w:color w:val="1F497D"/>
                <w:lang w:val="fr-CA"/>
              </w:rPr>
            </w:pPr>
            <w:r w:rsidRPr="00F35B48">
              <w:rPr>
                <w:rFonts w:ascii="Arial" w:hAnsi="Arial" w:cs="Arial"/>
                <w:bCs/>
                <w:color w:val="1F497D"/>
                <w:lang w:val="fr-CA"/>
              </w:rPr>
              <w:t>Critères d’utilisation</w:t>
            </w:r>
          </w:p>
          <w:p w14:paraId="52CC6009" w14:textId="77777777" w:rsidR="00A424E5" w:rsidRPr="00F35B48" w:rsidRDefault="00A424E5" w:rsidP="002303B2">
            <w:pPr>
              <w:pStyle w:val="Usage"/>
              <w:rPr>
                <w:rFonts w:ascii="Arial" w:hAnsi="Arial" w:cs="Arial"/>
                <w:b/>
                <w:bCs/>
                <w:color w:val="1F497D"/>
                <w:lang w:val="fr-CA"/>
              </w:rPr>
            </w:pPr>
          </w:p>
        </w:tc>
        <w:tc>
          <w:tcPr>
            <w:tcW w:w="3606" w:type="dxa"/>
          </w:tcPr>
          <w:p w14:paraId="058D2758" w14:textId="77777777" w:rsidR="00A424E5" w:rsidRPr="00F35B48" w:rsidRDefault="00A424E5" w:rsidP="002303B2">
            <w:pPr>
              <w:rPr>
                <w:rFonts w:ascii="Arial" w:hAnsi="Arial" w:cs="Arial"/>
                <w:b/>
                <w:lang w:val="fr-CA"/>
              </w:rPr>
            </w:pPr>
            <w:r w:rsidRPr="00F35B48">
              <w:rPr>
                <w:rFonts w:ascii="Arial" w:hAnsi="Arial" w:cs="Arial"/>
                <w:b/>
                <w:lang w:val="fr-CA"/>
              </w:rPr>
              <w:t>Critères</w:t>
            </w:r>
          </w:p>
        </w:tc>
        <w:tc>
          <w:tcPr>
            <w:tcW w:w="3604" w:type="dxa"/>
          </w:tcPr>
          <w:p w14:paraId="132B07EE" w14:textId="77777777" w:rsidR="00A424E5" w:rsidRPr="00F35B48" w:rsidRDefault="00A424E5" w:rsidP="002303B2">
            <w:pPr>
              <w:rPr>
                <w:rFonts w:ascii="Arial" w:hAnsi="Arial" w:cs="Arial"/>
                <w:b/>
                <w:lang w:val="fr-CA"/>
              </w:rPr>
            </w:pPr>
            <w:r w:rsidRPr="00F35B48">
              <w:rPr>
                <w:rFonts w:ascii="Arial" w:hAnsi="Arial" w:cs="Arial"/>
                <w:b/>
                <w:lang w:val="fr-CA"/>
              </w:rPr>
              <w:t>Requis</w:t>
            </w:r>
          </w:p>
        </w:tc>
      </w:tr>
      <w:tr w:rsidR="00A424E5" w:rsidRPr="00F35B48" w14:paraId="401C239D" w14:textId="77777777" w:rsidTr="002303B2">
        <w:trPr>
          <w:trHeight w:val="146"/>
        </w:trPr>
        <w:tc>
          <w:tcPr>
            <w:tcW w:w="2366" w:type="dxa"/>
            <w:vMerge/>
          </w:tcPr>
          <w:p w14:paraId="336D11E5" w14:textId="77777777" w:rsidR="00A424E5" w:rsidRPr="00F35B48" w:rsidRDefault="00A424E5" w:rsidP="002303B2">
            <w:pPr>
              <w:pStyle w:val="Usage"/>
              <w:rPr>
                <w:rFonts w:ascii="Arial" w:hAnsi="Arial" w:cs="Arial"/>
                <w:b/>
                <w:bCs/>
                <w:color w:val="1F497D"/>
                <w:lang w:val="fr-CA"/>
              </w:rPr>
            </w:pPr>
          </w:p>
        </w:tc>
        <w:tc>
          <w:tcPr>
            <w:tcW w:w="3606" w:type="dxa"/>
          </w:tcPr>
          <w:p w14:paraId="7A545255"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Zone</w:t>
            </w:r>
          </w:p>
        </w:tc>
        <w:tc>
          <w:tcPr>
            <w:tcW w:w="3604" w:type="dxa"/>
          </w:tcPr>
          <w:p w14:paraId="0FE78669" w14:textId="4DED7F5A" w:rsidR="00A424E5" w:rsidRPr="00F35B48" w:rsidRDefault="00A424E5" w:rsidP="002303B2">
            <w:pPr>
              <w:rPr>
                <w:rFonts w:ascii="Arial" w:hAnsi="Arial" w:cs="Arial"/>
                <w:lang w:val="fr-CA"/>
              </w:rPr>
            </w:pPr>
            <w:r w:rsidRPr="00F35B48">
              <w:rPr>
                <w:rFonts w:ascii="Arial" w:hAnsi="Arial" w:cs="Arial"/>
                <w:lang w:val="fr-CA"/>
              </w:rPr>
              <w:t>Privée</w:t>
            </w:r>
          </w:p>
        </w:tc>
      </w:tr>
      <w:tr w:rsidR="00A424E5" w:rsidRPr="00F35B48" w14:paraId="44D6C407" w14:textId="77777777" w:rsidTr="002303B2">
        <w:trPr>
          <w:trHeight w:val="146"/>
        </w:trPr>
        <w:tc>
          <w:tcPr>
            <w:tcW w:w="2366" w:type="dxa"/>
            <w:vMerge/>
          </w:tcPr>
          <w:p w14:paraId="128F2417" w14:textId="77777777" w:rsidR="00A424E5" w:rsidRPr="00F35B48" w:rsidRDefault="00A424E5" w:rsidP="002303B2">
            <w:pPr>
              <w:pStyle w:val="Usage"/>
              <w:rPr>
                <w:rFonts w:ascii="Arial" w:hAnsi="Arial" w:cs="Arial"/>
                <w:b/>
                <w:bCs/>
                <w:color w:val="1F497D"/>
                <w:lang w:val="fr-CA"/>
              </w:rPr>
            </w:pPr>
          </w:p>
        </w:tc>
        <w:tc>
          <w:tcPr>
            <w:tcW w:w="3606" w:type="dxa"/>
          </w:tcPr>
          <w:p w14:paraId="186848F8"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Taille de message</w:t>
            </w:r>
          </w:p>
        </w:tc>
        <w:tc>
          <w:tcPr>
            <w:tcW w:w="3604" w:type="dxa"/>
          </w:tcPr>
          <w:p w14:paraId="73C417ED" w14:textId="6AB39D3D" w:rsidR="00A424E5" w:rsidRPr="00F35B48" w:rsidRDefault="00A424E5" w:rsidP="002303B2">
            <w:pPr>
              <w:rPr>
                <w:rFonts w:ascii="Arial" w:hAnsi="Arial" w:cs="Arial"/>
                <w:lang w:val="fr-CA"/>
              </w:rPr>
            </w:pPr>
            <w:r w:rsidRPr="00F35B48">
              <w:rPr>
                <w:rFonts w:ascii="Arial" w:hAnsi="Arial" w:cs="Arial"/>
                <w:lang w:val="fr-CA"/>
              </w:rPr>
              <w:t>Grand</w:t>
            </w:r>
            <w:r w:rsidR="00276184" w:rsidRPr="00F35B48">
              <w:rPr>
                <w:rFonts w:ascii="Arial" w:hAnsi="Arial" w:cs="Arial"/>
                <w:lang w:val="fr-CA"/>
              </w:rPr>
              <w:t>e</w:t>
            </w:r>
          </w:p>
        </w:tc>
      </w:tr>
      <w:tr w:rsidR="00A424E5" w:rsidRPr="00F35B48" w14:paraId="26586D31" w14:textId="77777777" w:rsidTr="002303B2">
        <w:trPr>
          <w:trHeight w:val="146"/>
        </w:trPr>
        <w:tc>
          <w:tcPr>
            <w:tcW w:w="2366" w:type="dxa"/>
            <w:vMerge/>
          </w:tcPr>
          <w:p w14:paraId="7E2B0DCA" w14:textId="77777777" w:rsidR="00A424E5" w:rsidRPr="00F35B48" w:rsidRDefault="00A424E5" w:rsidP="002303B2">
            <w:pPr>
              <w:pStyle w:val="Usage"/>
              <w:rPr>
                <w:rFonts w:ascii="Arial" w:hAnsi="Arial" w:cs="Arial"/>
                <w:b/>
                <w:bCs/>
                <w:color w:val="1F497D"/>
                <w:lang w:val="fr-CA"/>
              </w:rPr>
            </w:pPr>
          </w:p>
        </w:tc>
        <w:tc>
          <w:tcPr>
            <w:tcW w:w="3606" w:type="dxa"/>
          </w:tcPr>
          <w:p w14:paraId="54BD0900"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Volume de message</w:t>
            </w:r>
          </w:p>
        </w:tc>
        <w:tc>
          <w:tcPr>
            <w:tcW w:w="3604" w:type="dxa"/>
          </w:tcPr>
          <w:p w14:paraId="730F2056" w14:textId="2541DC78" w:rsidR="00A424E5" w:rsidRPr="00F35B48" w:rsidRDefault="00276184" w:rsidP="002303B2">
            <w:pPr>
              <w:rPr>
                <w:rFonts w:ascii="Arial" w:hAnsi="Arial" w:cs="Arial"/>
                <w:lang w:val="fr-CA"/>
              </w:rPr>
            </w:pPr>
            <w:r w:rsidRPr="00F35B48">
              <w:rPr>
                <w:rFonts w:ascii="Arial" w:hAnsi="Arial" w:cs="Arial"/>
                <w:lang w:val="fr-CA"/>
              </w:rPr>
              <w:t>Elevé</w:t>
            </w:r>
          </w:p>
        </w:tc>
      </w:tr>
      <w:tr w:rsidR="00A424E5" w:rsidRPr="00F35B48" w14:paraId="38B94095" w14:textId="77777777" w:rsidTr="002303B2">
        <w:trPr>
          <w:trHeight w:val="146"/>
        </w:trPr>
        <w:tc>
          <w:tcPr>
            <w:tcW w:w="2366" w:type="dxa"/>
            <w:vMerge/>
          </w:tcPr>
          <w:p w14:paraId="2961C4A6" w14:textId="77777777" w:rsidR="00A424E5" w:rsidRPr="00F35B48" w:rsidRDefault="00A424E5" w:rsidP="002303B2">
            <w:pPr>
              <w:pStyle w:val="Usage"/>
              <w:rPr>
                <w:rFonts w:ascii="Arial" w:hAnsi="Arial" w:cs="Arial"/>
                <w:b/>
                <w:bCs/>
                <w:color w:val="1F497D"/>
                <w:lang w:val="fr-CA"/>
              </w:rPr>
            </w:pPr>
          </w:p>
        </w:tc>
        <w:tc>
          <w:tcPr>
            <w:tcW w:w="3606" w:type="dxa"/>
          </w:tcPr>
          <w:p w14:paraId="26C1D199"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Transactionnel</w:t>
            </w:r>
          </w:p>
        </w:tc>
        <w:tc>
          <w:tcPr>
            <w:tcW w:w="3604" w:type="dxa"/>
          </w:tcPr>
          <w:p w14:paraId="7492A462" w14:textId="77777777" w:rsidR="00A424E5" w:rsidRPr="00F35B48" w:rsidRDefault="00A424E5" w:rsidP="002303B2">
            <w:pPr>
              <w:rPr>
                <w:rFonts w:ascii="Arial" w:hAnsi="Arial" w:cs="Arial"/>
                <w:lang w:val="fr-CA"/>
              </w:rPr>
            </w:pPr>
            <w:r w:rsidRPr="00F35B48">
              <w:rPr>
                <w:rFonts w:ascii="Arial" w:hAnsi="Arial" w:cs="Arial"/>
                <w:lang w:val="fr-CA"/>
              </w:rPr>
              <w:t>Faux</w:t>
            </w:r>
          </w:p>
        </w:tc>
      </w:tr>
      <w:tr w:rsidR="00A424E5" w:rsidRPr="00F35B48" w14:paraId="0D985F04" w14:textId="77777777" w:rsidTr="002303B2">
        <w:trPr>
          <w:trHeight w:val="146"/>
        </w:trPr>
        <w:tc>
          <w:tcPr>
            <w:tcW w:w="2366" w:type="dxa"/>
            <w:vMerge/>
          </w:tcPr>
          <w:p w14:paraId="35EF6D12" w14:textId="77777777" w:rsidR="00A424E5" w:rsidRPr="00F35B48" w:rsidRDefault="00A424E5" w:rsidP="002303B2">
            <w:pPr>
              <w:pStyle w:val="Usage"/>
              <w:rPr>
                <w:rFonts w:ascii="Arial" w:hAnsi="Arial" w:cs="Arial"/>
                <w:b/>
                <w:bCs/>
                <w:color w:val="1F497D"/>
                <w:lang w:val="fr-CA"/>
              </w:rPr>
            </w:pPr>
          </w:p>
        </w:tc>
        <w:tc>
          <w:tcPr>
            <w:tcW w:w="3606" w:type="dxa"/>
          </w:tcPr>
          <w:p w14:paraId="3D381651"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Partagé</w:t>
            </w:r>
          </w:p>
        </w:tc>
        <w:tc>
          <w:tcPr>
            <w:tcW w:w="3604" w:type="dxa"/>
          </w:tcPr>
          <w:p w14:paraId="2BBD05E8" w14:textId="77777777" w:rsidR="00A424E5" w:rsidRPr="00F35B48" w:rsidRDefault="00A424E5" w:rsidP="002303B2">
            <w:pPr>
              <w:rPr>
                <w:rFonts w:ascii="Arial" w:hAnsi="Arial" w:cs="Arial"/>
                <w:lang w:val="fr-CA"/>
              </w:rPr>
            </w:pPr>
            <w:r w:rsidRPr="00F35B48">
              <w:rPr>
                <w:rFonts w:ascii="Arial" w:hAnsi="Arial" w:cs="Arial"/>
                <w:lang w:val="fr-CA"/>
              </w:rPr>
              <w:t>Inter domaine et intra domaine</w:t>
            </w:r>
          </w:p>
        </w:tc>
      </w:tr>
      <w:tr w:rsidR="00A424E5" w:rsidRPr="00F35B48" w14:paraId="58C79FBF" w14:textId="77777777" w:rsidTr="002303B2">
        <w:trPr>
          <w:trHeight w:val="146"/>
        </w:trPr>
        <w:tc>
          <w:tcPr>
            <w:tcW w:w="2366" w:type="dxa"/>
            <w:vMerge/>
          </w:tcPr>
          <w:p w14:paraId="2981C5BE" w14:textId="77777777" w:rsidR="00A424E5" w:rsidRPr="00F35B48" w:rsidRDefault="00A424E5" w:rsidP="002303B2">
            <w:pPr>
              <w:pStyle w:val="Usage"/>
              <w:rPr>
                <w:rFonts w:ascii="Arial" w:hAnsi="Arial" w:cs="Arial"/>
                <w:b/>
                <w:bCs/>
                <w:color w:val="1F497D"/>
                <w:lang w:val="fr-CA"/>
              </w:rPr>
            </w:pPr>
          </w:p>
        </w:tc>
        <w:tc>
          <w:tcPr>
            <w:tcW w:w="3606" w:type="dxa"/>
          </w:tcPr>
          <w:p w14:paraId="728BC0B8"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Chorégraphie</w:t>
            </w:r>
          </w:p>
        </w:tc>
        <w:tc>
          <w:tcPr>
            <w:tcW w:w="3604" w:type="dxa"/>
          </w:tcPr>
          <w:p w14:paraId="766D439C" w14:textId="77777777" w:rsidR="00A424E5" w:rsidRPr="00F35B48" w:rsidRDefault="00A424E5" w:rsidP="002303B2">
            <w:pPr>
              <w:rPr>
                <w:rFonts w:ascii="Arial" w:hAnsi="Arial" w:cs="Arial"/>
                <w:lang w:val="fr-CA"/>
              </w:rPr>
            </w:pPr>
            <w:r w:rsidRPr="00F35B48">
              <w:rPr>
                <w:rFonts w:ascii="Arial" w:hAnsi="Arial" w:cs="Arial"/>
                <w:lang w:val="fr-CA"/>
              </w:rPr>
              <w:t>Faux</w:t>
            </w:r>
          </w:p>
        </w:tc>
      </w:tr>
      <w:tr w:rsidR="00A424E5" w:rsidRPr="00F35B48" w14:paraId="0F59F7F6" w14:textId="77777777" w:rsidTr="002303B2">
        <w:trPr>
          <w:trHeight w:val="146"/>
        </w:trPr>
        <w:tc>
          <w:tcPr>
            <w:tcW w:w="2366" w:type="dxa"/>
            <w:vMerge/>
          </w:tcPr>
          <w:p w14:paraId="7D4847C3" w14:textId="77777777" w:rsidR="00A424E5" w:rsidRPr="00F35B48" w:rsidRDefault="00A424E5" w:rsidP="002303B2">
            <w:pPr>
              <w:pStyle w:val="Usage"/>
              <w:rPr>
                <w:rFonts w:ascii="Arial" w:hAnsi="Arial" w:cs="Arial"/>
                <w:b/>
                <w:bCs/>
                <w:color w:val="1F497D"/>
                <w:lang w:val="fr-CA"/>
              </w:rPr>
            </w:pPr>
          </w:p>
        </w:tc>
        <w:tc>
          <w:tcPr>
            <w:tcW w:w="3606" w:type="dxa"/>
          </w:tcPr>
          <w:p w14:paraId="58F5FAD3"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Composition</w:t>
            </w:r>
          </w:p>
        </w:tc>
        <w:tc>
          <w:tcPr>
            <w:tcW w:w="3604" w:type="dxa"/>
          </w:tcPr>
          <w:p w14:paraId="6FA45B93" w14:textId="77777777" w:rsidR="00A424E5" w:rsidRPr="00F35B48" w:rsidRDefault="00A424E5" w:rsidP="002303B2">
            <w:pPr>
              <w:rPr>
                <w:rFonts w:ascii="Arial" w:hAnsi="Arial" w:cs="Arial"/>
                <w:lang w:val="fr-CA"/>
              </w:rPr>
            </w:pPr>
            <w:r w:rsidRPr="00F35B48">
              <w:rPr>
                <w:rFonts w:ascii="Arial" w:hAnsi="Arial" w:cs="Arial"/>
                <w:lang w:val="fr-CA"/>
              </w:rPr>
              <w:t>Faux</w:t>
            </w:r>
          </w:p>
        </w:tc>
      </w:tr>
      <w:tr w:rsidR="00A424E5" w:rsidRPr="00F35B48" w14:paraId="0079AABB" w14:textId="77777777" w:rsidTr="002303B2">
        <w:trPr>
          <w:trHeight w:val="146"/>
        </w:trPr>
        <w:tc>
          <w:tcPr>
            <w:tcW w:w="2366" w:type="dxa"/>
            <w:vMerge/>
          </w:tcPr>
          <w:p w14:paraId="098A5F07" w14:textId="77777777" w:rsidR="00A424E5" w:rsidRPr="00F35B48" w:rsidRDefault="00A424E5" w:rsidP="002303B2">
            <w:pPr>
              <w:pStyle w:val="Usage"/>
              <w:rPr>
                <w:rFonts w:ascii="Arial" w:hAnsi="Arial" w:cs="Arial"/>
                <w:b/>
                <w:bCs/>
                <w:color w:val="1F497D"/>
                <w:lang w:val="fr-CA"/>
              </w:rPr>
            </w:pPr>
          </w:p>
        </w:tc>
        <w:tc>
          <w:tcPr>
            <w:tcW w:w="3606" w:type="dxa"/>
          </w:tcPr>
          <w:p w14:paraId="1C6C4E09"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Qualité de service</w:t>
            </w:r>
          </w:p>
        </w:tc>
        <w:tc>
          <w:tcPr>
            <w:tcW w:w="3604" w:type="dxa"/>
          </w:tcPr>
          <w:p w14:paraId="01FA757B" w14:textId="77777777" w:rsidR="00A424E5" w:rsidRPr="00F35B48" w:rsidRDefault="00A424E5" w:rsidP="002303B2">
            <w:pPr>
              <w:rPr>
                <w:rFonts w:ascii="Arial" w:hAnsi="Arial" w:cs="Arial"/>
                <w:lang w:val="fr-CA"/>
              </w:rPr>
            </w:pPr>
            <w:r w:rsidRPr="00F35B48">
              <w:rPr>
                <w:rFonts w:ascii="Arial" w:hAnsi="Arial" w:cs="Arial"/>
                <w:lang w:val="fr-CA"/>
              </w:rPr>
              <w:t>Garantie</w:t>
            </w:r>
          </w:p>
        </w:tc>
      </w:tr>
      <w:tr w:rsidR="00A424E5" w:rsidRPr="00F35B48" w14:paraId="19313A11" w14:textId="77777777" w:rsidTr="002303B2">
        <w:trPr>
          <w:trHeight w:val="146"/>
        </w:trPr>
        <w:tc>
          <w:tcPr>
            <w:tcW w:w="2366" w:type="dxa"/>
            <w:vMerge/>
          </w:tcPr>
          <w:p w14:paraId="56978081" w14:textId="77777777" w:rsidR="00A424E5" w:rsidRPr="00F35B48" w:rsidRDefault="00A424E5" w:rsidP="002303B2">
            <w:pPr>
              <w:pStyle w:val="Usage"/>
              <w:rPr>
                <w:rFonts w:ascii="Arial" w:hAnsi="Arial" w:cs="Arial"/>
                <w:b/>
                <w:bCs/>
                <w:color w:val="1F497D"/>
                <w:lang w:val="fr-CA"/>
              </w:rPr>
            </w:pPr>
          </w:p>
        </w:tc>
        <w:tc>
          <w:tcPr>
            <w:tcW w:w="3606" w:type="dxa"/>
          </w:tcPr>
          <w:p w14:paraId="0D29CB06"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Normalisation</w:t>
            </w:r>
          </w:p>
        </w:tc>
        <w:tc>
          <w:tcPr>
            <w:tcW w:w="3604" w:type="dxa"/>
          </w:tcPr>
          <w:p w14:paraId="175E56B6" w14:textId="77777777" w:rsidR="00A424E5" w:rsidRPr="00F35B48" w:rsidRDefault="00A424E5" w:rsidP="002303B2">
            <w:pPr>
              <w:rPr>
                <w:rFonts w:ascii="Arial" w:hAnsi="Arial" w:cs="Arial"/>
                <w:lang w:val="fr-CA"/>
              </w:rPr>
            </w:pPr>
            <w:r w:rsidRPr="00F35B48">
              <w:rPr>
                <w:rFonts w:ascii="Arial" w:hAnsi="Arial" w:cs="Arial"/>
                <w:lang w:val="fr-CA"/>
              </w:rPr>
              <w:t>Faux</w:t>
            </w:r>
          </w:p>
        </w:tc>
      </w:tr>
      <w:tr w:rsidR="00A424E5" w:rsidRPr="00F35B48" w14:paraId="589C9CF8" w14:textId="77777777" w:rsidTr="002303B2">
        <w:trPr>
          <w:trHeight w:val="146"/>
        </w:trPr>
        <w:tc>
          <w:tcPr>
            <w:tcW w:w="2366" w:type="dxa"/>
            <w:vMerge/>
          </w:tcPr>
          <w:p w14:paraId="108D6FA0" w14:textId="77777777" w:rsidR="00A424E5" w:rsidRPr="00F35B48" w:rsidRDefault="00A424E5" w:rsidP="002303B2">
            <w:pPr>
              <w:pStyle w:val="Usage"/>
              <w:rPr>
                <w:rFonts w:ascii="Arial" w:hAnsi="Arial" w:cs="Arial"/>
                <w:b/>
                <w:bCs/>
                <w:color w:val="1F497D"/>
                <w:lang w:val="fr-CA"/>
              </w:rPr>
            </w:pPr>
          </w:p>
        </w:tc>
        <w:tc>
          <w:tcPr>
            <w:tcW w:w="3606" w:type="dxa"/>
          </w:tcPr>
          <w:p w14:paraId="1D00119D" w14:textId="77777777" w:rsidR="00A424E5" w:rsidRPr="00F35B48" w:rsidRDefault="00A424E5" w:rsidP="002303B2">
            <w:pPr>
              <w:rPr>
                <w:rFonts w:ascii="Arial" w:hAnsi="Arial" w:cs="Arial"/>
                <w:u w:val="single"/>
                <w:lang w:val="fr-CA"/>
              </w:rPr>
            </w:pPr>
            <w:r w:rsidRPr="00F35B48">
              <w:rPr>
                <w:rFonts w:ascii="Arial" w:hAnsi="Arial" w:cs="Arial"/>
                <w:u w:val="single"/>
                <w:lang w:val="fr-CA"/>
              </w:rPr>
              <w:t>Modèle de communication</w:t>
            </w:r>
          </w:p>
        </w:tc>
        <w:tc>
          <w:tcPr>
            <w:tcW w:w="3604" w:type="dxa"/>
          </w:tcPr>
          <w:p w14:paraId="26B06843" w14:textId="77777777" w:rsidR="00A424E5" w:rsidRPr="00F35B48" w:rsidRDefault="00A424E5" w:rsidP="002303B2">
            <w:pPr>
              <w:rPr>
                <w:rFonts w:ascii="Arial" w:hAnsi="Arial" w:cs="Arial"/>
                <w:lang w:val="fr-CA"/>
              </w:rPr>
            </w:pPr>
            <w:r w:rsidRPr="00F35B48">
              <w:rPr>
                <w:rFonts w:ascii="Arial" w:hAnsi="Arial" w:cs="Arial"/>
                <w:lang w:val="fr-CA"/>
              </w:rPr>
              <w:t>1:1</w:t>
            </w:r>
          </w:p>
        </w:tc>
      </w:tr>
    </w:tbl>
    <w:p w14:paraId="0B3EACA4" w14:textId="77777777" w:rsidR="00A424E5" w:rsidRPr="00F35B48" w:rsidRDefault="00A424E5" w:rsidP="00A424E5">
      <w:pPr>
        <w:rPr>
          <w:rFonts w:ascii="Arial" w:hAnsi="Arial" w:cs="Arial"/>
        </w:rPr>
      </w:pPr>
    </w:p>
    <w:p w14:paraId="7E71BB2F" w14:textId="77777777" w:rsidR="00A424E5" w:rsidRPr="00F35B48" w:rsidRDefault="00A424E5" w:rsidP="00A424E5">
      <w:pPr>
        <w:rPr>
          <w:rFonts w:ascii="Arial" w:hAnsi="Arial" w:cs="Arial"/>
        </w:rPr>
      </w:pPr>
    </w:p>
    <w:p w14:paraId="6C26EF56" w14:textId="77777777" w:rsidR="00A424E5" w:rsidRPr="00F35B48" w:rsidRDefault="00A424E5" w:rsidP="00A424E5">
      <w:pPr>
        <w:pBdr>
          <w:top w:val="nil"/>
          <w:left w:val="nil"/>
          <w:bottom w:val="nil"/>
          <w:right w:val="nil"/>
          <w:between w:val="nil"/>
          <w:bar w:val="nil"/>
        </w:pBdr>
        <w:rPr>
          <w:rFonts w:ascii="Arial" w:hAnsi="Arial" w:cs="Arial"/>
        </w:rPr>
      </w:pPr>
      <w:r w:rsidRPr="00F35B48">
        <w:rPr>
          <w:rFonts w:ascii="Arial" w:hAnsi="Arial" w:cs="Arial"/>
        </w:rPr>
        <w:br w:type="page"/>
      </w:r>
    </w:p>
    <w:p w14:paraId="2CB89A6C" w14:textId="77777777" w:rsidR="00A424E5" w:rsidRPr="00F35B48" w:rsidRDefault="00A424E5" w:rsidP="00A424E5">
      <w:pPr>
        <w:rPr>
          <w:rFonts w:ascii="Arial" w:hAnsi="Arial" w:cs="Arial"/>
        </w:rPr>
      </w:pPr>
    </w:p>
    <w:p w14:paraId="4108F587" w14:textId="77777777" w:rsidR="00A424E5" w:rsidRPr="00F35B48" w:rsidRDefault="00A424E5" w:rsidP="00A424E5">
      <w:pPr>
        <w:rPr>
          <w:rFonts w:ascii="Arial" w:hAnsi="Arial" w:cs="Arial"/>
        </w:rPr>
      </w:pPr>
    </w:p>
    <w:p w14:paraId="5FD51C72" w14:textId="77777777" w:rsidR="00B8012E" w:rsidRPr="00F35B48" w:rsidRDefault="00A424E5" w:rsidP="00A424E5">
      <w:pPr>
        <w:pStyle w:val="Titre3"/>
        <w:rPr>
          <w:rFonts w:ascii="Arial" w:hAnsi="Arial" w:cs="Arial"/>
          <w:lang w:val="fr-CA"/>
        </w:rPr>
      </w:pPr>
      <w:bookmarkStart w:id="92" w:name="_Toc390349485"/>
      <w:r w:rsidRPr="00F35B48">
        <w:rPr>
          <w:rFonts w:ascii="Arial" w:hAnsi="Arial" w:cs="Arial"/>
          <w:lang w:val="fr-CA"/>
        </w:rPr>
        <w:t>Diagramm</w:t>
      </w:r>
      <w:r w:rsidR="00B8012E" w:rsidRPr="00F35B48">
        <w:rPr>
          <w:rFonts w:ascii="Arial" w:hAnsi="Arial" w:cs="Arial"/>
          <w:lang w:val="fr-CA"/>
        </w:rPr>
        <w:t>e</w:t>
      </w:r>
      <w:bookmarkEnd w:id="92"/>
      <w:r w:rsidR="00B8012E" w:rsidRPr="00F35B48">
        <w:rPr>
          <w:rFonts w:ascii="Arial" w:hAnsi="Arial" w:cs="Arial"/>
        </w:rPr>
        <w:t xml:space="preserve"> </w:t>
      </w:r>
    </w:p>
    <w:p w14:paraId="0FC02326" w14:textId="0DB12FA3" w:rsidR="00A424E5" w:rsidRPr="00F35B48" w:rsidRDefault="00B8012E" w:rsidP="00F35B48">
      <w:pPr>
        <w:rPr>
          <w:rFonts w:ascii="Arial" w:hAnsi="Arial" w:cs="Arial"/>
          <w:lang w:val="fr-CA"/>
        </w:rPr>
      </w:pPr>
      <w:r w:rsidRPr="00F35B48">
        <w:rPr>
          <w:rFonts w:ascii="Arial" w:hAnsi="Arial" w:cs="Arial"/>
          <w:noProof/>
          <w:lang w:val="fr-CA" w:eastAsia="fr-CA"/>
        </w:rPr>
        <w:drawing>
          <wp:inline distT="0" distB="0" distL="0" distR="0" wp14:anchorId="240109BE" wp14:editId="55CE2102">
            <wp:extent cx="5943600" cy="2708190"/>
            <wp:effectExtent l="0" t="0" r="0" b="1016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08190"/>
                    </a:xfrm>
                    <a:prstGeom prst="rect">
                      <a:avLst/>
                    </a:prstGeom>
                    <a:noFill/>
                    <a:ln>
                      <a:noFill/>
                    </a:ln>
                  </pic:spPr>
                </pic:pic>
              </a:graphicData>
            </a:graphic>
          </wp:inline>
        </w:drawing>
      </w:r>
    </w:p>
    <w:p w14:paraId="7B95C305" w14:textId="061A3681" w:rsidR="00B8012E" w:rsidRPr="00F35B48" w:rsidRDefault="00B8012E" w:rsidP="00B8012E">
      <w:pPr>
        <w:pStyle w:val="Lgende"/>
        <w:jc w:val="center"/>
        <w:rPr>
          <w:rFonts w:ascii="Arial" w:hAnsi="Arial" w:cs="Arial"/>
          <w:lang w:val="fr-CA"/>
        </w:rPr>
      </w:pPr>
      <w:bookmarkStart w:id="93" w:name="_Toc390349452"/>
      <w:r w:rsidRPr="00F35B48">
        <w:rPr>
          <w:rFonts w:ascii="Arial" w:hAnsi="Arial" w:cs="Arial"/>
          <w:lang w:val="fr-CA"/>
        </w:rPr>
        <w:t>Figure 11 </w:t>
      </w:r>
      <w:r w:rsidR="009F79DD" w:rsidRPr="00F35B48">
        <w:rPr>
          <w:rFonts w:ascii="Arial" w:hAnsi="Arial" w:cs="Arial"/>
          <w:lang w:val="fr-CA"/>
        </w:rPr>
        <w:t>: DB to DB</w:t>
      </w:r>
      <w:bookmarkEnd w:id="93"/>
    </w:p>
    <w:p w14:paraId="2A2C4972" w14:textId="77777777" w:rsidR="001547DD" w:rsidRPr="00F35B48" w:rsidRDefault="001547DD" w:rsidP="00B650F3">
      <w:pPr>
        <w:rPr>
          <w:rFonts w:ascii="Arial" w:hAnsi="Arial" w:cs="Arial"/>
          <w:lang w:val="fr-CA"/>
        </w:rPr>
      </w:pPr>
    </w:p>
    <w:p w14:paraId="1045559A" w14:textId="1597640E" w:rsidR="00F35B48" w:rsidRPr="00F35B48" w:rsidRDefault="00F35B48" w:rsidP="00B650F3">
      <w:pPr>
        <w:rPr>
          <w:rFonts w:ascii="Arial" w:hAnsi="Arial" w:cs="Arial"/>
          <w:lang w:val="fr-CA"/>
        </w:rPr>
      </w:pPr>
    </w:p>
    <w:sectPr w:rsidR="00F35B48" w:rsidRPr="00F35B48" w:rsidSect="00EA63FD">
      <w:footerReference w:type="default" r:id="rId25"/>
      <w:footerReference w:type="first" r:id="rId26"/>
      <w:type w:val="oddPage"/>
      <w:pgSz w:w="12240" w:h="15840" w:code="1"/>
      <w:pgMar w:top="630" w:right="1440" w:bottom="540" w:left="1440" w:header="43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7CE4F" w14:textId="77777777" w:rsidR="00F35B48" w:rsidRDefault="00F35B48" w:rsidP="000D3BDB">
      <w:r>
        <w:separator/>
      </w:r>
    </w:p>
  </w:endnote>
  <w:endnote w:type="continuationSeparator" w:id="0">
    <w:p w14:paraId="54AFF3A4" w14:textId="77777777" w:rsidR="00F35B48" w:rsidRDefault="00F35B48" w:rsidP="000D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402929"/>
      <w:docPartObj>
        <w:docPartGallery w:val="Page Numbers (Bottom of Page)"/>
        <w:docPartUnique/>
      </w:docPartObj>
    </w:sdtPr>
    <w:sdtContent>
      <w:p w14:paraId="36831039" w14:textId="6842AEA6" w:rsidR="00F35B48" w:rsidRPr="0067048E" w:rsidRDefault="00F35B48" w:rsidP="0039690A">
        <w:pPr>
          <w:pStyle w:val="Pieddepage"/>
        </w:pPr>
        <w:r>
          <w:rPr>
            <w:rFonts w:ascii="Segoe UI" w:hAnsi="Segoe UI" w:cs="Segoe UI"/>
          </w:rPr>
          <w:t>Loto Québec Confidential and Proprietary Information</w:t>
        </w:r>
        <w:r>
          <w:rPr>
            <w:rFonts w:ascii="Segoe UI" w:hAnsi="Segoe UI" w:cs="Segoe UI"/>
          </w:rPr>
          <w:tab/>
        </w:r>
        <w:r>
          <w:t xml:space="preserve"> </w:t>
        </w:r>
      </w:p>
    </w:sdtContent>
  </w:sdt>
  <w:p w14:paraId="5D123A9E" w14:textId="035EE4A7" w:rsidR="00F35B48" w:rsidRPr="00AA2D7F" w:rsidRDefault="00F35B48" w:rsidP="00AA2D7F">
    <w:pPr>
      <w:pStyle w:val="Pieddepage"/>
    </w:pPr>
    <w:r>
      <w:rPr>
        <w:noProof/>
        <w:lang w:val="fr-CA" w:eastAsia="fr-CA"/>
      </w:rPr>
      <mc:AlternateContent>
        <mc:Choice Requires="wpg">
          <w:drawing>
            <wp:anchor distT="0" distB="0" distL="114300" distR="114300" simplePos="0" relativeHeight="251658240" behindDoc="0" locked="0" layoutInCell="1" allowOverlap="1" wp14:anchorId="09D4C3A5" wp14:editId="24CCAC47">
              <wp:simplePos x="0" y="0"/>
              <wp:positionH relativeFrom="column">
                <wp:posOffset>2910205</wp:posOffset>
              </wp:positionH>
              <wp:positionV relativeFrom="paragraph">
                <wp:posOffset>179070</wp:posOffset>
              </wp:positionV>
              <wp:extent cx="417195" cy="222885"/>
              <wp:effectExtent l="0" t="0" r="14605" b="5715"/>
              <wp:wrapTopAndBottom/>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195" cy="222885"/>
                        <a:chOff x="5351" y="739"/>
                        <a:chExt cx="659" cy="349"/>
                      </a:xfrm>
                    </wpg:grpSpPr>
                    <wps:wsp>
                      <wps:cNvPr id="3" name="Text Box 2"/>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31B0F7" w14:textId="77777777" w:rsidR="00F35B48" w:rsidRDefault="00F35B48" w:rsidP="000D3BDB">
                            <w:pPr>
                              <w:rPr>
                                <w:szCs w:val="18"/>
                              </w:rPr>
                            </w:pPr>
                            <w:r>
                              <w:fldChar w:fldCharType="begin"/>
                            </w:r>
                            <w:r>
                              <w:instrText xml:space="preserve"> PAGE    \* MERGEFORMAT </w:instrText>
                            </w:r>
                            <w:r>
                              <w:fldChar w:fldCharType="separate"/>
                            </w:r>
                            <w:r w:rsidR="009411A1" w:rsidRPr="009411A1">
                              <w:rPr>
                                <w:i/>
                                <w:noProof/>
                                <w:sz w:val="18"/>
                                <w:szCs w:val="18"/>
                              </w:rPr>
                              <w:t>27</w:t>
                            </w:r>
                            <w:r>
                              <w:rPr>
                                <w:i/>
                                <w:noProof/>
                                <w:sz w:val="18"/>
                                <w:szCs w:val="18"/>
                              </w:rPr>
                              <w:fldChar w:fldCharType="end"/>
                            </w:r>
                          </w:p>
                        </w:txbxContent>
                      </wps:txbx>
                      <wps:bodyPr rot="0" vert="horz" wrap="square" lIns="0" tIns="0" rIns="0" bIns="0" anchor="ctr" anchorCtr="0" upright="1">
                        <a:noAutofit/>
                      </wps:bodyPr>
                    </wps:wsp>
                    <wpg:grpSp>
                      <wpg:cNvPr id="6" name="Group 3"/>
                      <wpg:cNvGrpSpPr>
                        <a:grpSpLocks/>
                      </wpg:cNvGrpSpPr>
                      <wpg:grpSpPr bwMode="auto">
                        <a:xfrm>
                          <a:off x="5494" y="739"/>
                          <a:ext cx="372" cy="72"/>
                          <a:chOff x="5486" y="739"/>
                          <a:chExt cx="372" cy="72"/>
                        </a:xfrm>
                      </wpg:grpSpPr>
                      <wps:wsp>
                        <wps:cNvPr id="17" name="Oval 4"/>
                        <wps:cNvSpPr>
                          <a:spLocks noChangeArrowheads="1"/>
                        </wps:cNvSpPr>
                        <wps:spPr bwMode="auto">
                          <a:xfrm>
                            <a:off x="548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Oval 5"/>
                        <wps:cNvSpPr>
                          <a:spLocks noChangeArrowheads="1"/>
                        </wps:cNvSpPr>
                        <wps:spPr bwMode="auto">
                          <a:xfrm>
                            <a:off x="563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Oval 6"/>
                        <wps:cNvSpPr>
                          <a:spLocks noChangeArrowheads="1"/>
                        </wps:cNvSpPr>
                        <wps:spPr bwMode="auto">
                          <a:xfrm>
                            <a:off x="578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9D4C3A5" id="Group 1" o:spid="_x0000_s1026" style="position:absolute;margin-left:229.15pt;margin-top:14.1pt;width:32.85pt;height:17.55pt;z-index:251658240;mso-width-relative:margin;mso-height-relative:margin"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b9MMA&#10;AADaAAAADwAAAGRycy9kb3ducmV2LnhtbESP3WrCQBSE7wu+w3KE3hSzUaF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jb9MMAAADaAAAADwAAAAAAAAAAAAAAAACYAgAAZHJzL2Rv&#10;d25yZXYueG1sUEsFBgAAAAAEAAQA9QAAAIgDAAAAAA==&#10;" filled="f" stroked="f">
                <v:textbox inset="0,0,0,0">
                  <w:txbxContent>
                    <w:p w14:paraId="6E31B0F7" w14:textId="77777777" w:rsidR="00F35B48" w:rsidRDefault="00F35B48" w:rsidP="000D3BDB">
                      <w:pPr>
                        <w:rPr>
                          <w:szCs w:val="18"/>
                        </w:rPr>
                      </w:pPr>
                      <w:r>
                        <w:fldChar w:fldCharType="begin"/>
                      </w:r>
                      <w:r>
                        <w:instrText xml:space="preserve"> PAGE    \* MERGEFORMAT </w:instrText>
                      </w:r>
                      <w:r>
                        <w:fldChar w:fldCharType="separate"/>
                      </w:r>
                      <w:r w:rsidR="009411A1" w:rsidRPr="009411A1">
                        <w:rPr>
                          <w:i/>
                          <w:noProof/>
                          <w:sz w:val="18"/>
                          <w:szCs w:val="18"/>
                        </w:rPr>
                        <w:t>27</w:t>
                      </w:r>
                      <w:r>
                        <w:rPr>
                          <w:i/>
                          <w:noProof/>
                          <w:sz w:val="18"/>
                          <w:szCs w:val="18"/>
                        </w:rPr>
                        <w:fldChar w:fldCharType="end"/>
                      </w:r>
                    </w:p>
                  </w:txbxContent>
                </v:textbox>
              </v:shape>
              <v:group id="Group 3"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4"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oval id="Oval 5"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6Bp8QA&#10;AADbAAAADwAAAGRycy9kb3ducmV2LnhtbESPQWvCQBSE74L/YXlCb2ZjAkWia1BLoIceWi09P3af&#10;STT7Ns1uNe2v7xYKHoeZ+YZZl6PtxJUG3zpWsEhSEMTamZZrBe/Har4E4QOywc4xKfgmD+VmOllj&#10;YdyN3+h6CLWIEPYFKmhC6AspvW7Iok9cTxy9kxsshiiHWpoBbxFuO5ml6aO02HJcaLCnfUP6cviy&#10;CvIXfKp3P/rz+Fp9LNOz0zqvvFIPs3G7AhFoDPfwf/vZKMgy+Ps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gafEAAAA2wAAAA8AAAAAAAAAAAAAAAAAmAIAAGRycy9k&#10;b3ducmV2LnhtbFBLBQYAAAAABAAEAPUAAACJAwAAAAA=&#10;" fillcolor="#7ba0cd [2420]" stroked="f"/>
                <v:oval id="Oval 6"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Z08QA&#10;AADbAAAADwAAAGRycy9kb3ducmV2LnhtbESPQWvCQBSE74L/YXmCN92oWCR1FW0J9ODBGvH82H1N&#10;0mbfxuyqqb/eFQo9DjPzDbNcd7YWV2p95VjBZJyAINbOVFwoOObZaAHCB2SDtWNS8Ese1qt+b4mp&#10;cTf+pOshFCJC2KeooAyhSaX0uiSLfuwa4uh9udZiiLItpGnxFuG2ltMkeZEWK44LJTb0VpL+OVys&#10;gtkO34vtXZ/zfXZaJN9O61nmlRoOus0riEBd+A//tT+Mgukc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GdPEAAAA2wAAAA8AAAAAAAAAAAAAAAAAmAIAAGRycy9k&#10;b3ducmV2LnhtbFBLBQYAAAAABAAEAPUAAACJAwAAAAA=&#10;" fillcolor="#7ba0cd [2420]" stroked="f"/>
              </v:group>
              <w10:wrap type="topAndBottom"/>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E931C" w14:textId="10E38943" w:rsidR="00F35B48" w:rsidRDefault="00F35B48">
    <w:pPr>
      <w:pStyle w:val="Pieddepage"/>
    </w:pPr>
    <w:r>
      <w:rPr>
        <w:rFonts w:ascii="Segoe UI" w:hAnsi="Segoe UI" w:cs="Segoe UI"/>
      </w:rPr>
      <w:t>Loto Québec Confidential and Proprietary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FEC2A" w14:textId="77777777" w:rsidR="00F35B48" w:rsidRDefault="00F35B48" w:rsidP="000D3BDB">
      <w:r>
        <w:separator/>
      </w:r>
    </w:p>
  </w:footnote>
  <w:footnote w:type="continuationSeparator" w:id="0">
    <w:p w14:paraId="472AF8BF" w14:textId="77777777" w:rsidR="00F35B48" w:rsidRDefault="00F35B48" w:rsidP="000D3BDB">
      <w:r>
        <w:continuationSeparator/>
      </w:r>
    </w:p>
  </w:footnote>
  <w:footnote w:type="continuationNotice" w:id="1">
    <w:p w14:paraId="43A367B9" w14:textId="77777777" w:rsidR="00F35B48" w:rsidRDefault="00F35B48" w:rsidP="000D3BD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2749"/>
    <w:multiLevelType w:val="hybridMultilevel"/>
    <w:tmpl w:val="CEEC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6CD2"/>
    <w:multiLevelType w:val="multilevel"/>
    <w:tmpl w:val="247E8282"/>
    <w:styleLink w:val="List12"/>
    <w:lvl w:ilvl="0">
      <w:start w:val="2"/>
      <w:numFmt w:val="decimal"/>
      <w:lvlText w:val="%1."/>
      <w:lvlJc w:val="left"/>
      <w:pPr>
        <w:tabs>
          <w:tab w:val="num" w:pos="720"/>
        </w:tabs>
        <w:ind w:left="720" w:hanging="360"/>
      </w:pPr>
      <w:rPr>
        <w:position w:val="0"/>
        <w:sz w:val="20"/>
        <w:szCs w:val="20"/>
      </w:rPr>
    </w:lvl>
    <w:lvl w:ilvl="1">
      <w:start w:val="1"/>
      <w:numFmt w:val="lowerLetter"/>
      <w:lvlText w:val="%2."/>
      <w:lvlJc w:val="left"/>
      <w:pPr>
        <w:tabs>
          <w:tab w:val="num" w:pos="1380"/>
        </w:tabs>
        <w:ind w:left="1380" w:hanging="300"/>
      </w:pPr>
      <w:rPr>
        <w:position w:val="0"/>
        <w:sz w:val="20"/>
        <w:szCs w:val="20"/>
      </w:rPr>
    </w:lvl>
    <w:lvl w:ilvl="2">
      <w:start w:val="1"/>
      <w:numFmt w:val="lowerRoman"/>
      <w:lvlText w:val="%3."/>
      <w:lvlJc w:val="left"/>
      <w:pPr>
        <w:tabs>
          <w:tab w:val="num" w:pos="2111"/>
        </w:tabs>
        <w:ind w:left="2111" w:hanging="247"/>
      </w:pPr>
      <w:rPr>
        <w:position w:val="0"/>
        <w:sz w:val="20"/>
        <w:szCs w:val="20"/>
      </w:rPr>
    </w:lvl>
    <w:lvl w:ilvl="3">
      <w:start w:val="1"/>
      <w:numFmt w:val="decimal"/>
      <w:lvlText w:val="%4."/>
      <w:lvlJc w:val="left"/>
      <w:pPr>
        <w:tabs>
          <w:tab w:val="num" w:pos="2820"/>
        </w:tabs>
        <w:ind w:left="2820" w:hanging="300"/>
      </w:pPr>
      <w:rPr>
        <w:position w:val="0"/>
        <w:sz w:val="20"/>
        <w:szCs w:val="20"/>
      </w:rPr>
    </w:lvl>
    <w:lvl w:ilvl="4">
      <w:start w:val="1"/>
      <w:numFmt w:val="lowerLetter"/>
      <w:lvlText w:val="%5."/>
      <w:lvlJc w:val="left"/>
      <w:pPr>
        <w:tabs>
          <w:tab w:val="num" w:pos="3540"/>
        </w:tabs>
        <w:ind w:left="3540" w:hanging="300"/>
      </w:pPr>
      <w:rPr>
        <w:position w:val="0"/>
        <w:sz w:val="20"/>
        <w:szCs w:val="20"/>
      </w:rPr>
    </w:lvl>
    <w:lvl w:ilvl="5">
      <w:start w:val="1"/>
      <w:numFmt w:val="lowerRoman"/>
      <w:lvlText w:val="%6."/>
      <w:lvlJc w:val="left"/>
      <w:pPr>
        <w:tabs>
          <w:tab w:val="num" w:pos="4271"/>
        </w:tabs>
        <w:ind w:left="4271" w:hanging="247"/>
      </w:pPr>
      <w:rPr>
        <w:position w:val="0"/>
        <w:sz w:val="20"/>
        <w:szCs w:val="20"/>
      </w:rPr>
    </w:lvl>
    <w:lvl w:ilvl="6">
      <w:start w:val="1"/>
      <w:numFmt w:val="decimal"/>
      <w:lvlText w:val="%7."/>
      <w:lvlJc w:val="left"/>
      <w:pPr>
        <w:tabs>
          <w:tab w:val="num" w:pos="4980"/>
        </w:tabs>
        <w:ind w:left="4980" w:hanging="300"/>
      </w:pPr>
      <w:rPr>
        <w:position w:val="0"/>
        <w:sz w:val="20"/>
        <w:szCs w:val="20"/>
      </w:rPr>
    </w:lvl>
    <w:lvl w:ilvl="7">
      <w:start w:val="1"/>
      <w:numFmt w:val="lowerLetter"/>
      <w:lvlText w:val="%8."/>
      <w:lvlJc w:val="left"/>
      <w:pPr>
        <w:tabs>
          <w:tab w:val="num" w:pos="5700"/>
        </w:tabs>
        <w:ind w:left="5700" w:hanging="300"/>
      </w:pPr>
      <w:rPr>
        <w:position w:val="0"/>
        <w:sz w:val="20"/>
        <w:szCs w:val="20"/>
      </w:rPr>
    </w:lvl>
    <w:lvl w:ilvl="8">
      <w:start w:val="1"/>
      <w:numFmt w:val="lowerRoman"/>
      <w:lvlText w:val="%9."/>
      <w:lvlJc w:val="left"/>
      <w:pPr>
        <w:tabs>
          <w:tab w:val="num" w:pos="6431"/>
        </w:tabs>
        <w:ind w:left="6431" w:hanging="247"/>
      </w:pPr>
      <w:rPr>
        <w:position w:val="0"/>
        <w:sz w:val="20"/>
        <w:szCs w:val="20"/>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3C21AFF"/>
    <w:multiLevelType w:val="multilevel"/>
    <w:tmpl w:val="CE845B64"/>
    <w:styleLink w:val="List0"/>
    <w:lvl w:ilvl="0">
      <w:start w:val="6"/>
      <w:numFmt w:val="bullet"/>
      <w:lvlText w:val="•"/>
      <w:lvlJc w:val="left"/>
      <w:rPr>
        <w:color w:val="C6D9F1"/>
        <w:position w:val="0"/>
        <w:rtl w:val="0"/>
      </w:rPr>
    </w:lvl>
    <w:lvl w:ilvl="1">
      <w:start w:val="1"/>
      <w:numFmt w:val="bullet"/>
      <w:lvlText w:val="o"/>
      <w:lvlJc w:val="left"/>
      <w:rPr>
        <w:color w:val="C6D9F1"/>
        <w:position w:val="0"/>
        <w:rtl w:val="0"/>
      </w:rPr>
    </w:lvl>
    <w:lvl w:ilvl="2">
      <w:start w:val="1"/>
      <w:numFmt w:val="bullet"/>
      <w:lvlText w:val="▪"/>
      <w:lvlJc w:val="left"/>
      <w:rPr>
        <w:color w:val="C6D9F1"/>
        <w:position w:val="0"/>
        <w:rtl w:val="0"/>
      </w:rPr>
    </w:lvl>
    <w:lvl w:ilvl="3">
      <w:start w:val="1"/>
      <w:numFmt w:val="bullet"/>
      <w:lvlText w:val="•"/>
      <w:lvlJc w:val="left"/>
      <w:rPr>
        <w:color w:val="C6D9F1"/>
        <w:position w:val="0"/>
        <w:rtl w:val="0"/>
      </w:rPr>
    </w:lvl>
    <w:lvl w:ilvl="4">
      <w:start w:val="1"/>
      <w:numFmt w:val="bullet"/>
      <w:lvlText w:val="o"/>
      <w:lvlJc w:val="left"/>
      <w:rPr>
        <w:color w:val="C6D9F1"/>
        <w:position w:val="0"/>
        <w:rtl w:val="0"/>
      </w:rPr>
    </w:lvl>
    <w:lvl w:ilvl="5">
      <w:start w:val="1"/>
      <w:numFmt w:val="bullet"/>
      <w:lvlText w:val="▪"/>
      <w:lvlJc w:val="left"/>
      <w:rPr>
        <w:color w:val="C6D9F1"/>
        <w:position w:val="0"/>
        <w:rtl w:val="0"/>
      </w:rPr>
    </w:lvl>
    <w:lvl w:ilvl="6">
      <w:start w:val="1"/>
      <w:numFmt w:val="bullet"/>
      <w:lvlText w:val="•"/>
      <w:lvlJc w:val="left"/>
      <w:rPr>
        <w:color w:val="C6D9F1"/>
        <w:position w:val="0"/>
        <w:rtl w:val="0"/>
      </w:rPr>
    </w:lvl>
    <w:lvl w:ilvl="7">
      <w:start w:val="1"/>
      <w:numFmt w:val="bullet"/>
      <w:lvlText w:val="o"/>
      <w:lvlJc w:val="left"/>
      <w:rPr>
        <w:color w:val="C6D9F1"/>
        <w:position w:val="0"/>
        <w:rtl w:val="0"/>
      </w:rPr>
    </w:lvl>
    <w:lvl w:ilvl="8">
      <w:start w:val="1"/>
      <w:numFmt w:val="bullet"/>
      <w:lvlText w:val="▪"/>
      <w:lvlJc w:val="left"/>
      <w:rPr>
        <w:color w:val="C6D9F1"/>
        <w:position w:val="0"/>
        <w:rtl w:val="0"/>
      </w:rPr>
    </w:lvl>
  </w:abstractNum>
  <w:abstractNum w:abstractNumId="4" w15:restartNumberingAfterBreak="0">
    <w:nsid w:val="1489111C"/>
    <w:multiLevelType w:val="multilevel"/>
    <w:tmpl w:val="2DB037E8"/>
    <w:styleLink w:val="List15"/>
    <w:lvl w:ilvl="0">
      <w:start w:val="22"/>
      <w:numFmt w:val="bullet"/>
      <w:lvlText w:val="•"/>
      <w:lvlJc w:val="left"/>
      <w:pPr>
        <w:tabs>
          <w:tab w:val="num" w:pos="601"/>
        </w:tabs>
        <w:ind w:left="601" w:hanging="36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1">
      <w:start w:val="1"/>
      <w:numFmt w:val="bullet"/>
      <w:lvlText w:val="o"/>
      <w:lvlJc w:val="left"/>
      <w:pPr>
        <w:tabs>
          <w:tab w:val="num" w:pos="2100"/>
        </w:tabs>
        <w:ind w:left="210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2">
      <w:start w:val="1"/>
      <w:numFmt w:val="bullet"/>
      <w:lvlText w:val="▪"/>
      <w:lvlJc w:val="left"/>
      <w:pPr>
        <w:tabs>
          <w:tab w:val="num" w:pos="2820"/>
        </w:tabs>
        <w:ind w:left="282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3">
      <w:start w:val="1"/>
      <w:numFmt w:val="bullet"/>
      <w:lvlText w:val="•"/>
      <w:lvlJc w:val="left"/>
      <w:pPr>
        <w:tabs>
          <w:tab w:val="num" w:pos="3540"/>
        </w:tabs>
        <w:ind w:left="354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4">
      <w:start w:val="1"/>
      <w:numFmt w:val="bullet"/>
      <w:lvlText w:val="o"/>
      <w:lvlJc w:val="left"/>
      <w:pPr>
        <w:tabs>
          <w:tab w:val="num" w:pos="4260"/>
        </w:tabs>
        <w:ind w:left="426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5">
      <w:start w:val="1"/>
      <w:numFmt w:val="bullet"/>
      <w:lvlText w:val="▪"/>
      <w:lvlJc w:val="left"/>
      <w:pPr>
        <w:tabs>
          <w:tab w:val="num" w:pos="4980"/>
        </w:tabs>
        <w:ind w:left="498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6">
      <w:start w:val="1"/>
      <w:numFmt w:val="bullet"/>
      <w:lvlText w:val="•"/>
      <w:lvlJc w:val="left"/>
      <w:pPr>
        <w:tabs>
          <w:tab w:val="num" w:pos="5700"/>
        </w:tabs>
        <w:ind w:left="570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7">
      <w:start w:val="1"/>
      <w:numFmt w:val="bullet"/>
      <w:lvlText w:val="o"/>
      <w:lvlJc w:val="left"/>
      <w:pPr>
        <w:tabs>
          <w:tab w:val="num" w:pos="6420"/>
        </w:tabs>
        <w:ind w:left="642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8">
      <w:start w:val="1"/>
      <w:numFmt w:val="bullet"/>
      <w:lvlText w:val="▪"/>
      <w:lvlJc w:val="left"/>
      <w:pPr>
        <w:tabs>
          <w:tab w:val="num" w:pos="7140"/>
        </w:tabs>
        <w:ind w:left="714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abstractNum>
  <w:abstractNum w:abstractNumId="5" w15:restartNumberingAfterBreak="0">
    <w:nsid w:val="153B270F"/>
    <w:multiLevelType w:val="hybridMultilevel"/>
    <w:tmpl w:val="9072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D2294"/>
    <w:multiLevelType w:val="multilevel"/>
    <w:tmpl w:val="82C66732"/>
    <w:styleLink w:val="List31"/>
    <w:lvl w:ilvl="0">
      <w:start w:val="1"/>
      <w:numFmt w:val="bullet"/>
      <w:lvlText w:val="•"/>
      <w:lvlJc w:val="left"/>
      <w:pPr>
        <w:tabs>
          <w:tab w:val="num" w:pos="720"/>
        </w:tabs>
        <w:ind w:left="720" w:hanging="360"/>
      </w:pPr>
      <w:rPr>
        <w:color w:val="C6D9F1"/>
        <w:position w:val="0"/>
        <w:sz w:val="22"/>
        <w:szCs w:val="22"/>
        <w:rtl w:val="0"/>
        <w:lang w:val="en-US"/>
      </w:rPr>
    </w:lvl>
    <w:lvl w:ilvl="1">
      <w:start w:val="1"/>
      <w:numFmt w:val="bullet"/>
      <w:lvlText w:val="o"/>
      <w:lvlJc w:val="left"/>
      <w:pPr>
        <w:tabs>
          <w:tab w:val="num" w:pos="1380"/>
        </w:tabs>
        <w:ind w:left="1380" w:hanging="300"/>
      </w:pPr>
      <w:rPr>
        <w:color w:val="C6D9F1"/>
        <w:position w:val="0"/>
        <w:sz w:val="20"/>
        <w:szCs w:val="20"/>
        <w:rtl w:val="0"/>
        <w:lang w:val="en-US"/>
      </w:rPr>
    </w:lvl>
    <w:lvl w:ilvl="2">
      <w:start w:val="1"/>
      <w:numFmt w:val="bullet"/>
      <w:lvlText w:val="▪"/>
      <w:lvlJc w:val="left"/>
      <w:pPr>
        <w:tabs>
          <w:tab w:val="num" w:pos="2100"/>
        </w:tabs>
        <w:ind w:left="2100" w:hanging="300"/>
      </w:pPr>
      <w:rPr>
        <w:color w:val="C6D9F1"/>
        <w:position w:val="0"/>
        <w:sz w:val="20"/>
        <w:szCs w:val="20"/>
        <w:rtl w:val="0"/>
        <w:lang w:val="en-US"/>
      </w:rPr>
    </w:lvl>
    <w:lvl w:ilvl="3">
      <w:start w:val="1"/>
      <w:numFmt w:val="bullet"/>
      <w:lvlText w:val="•"/>
      <w:lvlJc w:val="left"/>
      <w:pPr>
        <w:tabs>
          <w:tab w:val="num" w:pos="2820"/>
        </w:tabs>
        <w:ind w:left="2820" w:hanging="300"/>
      </w:pPr>
      <w:rPr>
        <w:color w:val="C6D9F1"/>
        <w:position w:val="0"/>
        <w:sz w:val="20"/>
        <w:szCs w:val="20"/>
        <w:rtl w:val="0"/>
        <w:lang w:val="en-US"/>
      </w:rPr>
    </w:lvl>
    <w:lvl w:ilvl="4">
      <w:start w:val="1"/>
      <w:numFmt w:val="bullet"/>
      <w:lvlText w:val="o"/>
      <w:lvlJc w:val="left"/>
      <w:pPr>
        <w:tabs>
          <w:tab w:val="num" w:pos="3540"/>
        </w:tabs>
        <w:ind w:left="3540" w:hanging="300"/>
      </w:pPr>
      <w:rPr>
        <w:color w:val="C6D9F1"/>
        <w:position w:val="0"/>
        <w:sz w:val="20"/>
        <w:szCs w:val="20"/>
        <w:rtl w:val="0"/>
        <w:lang w:val="en-US"/>
      </w:rPr>
    </w:lvl>
    <w:lvl w:ilvl="5">
      <w:start w:val="1"/>
      <w:numFmt w:val="bullet"/>
      <w:lvlText w:val="▪"/>
      <w:lvlJc w:val="left"/>
      <w:pPr>
        <w:tabs>
          <w:tab w:val="num" w:pos="4260"/>
        </w:tabs>
        <w:ind w:left="4260" w:hanging="300"/>
      </w:pPr>
      <w:rPr>
        <w:color w:val="C6D9F1"/>
        <w:position w:val="0"/>
        <w:sz w:val="20"/>
        <w:szCs w:val="20"/>
        <w:rtl w:val="0"/>
        <w:lang w:val="en-US"/>
      </w:rPr>
    </w:lvl>
    <w:lvl w:ilvl="6">
      <w:start w:val="1"/>
      <w:numFmt w:val="bullet"/>
      <w:lvlText w:val="•"/>
      <w:lvlJc w:val="left"/>
      <w:pPr>
        <w:tabs>
          <w:tab w:val="num" w:pos="4980"/>
        </w:tabs>
        <w:ind w:left="4980" w:hanging="300"/>
      </w:pPr>
      <w:rPr>
        <w:color w:val="C6D9F1"/>
        <w:position w:val="0"/>
        <w:sz w:val="20"/>
        <w:szCs w:val="20"/>
        <w:rtl w:val="0"/>
        <w:lang w:val="en-US"/>
      </w:rPr>
    </w:lvl>
    <w:lvl w:ilvl="7">
      <w:start w:val="1"/>
      <w:numFmt w:val="bullet"/>
      <w:lvlText w:val="o"/>
      <w:lvlJc w:val="left"/>
      <w:pPr>
        <w:tabs>
          <w:tab w:val="num" w:pos="5700"/>
        </w:tabs>
        <w:ind w:left="5700" w:hanging="300"/>
      </w:pPr>
      <w:rPr>
        <w:color w:val="C6D9F1"/>
        <w:position w:val="0"/>
        <w:sz w:val="20"/>
        <w:szCs w:val="20"/>
        <w:rtl w:val="0"/>
        <w:lang w:val="en-US"/>
      </w:rPr>
    </w:lvl>
    <w:lvl w:ilvl="8">
      <w:start w:val="1"/>
      <w:numFmt w:val="bullet"/>
      <w:lvlText w:val="▪"/>
      <w:lvlJc w:val="left"/>
      <w:pPr>
        <w:tabs>
          <w:tab w:val="num" w:pos="6420"/>
        </w:tabs>
        <w:ind w:left="6420" w:hanging="300"/>
      </w:pPr>
      <w:rPr>
        <w:color w:val="C6D9F1"/>
        <w:position w:val="0"/>
        <w:sz w:val="20"/>
        <w:szCs w:val="20"/>
        <w:rtl w:val="0"/>
        <w:lang w:val="en-US"/>
      </w:rPr>
    </w:lvl>
  </w:abstractNum>
  <w:abstractNum w:abstractNumId="7" w15:restartNumberingAfterBreak="0">
    <w:nsid w:val="1C051224"/>
    <w:multiLevelType w:val="multilevel"/>
    <w:tmpl w:val="2B62C774"/>
    <w:styleLink w:val="Das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15:restartNumberingAfterBreak="0">
    <w:nsid w:val="1C2150E6"/>
    <w:multiLevelType w:val="multilevel"/>
    <w:tmpl w:val="154EC06C"/>
    <w:lvl w:ilvl="0">
      <w:start w:val="1"/>
      <w:numFmt w:val="decimal"/>
      <w:pStyle w:val="Titre1"/>
      <w:lvlText w:val="%1."/>
      <w:lvlJc w:val="left"/>
      <w:pPr>
        <w:ind w:left="76" w:hanging="360"/>
      </w:pPr>
      <w:rPr>
        <w:rFonts w:hint="default"/>
      </w:rPr>
    </w:lvl>
    <w:lvl w:ilvl="1">
      <w:start w:val="1"/>
      <w:numFmt w:val="decimal"/>
      <w:pStyle w:val="Titre2"/>
      <w:lvlText w:val="%1.%2"/>
      <w:lvlJc w:val="left"/>
      <w:pPr>
        <w:ind w:left="292"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580" w:hanging="864"/>
      </w:pPr>
      <w:rPr>
        <w:rFonts w:hint="default"/>
      </w:rPr>
    </w:lvl>
    <w:lvl w:ilvl="4">
      <w:start w:val="1"/>
      <w:numFmt w:val="decimal"/>
      <w:pStyle w:val="Titre5"/>
      <w:lvlText w:val="%1.%2.%3.%4.%5"/>
      <w:lvlJc w:val="left"/>
      <w:pPr>
        <w:ind w:left="3134" w:hanging="1008"/>
      </w:pPr>
      <w:rPr>
        <w:rFonts w:hint="default"/>
      </w:rPr>
    </w:lvl>
    <w:lvl w:ilvl="5">
      <w:start w:val="1"/>
      <w:numFmt w:val="decimal"/>
      <w:pStyle w:val="Titre6"/>
      <w:lvlText w:val="%1.%2.%3.%4.%5.%6"/>
      <w:lvlJc w:val="left"/>
      <w:pPr>
        <w:ind w:left="868" w:hanging="1152"/>
      </w:pPr>
      <w:rPr>
        <w:rFonts w:hint="default"/>
      </w:rPr>
    </w:lvl>
    <w:lvl w:ilvl="6">
      <w:start w:val="1"/>
      <w:numFmt w:val="decimal"/>
      <w:pStyle w:val="Titre7"/>
      <w:lvlText w:val="%1.%2.%3.%4.%5.%6.%7"/>
      <w:lvlJc w:val="left"/>
      <w:pPr>
        <w:ind w:left="1012" w:hanging="1296"/>
      </w:pPr>
      <w:rPr>
        <w:rFonts w:hint="default"/>
      </w:rPr>
    </w:lvl>
    <w:lvl w:ilvl="7">
      <w:start w:val="1"/>
      <w:numFmt w:val="decimal"/>
      <w:pStyle w:val="Titre8"/>
      <w:lvlText w:val="%1.%2.%3.%4.%5.%6.%7.%8"/>
      <w:lvlJc w:val="left"/>
      <w:pPr>
        <w:ind w:left="1156" w:hanging="1440"/>
      </w:pPr>
      <w:rPr>
        <w:rFonts w:hint="default"/>
      </w:rPr>
    </w:lvl>
    <w:lvl w:ilvl="8">
      <w:start w:val="1"/>
      <w:numFmt w:val="decimal"/>
      <w:pStyle w:val="Titre9"/>
      <w:lvlText w:val="%1.%2.%3.%4.%5.%6.%7.%8.%9"/>
      <w:lvlJc w:val="left"/>
      <w:pPr>
        <w:ind w:left="1300" w:hanging="1584"/>
      </w:pPr>
      <w:rPr>
        <w:rFonts w:hint="default"/>
      </w:rPr>
    </w:lvl>
  </w:abstractNum>
  <w:abstractNum w:abstractNumId="9" w15:restartNumberingAfterBreak="0">
    <w:nsid w:val="1C470C8B"/>
    <w:multiLevelType w:val="multilevel"/>
    <w:tmpl w:val="A7BA04EA"/>
    <w:styleLink w:val="List1"/>
    <w:lvl w:ilvl="0">
      <w:start w:val="1"/>
      <w:numFmt w:val="bullet"/>
      <w:lvlText w:val="•"/>
      <w:lvlJc w:val="left"/>
      <w:pPr>
        <w:tabs>
          <w:tab w:val="num" w:pos="720"/>
        </w:tabs>
        <w:ind w:left="720" w:hanging="360"/>
      </w:pPr>
      <w:rPr>
        <w:color w:val="C6D9F1"/>
        <w:position w:val="0"/>
        <w:sz w:val="22"/>
        <w:szCs w:val="22"/>
        <w:rtl w:val="0"/>
        <w:lang w:val="en-US"/>
      </w:rPr>
    </w:lvl>
    <w:lvl w:ilvl="1">
      <w:start w:val="1"/>
      <w:numFmt w:val="bullet"/>
      <w:lvlText w:val="o"/>
      <w:lvlJc w:val="left"/>
      <w:pPr>
        <w:tabs>
          <w:tab w:val="num" w:pos="1380"/>
        </w:tabs>
        <w:ind w:left="1380" w:hanging="300"/>
      </w:pPr>
      <w:rPr>
        <w:color w:val="C6D9F1"/>
        <w:position w:val="0"/>
        <w:sz w:val="20"/>
        <w:szCs w:val="20"/>
        <w:rtl w:val="0"/>
        <w:lang w:val="en-US"/>
      </w:rPr>
    </w:lvl>
    <w:lvl w:ilvl="2">
      <w:start w:val="1"/>
      <w:numFmt w:val="bullet"/>
      <w:lvlText w:val="▪"/>
      <w:lvlJc w:val="left"/>
      <w:pPr>
        <w:tabs>
          <w:tab w:val="num" w:pos="2100"/>
        </w:tabs>
        <w:ind w:left="2100" w:hanging="300"/>
      </w:pPr>
      <w:rPr>
        <w:color w:val="C6D9F1"/>
        <w:position w:val="0"/>
        <w:sz w:val="20"/>
        <w:szCs w:val="20"/>
        <w:rtl w:val="0"/>
        <w:lang w:val="en-US"/>
      </w:rPr>
    </w:lvl>
    <w:lvl w:ilvl="3">
      <w:start w:val="1"/>
      <w:numFmt w:val="bullet"/>
      <w:lvlText w:val="•"/>
      <w:lvlJc w:val="left"/>
      <w:pPr>
        <w:tabs>
          <w:tab w:val="num" w:pos="2820"/>
        </w:tabs>
        <w:ind w:left="2820" w:hanging="300"/>
      </w:pPr>
      <w:rPr>
        <w:color w:val="C6D9F1"/>
        <w:position w:val="0"/>
        <w:sz w:val="20"/>
        <w:szCs w:val="20"/>
        <w:rtl w:val="0"/>
        <w:lang w:val="en-US"/>
      </w:rPr>
    </w:lvl>
    <w:lvl w:ilvl="4">
      <w:start w:val="1"/>
      <w:numFmt w:val="bullet"/>
      <w:lvlText w:val="o"/>
      <w:lvlJc w:val="left"/>
      <w:pPr>
        <w:tabs>
          <w:tab w:val="num" w:pos="3540"/>
        </w:tabs>
        <w:ind w:left="3540" w:hanging="300"/>
      </w:pPr>
      <w:rPr>
        <w:color w:val="C6D9F1"/>
        <w:position w:val="0"/>
        <w:sz w:val="20"/>
        <w:szCs w:val="20"/>
        <w:rtl w:val="0"/>
        <w:lang w:val="en-US"/>
      </w:rPr>
    </w:lvl>
    <w:lvl w:ilvl="5">
      <w:start w:val="1"/>
      <w:numFmt w:val="bullet"/>
      <w:lvlText w:val="▪"/>
      <w:lvlJc w:val="left"/>
      <w:pPr>
        <w:tabs>
          <w:tab w:val="num" w:pos="4260"/>
        </w:tabs>
        <w:ind w:left="4260" w:hanging="300"/>
      </w:pPr>
      <w:rPr>
        <w:color w:val="C6D9F1"/>
        <w:position w:val="0"/>
        <w:sz w:val="20"/>
        <w:szCs w:val="20"/>
        <w:rtl w:val="0"/>
        <w:lang w:val="en-US"/>
      </w:rPr>
    </w:lvl>
    <w:lvl w:ilvl="6">
      <w:start w:val="1"/>
      <w:numFmt w:val="bullet"/>
      <w:lvlText w:val="•"/>
      <w:lvlJc w:val="left"/>
      <w:pPr>
        <w:tabs>
          <w:tab w:val="num" w:pos="4980"/>
        </w:tabs>
        <w:ind w:left="4980" w:hanging="300"/>
      </w:pPr>
      <w:rPr>
        <w:color w:val="C6D9F1"/>
        <w:position w:val="0"/>
        <w:sz w:val="20"/>
        <w:szCs w:val="20"/>
        <w:rtl w:val="0"/>
        <w:lang w:val="en-US"/>
      </w:rPr>
    </w:lvl>
    <w:lvl w:ilvl="7">
      <w:start w:val="1"/>
      <w:numFmt w:val="bullet"/>
      <w:lvlText w:val="o"/>
      <w:lvlJc w:val="left"/>
      <w:pPr>
        <w:tabs>
          <w:tab w:val="num" w:pos="5700"/>
        </w:tabs>
        <w:ind w:left="5700" w:hanging="300"/>
      </w:pPr>
      <w:rPr>
        <w:color w:val="C6D9F1"/>
        <w:position w:val="0"/>
        <w:sz w:val="20"/>
        <w:szCs w:val="20"/>
        <w:rtl w:val="0"/>
        <w:lang w:val="en-US"/>
      </w:rPr>
    </w:lvl>
    <w:lvl w:ilvl="8">
      <w:start w:val="1"/>
      <w:numFmt w:val="bullet"/>
      <w:lvlText w:val="▪"/>
      <w:lvlJc w:val="left"/>
      <w:pPr>
        <w:tabs>
          <w:tab w:val="num" w:pos="6420"/>
        </w:tabs>
        <w:ind w:left="6420" w:hanging="300"/>
      </w:pPr>
      <w:rPr>
        <w:color w:val="C6D9F1"/>
        <w:position w:val="0"/>
        <w:sz w:val="20"/>
        <w:szCs w:val="20"/>
        <w:rtl w:val="0"/>
        <w:lang w:val="en-US"/>
      </w:rPr>
    </w:lvl>
  </w:abstractNum>
  <w:abstractNum w:abstractNumId="10" w15:restartNumberingAfterBreak="0">
    <w:nsid w:val="215F700B"/>
    <w:multiLevelType w:val="multilevel"/>
    <w:tmpl w:val="30D49858"/>
    <w:styleLink w:val="List11"/>
    <w:lvl w:ilvl="0">
      <w:start w:val="2"/>
      <w:numFmt w:val="decimal"/>
      <w:lvlText w:val="%1."/>
      <w:lvlJc w:val="left"/>
      <w:pPr>
        <w:tabs>
          <w:tab w:val="num" w:pos="720"/>
        </w:tabs>
        <w:ind w:left="720" w:hanging="360"/>
      </w:pPr>
      <w:rPr>
        <w:position w:val="0"/>
        <w:sz w:val="20"/>
        <w:szCs w:val="20"/>
      </w:rPr>
    </w:lvl>
    <w:lvl w:ilvl="1">
      <w:start w:val="1"/>
      <w:numFmt w:val="lowerLetter"/>
      <w:lvlText w:val="%2."/>
      <w:lvlJc w:val="left"/>
      <w:pPr>
        <w:tabs>
          <w:tab w:val="num" w:pos="1380"/>
        </w:tabs>
        <w:ind w:left="1380" w:hanging="300"/>
      </w:pPr>
      <w:rPr>
        <w:position w:val="0"/>
        <w:sz w:val="20"/>
        <w:szCs w:val="20"/>
      </w:rPr>
    </w:lvl>
    <w:lvl w:ilvl="2">
      <w:start w:val="1"/>
      <w:numFmt w:val="lowerRoman"/>
      <w:lvlText w:val="%3."/>
      <w:lvlJc w:val="left"/>
      <w:pPr>
        <w:tabs>
          <w:tab w:val="num" w:pos="2111"/>
        </w:tabs>
        <w:ind w:left="2111" w:hanging="247"/>
      </w:pPr>
      <w:rPr>
        <w:position w:val="0"/>
        <w:sz w:val="20"/>
        <w:szCs w:val="20"/>
      </w:rPr>
    </w:lvl>
    <w:lvl w:ilvl="3">
      <w:start w:val="1"/>
      <w:numFmt w:val="decimal"/>
      <w:lvlText w:val="%4."/>
      <w:lvlJc w:val="left"/>
      <w:pPr>
        <w:tabs>
          <w:tab w:val="num" w:pos="2820"/>
        </w:tabs>
        <w:ind w:left="2820" w:hanging="300"/>
      </w:pPr>
      <w:rPr>
        <w:position w:val="0"/>
        <w:sz w:val="20"/>
        <w:szCs w:val="20"/>
      </w:rPr>
    </w:lvl>
    <w:lvl w:ilvl="4">
      <w:start w:val="1"/>
      <w:numFmt w:val="lowerLetter"/>
      <w:lvlText w:val="%5."/>
      <w:lvlJc w:val="left"/>
      <w:pPr>
        <w:tabs>
          <w:tab w:val="num" w:pos="3540"/>
        </w:tabs>
        <w:ind w:left="3540" w:hanging="300"/>
      </w:pPr>
      <w:rPr>
        <w:position w:val="0"/>
        <w:sz w:val="20"/>
        <w:szCs w:val="20"/>
      </w:rPr>
    </w:lvl>
    <w:lvl w:ilvl="5">
      <w:start w:val="1"/>
      <w:numFmt w:val="lowerRoman"/>
      <w:lvlText w:val="%6."/>
      <w:lvlJc w:val="left"/>
      <w:pPr>
        <w:tabs>
          <w:tab w:val="num" w:pos="4271"/>
        </w:tabs>
        <w:ind w:left="4271" w:hanging="247"/>
      </w:pPr>
      <w:rPr>
        <w:position w:val="0"/>
        <w:sz w:val="20"/>
        <w:szCs w:val="20"/>
      </w:rPr>
    </w:lvl>
    <w:lvl w:ilvl="6">
      <w:start w:val="1"/>
      <w:numFmt w:val="decimal"/>
      <w:lvlText w:val="%7."/>
      <w:lvlJc w:val="left"/>
      <w:pPr>
        <w:tabs>
          <w:tab w:val="num" w:pos="4980"/>
        </w:tabs>
        <w:ind w:left="4980" w:hanging="300"/>
      </w:pPr>
      <w:rPr>
        <w:position w:val="0"/>
        <w:sz w:val="20"/>
        <w:szCs w:val="20"/>
      </w:rPr>
    </w:lvl>
    <w:lvl w:ilvl="7">
      <w:start w:val="1"/>
      <w:numFmt w:val="lowerLetter"/>
      <w:lvlText w:val="%8."/>
      <w:lvlJc w:val="left"/>
      <w:pPr>
        <w:tabs>
          <w:tab w:val="num" w:pos="5700"/>
        </w:tabs>
        <w:ind w:left="5700" w:hanging="300"/>
      </w:pPr>
      <w:rPr>
        <w:position w:val="0"/>
        <w:sz w:val="20"/>
        <w:szCs w:val="20"/>
      </w:rPr>
    </w:lvl>
    <w:lvl w:ilvl="8">
      <w:start w:val="1"/>
      <w:numFmt w:val="lowerRoman"/>
      <w:lvlText w:val="%9."/>
      <w:lvlJc w:val="left"/>
      <w:pPr>
        <w:tabs>
          <w:tab w:val="num" w:pos="6431"/>
        </w:tabs>
        <w:ind w:left="6431" w:hanging="247"/>
      </w:pPr>
      <w:rPr>
        <w:position w:val="0"/>
        <w:sz w:val="20"/>
        <w:szCs w:val="20"/>
      </w:rPr>
    </w:lvl>
  </w:abstractNum>
  <w:abstractNum w:abstractNumId="11" w15:restartNumberingAfterBreak="0">
    <w:nsid w:val="21882314"/>
    <w:multiLevelType w:val="hybridMultilevel"/>
    <w:tmpl w:val="D79E8034"/>
    <w:lvl w:ilvl="0" w:tplc="7026C75A">
      <w:start w:val="1"/>
      <w:numFmt w:val="decimal"/>
      <w:pStyle w:val="Paragraphedeliste"/>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27D5BBC"/>
    <w:multiLevelType w:val="multilevel"/>
    <w:tmpl w:val="E65AC640"/>
    <w:styleLink w:val="List16"/>
    <w:lvl w:ilvl="0">
      <w:start w:val="17"/>
      <w:numFmt w:val="bullet"/>
      <w:lvlText w:val="•"/>
      <w:lvlJc w:val="left"/>
      <w:pPr>
        <w:tabs>
          <w:tab w:val="num" w:pos="601"/>
        </w:tabs>
        <w:ind w:left="601" w:hanging="36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1">
      <w:start w:val="1"/>
      <w:numFmt w:val="bullet"/>
      <w:lvlText w:val="o"/>
      <w:lvlJc w:val="left"/>
      <w:pPr>
        <w:tabs>
          <w:tab w:val="num" w:pos="2100"/>
        </w:tabs>
        <w:ind w:left="210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2">
      <w:start w:val="1"/>
      <w:numFmt w:val="bullet"/>
      <w:lvlText w:val="▪"/>
      <w:lvlJc w:val="left"/>
      <w:pPr>
        <w:tabs>
          <w:tab w:val="num" w:pos="2820"/>
        </w:tabs>
        <w:ind w:left="282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3">
      <w:start w:val="1"/>
      <w:numFmt w:val="bullet"/>
      <w:lvlText w:val="•"/>
      <w:lvlJc w:val="left"/>
      <w:pPr>
        <w:tabs>
          <w:tab w:val="num" w:pos="3540"/>
        </w:tabs>
        <w:ind w:left="354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4">
      <w:start w:val="1"/>
      <w:numFmt w:val="bullet"/>
      <w:lvlText w:val="o"/>
      <w:lvlJc w:val="left"/>
      <w:pPr>
        <w:tabs>
          <w:tab w:val="num" w:pos="4260"/>
        </w:tabs>
        <w:ind w:left="426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5">
      <w:start w:val="1"/>
      <w:numFmt w:val="bullet"/>
      <w:lvlText w:val="▪"/>
      <w:lvlJc w:val="left"/>
      <w:pPr>
        <w:tabs>
          <w:tab w:val="num" w:pos="4980"/>
        </w:tabs>
        <w:ind w:left="498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6">
      <w:start w:val="1"/>
      <w:numFmt w:val="bullet"/>
      <w:lvlText w:val="•"/>
      <w:lvlJc w:val="left"/>
      <w:pPr>
        <w:tabs>
          <w:tab w:val="num" w:pos="5700"/>
        </w:tabs>
        <w:ind w:left="570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7">
      <w:start w:val="1"/>
      <w:numFmt w:val="bullet"/>
      <w:lvlText w:val="o"/>
      <w:lvlJc w:val="left"/>
      <w:pPr>
        <w:tabs>
          <w:tab w:val="num" w:pos="6420"/>
        </w:tabs>
        <w:ind w:left="642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lvl w:ilvl="8">
      <w:start w:val="1"/>
      <w:numFmt w:val="bullet"/>
      <w:lvlText w:val="▪"/>
      <w:lvlJc w:val="left"/>
      <w:pPr>
        <w:tabs>
          <w:tab w:val="num" w:pos="7140"/>
        </w:tabs>
        <w:ind w:left="7140" w:hanging="300"/>
      </w:pPr>
      <w:rPr>
        <w:rFonts w:ascii="Trebuchet MS" w:eastAsia="Trebuchet MS" w:hAnsi="Trebuchet MS" w:cs="Trebuchet MS"/>
        <w:caps w:val="0"/>
        <w:smallCaps w:val="0"/>
        <w:strike w:val="0"/>
        <w:dstrike w:val="0"/>
        <w:color w:val="365F91"/>
        <w:spacing w:val="0"/>
        <w:kern w:val="0"/>
        <w:position w:val="0"/>
        <w:sz w:val="20"/>
        <w:szCs w:val="20"/>
        <w:u w:val="none" w:color="000000"/>
        <w:vertAlign w:val="baseline"/>
        <w:rtl w:val="0"/>
        <w:lang w:val="en-US"/>
      </w:rPr>
    </w:lvl>
  </w:abstractNum>
  <w:abstractNum w:abstractNumId="13" w15:restartNumberingAfterBreak="0">
    <w:nsid w:val="22FC6606"/>
    <w:multiLevelType w:val="multilevel"/>
    <w:tmpl w:val="6C740E74"/>
    <w:styleLink w:val="List9"/>
    <w:lvl w:ilvl="0">
      <w:start w:val="18"/>
      <w:numFmt w:val="bullet"/>
      <w:lvlText w:val="•"/>
      <w:lvlJc w:val="left"/>
      <w:pPr>
        <w:tabs>
          <w:tab w:val="num" w:pos="252"/>
        </w:tabs>
        <w:ind w:left="252" w:hanging="198"/>
      </w:pPr>
      <w:rPr>
        <w:color w:val="C6D9F1"/>
        <w:position w:val="0"/>
      </w:rPr>
    </w:lvl>
    <w:lvl w:ilvl="1">
      <w:start w:val="1"/>
      <w:numFmt w:val="bullet"/>
      <w:lvlText w:val="o"/>
      <w:lvlJc w:val="left"/>
      <w:pPr>
        <w:tabs>
          <w:tab w:val="num" w:pos="1020"/>
        </w:tabs>
        <w:ind w:left="1020" w:hanging="300"/>
      </w:pPr>
      <w:rPr>
        <w:color w:val="C6D9F1"/>
        <w:position w:val="0"/>
      </w:rPr>
    </w:lvl>
    <w:lvl w:ilvl="2">
      <w:start w:val="1"/>
      <w:numFmt w:val="bullet"/>
      <w:lvlText w:val="▪"/>
      <w:lvlJc w:val="left"/>
      <w:pPr>
        <w:tabs>
          <w:tab w:val="num" w:pos="1740"/>
        </w:tabs>
        <w:ind w:left="1740" w:hanging="300"/>
      </w:pPr>
      <w:rPr>
        <w:color w:val="C6D9F1"/>
        <w:position w:val="0"/>
      </w:rPr>
    </w:lvl>
    <w:lvl w:ilvl="3">
      <w:start w:val="1"/>
      <w:numFmt w:val="bullet"/>
      <w:lvlText w:val="•"/>
      <w:lvlJc w:val="left"/>
      <w:pPr>
        <w:tabs>
          <w:tab w:val="num" w:pos="2460"/>
        </w:tabs>
        <w:ind w:left="2460" w:hanging="300"/>
      </w:pPr>
      <w:rPr>
        <w:color w:val="C6D9F1"/>
        <w:position w:val="0"/>
      </w:rPr>
    </w:lvl>
    <w:lvl w:ilvl="4">
      <w:start w:val="1"/>
      <w:numFmt w:val="bullet"/>
      <w:lvlText w:val="o"/>
      <w:lvlJc w:val="left"/>
      <w:pPr>
        <w:tabs>
          <w:tab w:val="num" w:pos="3180"/>
        </w:tabs>
        <w:ind w:left="3180" w:hanging="300"/>
      </w:pPr>
      <w:rPr>
        <w:color w:val="C6D9F1"/>
        <w:position w:val="0"/>
      </w:rPr>
    </w:lvl>
    <w:lvl w:ilvl="5">
      <w:start w:val="1"/>
      <w:numFmt w:val="bullet"/>
      <w:lvlText w:val="▪"/>
      <w:lvlJc w:val="left"/>
      <w:pPr>
        <w:tabs>
          <w:tab w:val="num" w:pos="3900"/>
        </w:tabs>
        <w:ind w:left="3900" w:hanging="300"/>
      </w:pPr>
      <w:rPr>
        <w:color w:val="C6D9F1"/>
        <w:position w:val="0"/>
      </w:rPr>
    </w:lvl>
    <w:lvl w:ilvl="6">
      <w:start w:val="1"/>
      <w:numFmt w:val="bullet"/>
      <w:lvlText w:val="•"/>
      <w:lvlJc w:val="left"/>
      <w:pPr>
        <w:tabs>
          <w:tab w:val="num" w:pos="4620"/>
        </w:tabs>
        <w:ind w:left="4620" w:hanging="300"/>
      </w:pPr>
      <w:rPr>
        <w:color w:val="C6D9F1"/>
        <w:position w:val="0"/>
      </w:rPr>
    </w:lvl>
    <w:lvl w:ilvl="7">
      <w:start w:val="1"/>
      <w:numFmt w:val="bullet"/>
      <w:lvlText w:val="o"/>
      <w:lvlJc w:val="left"/>
      <w:pPr>
        <w:tabs>
          <w:tab w:val="num" w:pos="5340"/>
        </w:tabs>
        <w:ind w:left="5340" w:hanging="300"/>
      </w:pPr>
      <w:rPr>
        <w:color w:val="C6D9F1"/>
        <w:position w:val="0"/>
      </w:rPr>
    </w:lvl>
    <w:lvl w:ilvl="8">
      <w:start w:val="1"/>
      <w:numFmt w:val="bullet"/>
      <w:lvlText w:val="▪"/>
      <w:lvlJc w:val="left"/>
      <w:pPr>
        <w:tabs>
          <w:tab w:val="num" w:pos="6060"/>
        </w:tabs>
        <w:ind w:left="6060" w:hanging="300"/>
      </w:pPr>
      <w:rPr>
        <w:color w:val="C6D9F1"/>
        <w:position w:val="0"/>
      </w:rPr>
    </w:lvl>
  </w:abstractNum>
  <w:abstractNum w:abstractNumId="14" w15:restartNumberingAfterBreak="0">
    <w:nsid w:val="25917430"/>
    <w:multiLevelType w:val="hybridMultilevel"/>
    <w:tmpl w:val="994A238A"/>
    <w:lvl w:ilvl="0" w:tplc="8B06CDC6">
      <w:start w:val="1"/>
      <w:numFmt w:val="decimal"/>
      <w:pStyle w:val="Definitions"/>
      <w:lvlText w:val="D%1."/>
      <w:lvlJc w:val="left"/>
      <w:pPr>
        <w:ind w:left="1247" w:hanging="538"/>
      </w:pPr>
      <w:rPr>
        <w:rFonts w:hint="default"/>
        <w:b w:val="0"/>
        <w:i w:val="0"/>
        <w:sz w:val="22"/>
        <w:szCs w:val="22"/>
      </w:rPr>
    </w:lvl>
    <w:lvl w:ilvl="1" w:tplc="04090019">
      <w:start w:val="1"/>
      <w:numFmt w:val="lowerLetter"/>
      <w:lvlText w:val="%2."/>
      <w:lvlJc w:val="left"/>
      <w:pPr>
        <w:ind w:left="-676" w:hanging="360"/>
      </w:pPr>
    </w:lvl>
    <w:lvl w:ilvl="2" w:tplc="0409001B" w:tentative="1">
      <w:start w:val="1"/>
      <w:numFmt w:val="lowerRoman"/>
      <w:lvlText w:val="%3."/>
      <w:lvlJc w:val="right"/>
      <w:pPr>
        <w:ind w:left="44" w:hanging="180"/>
      </w:pPr>
    </w:lvl>
    <w:lvl w:ilvl="3" w:tplc="0409000F" w:tentative="1">
      <w:start w:val="1"/>
      <w:numFmt w:val="decimal"/>
      <w:lvlText w:val="%4."/>
      <w:lvlJc w:val="left"/>
      <w:pPr>
        <w:ind w:left="764" w:hanging="360"/>
      </w:pPr>
    </w:lvl>
    <w:lvl w:ilvl="4" w:tplc="04090019" w:tentative="1">
      <w:start w:val="1"/>
      <w:numFmt w:val="lowerLetter"/>
      <w:lvlText w:val="%5."/>
      <w:lvlJc w:val="left"/>
      <w:pPr>
        <w:ind w:left="1484" w:hanging="360"/>
      </w:pPr>
    </w:lvl>
    <w:lvl w:ilvl="5" w:tplc="0409001B" w:tentative="1">
      <w:start w:val="1"/>
      <w:numFmt w:val="lowerRoman"/>
      <w:lvlText w:val="%6."/>
      <w:lvlJc w:val="right"/>
      <w:pPr>
        <w:ind w:left="2204" w:hanging="180"/>
      </w:pPr>
    </w:lvl>
    <w:lvl w:ilvl="6" w:tplc="0409000F" w:tentative="1">
      <w:start w:val="1"/>
      <w:numFmt w:val="decimal"/>
      <w:lvlText w:val="%7."/>
      <w:lvlJc w:val="left"/>
      <w:pPr>
        <w:ind w:left="2924" w:hanging="360"/>
      </w:pPr>
    </w:lvl>
    <w:lvl w:ilvl="7" w:tplc="04090019" w:tentative="1">
      <w:start w:val="1"/>
      <w:numFmt w:val="lowerLetter"/>
      <w:lvlText w:val="%8."/>
      <w:lvlJc w:val="left"/>
      <w:pPr>
        <w:ind w:left="3644" w:hanging="360"/>
      </w:pPr>
    </w:lvl>
    <w:lvl w:ilvl="8" w:tplc="0409001B" w:tentative="1">
      <w:start w:val="1"/>
      <w:numFmt w:val="lowerRoman"/>
      <w:lvlText w:val="%9."/>
      <w:lvlJc w:val="right"/>
      <w:pPr>
        <w:ind w:left="4364" w:hanging="180"/>
      </w:pPr>
    </w:lvl>
  </w:abstractNum>
  <w:abstractNum w:abstractNumId="15" w15:restartNumberingAfterBreak="0">
    <w:nsid w:val="27E95FF1"/>
    <w:multiLevelType w:val="multilevel"/>
    <w:tmpl w:val="F2C04038"/>
    <w:styleLink w:val="List13"/>
    <w:lvl w:ilvl="0">
      <w:start w:val="24"/>
      <w:numFmt w:val="bullet"/>
      <w:lvlText w:val="•"/>
      <w:lvlJc w:val="left"/>
      <w:pPr>
        <w:tabs>
          <w:tab w:val="num" w:pos="252"/>
        </w:tabs>
        <w:ind w:left="252" w:hanging="198"/>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1">
      <w:start w:val="1"/>
      <w:numFmt w:val="bullet"/>
      <w:lvlText w:val="o"/>
      <w:lvlJc w:val="left"/>
      <w:pPr>
        <w:tabs>
          <w:tab w:val="num" w:pos="1020"/>
        </w:tabs>
        <w:ind w:left="102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2">
      <w:start w:val="1"/>
      <w:numFmt w:val="bullet"/>
      <w:lvlText w:val="▪"/>
      <w:lvlJc w:val="left"/>
      <w:pPr>
        <w:tabs>
          <w:tab w:val="num" w:pos="1740"/>
        </w:tabs>
        <w:ind w:left="174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3">
      <w:start w:val="1"/>
      <w:numFmt w:val="bullet"/>
      <w:lvlText w:val="•"/>
      <w:lvlJc w:val="left"/>
      <w:pPr>
        <w:tabs>
          <w:tab w:val="num" w:pos="2460"/>
        </w:tabs>
        <w:ind w:left="246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4">
      <w:start w:val="1"/>
      <w:numFmt w:val="bullet"/>
      <w:lvlText w:val="o"/>
      <w:lvlJc w:val="left"/>
      <w:pPr>
        <w:tabs>
          <w:tab w:val="num" w:pos="3180"/>
        </w:tabs>
        <w:ind w:left="318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5">
      <w:start w:val="1"/>
      <w:numFmt w:val="bullet"/>
      <w:lvlText w:val="▪"/>
      <w:lvlJc w:val="left"/>
      <w:pPr>
        <w:tabs>
          <w:tab w:val="num" w:pos="3900"/>
        </w:tabs>
        <w:ind w:left="390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6">
      <w:start w:val="1"/>
      <w:numFmt w:val="bullet"/>
      <w:lvlText w:val="•"/>
      <w:lvlJc w:val="left"/>
      <w:pPr>
        <w:tabs>
          <w:tab w:val="num" w:pos="4620"/>
        </w:tabs>
        <w:ind w:left="462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7">
      <w:start w:val="1"/>
      <w:numFmt w:val="bullet"/>
      <w:lvlText w:val="o"/>
      <w:lvlJc w:val="left"/>
      <w:pPr>
        <w:tabs>
          <w:tab w:val="num" w:pos="5340"/>
        </w:tabs>
        <w:ind w:left="534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8">
      <w:start w:val="1"/>
      <w:numFmt w:val="bullet"/>
      <w:lvlText w:val="▪"/>
      <w:lvlJc w:val="left"/>
      <w:pPr>
        <w:tabs>
          <w:tab w:val="num" w:pos="6060"/>
        </w:tabs>
        <w:ind w:left="606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abstractNum>
  <w:abstractNum w:abstractNumId="16" w15:restartNumberingAfterBreak="0">
    <w:nsid w:val="287F4638"/>
    <w:multiLevelType w:val="hybridMultilevel"/>
    <w:tmpl w:val="058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153C3"/>
    <w:multiLevelType w:val="multilevel"/>
    <w:tmpl w:val="5B02F610"/>
    <w:styleLink w:val="List10"/>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380"/>
        </w:tabs>
        <w:ind w:left="1380" w:hanging="300"/>
      </w:pPr>
      <w:rPr>
        <w:position w:val="0"/>
      </w:rPr>
    </w:lvl>
    <w:lvl w:ilvl="2">
      <w:start w:val="1"/>
      <w:numFmt w:val="lowerRoman"/>
      <w:lvlText w:val="%3."/>
      <w:lvlJc w:val="left"/>
      <w:pPr>
        <w:tabs>
          <w:tab w:val="num" w:pos="2111"/>
        </w:tabs>
        <w:ind w:left="2111" w:hanging="247"/>
      </w:pPr>
      <w:rPr>
        <w:position w:val="0"/>
      </w:rPr>
    </w:lvl>
    <w:lvl w:ilvl="3">
      <w:start w:val="1"/>
      <w:numFmt w:val="decimal"/>
      <w:lvlText w:val="%4."/>
      <w:lvlJc w:val="left"/>
      <w:pPr>
        <w:tabs>
          <w:tab w:val="num" w:pos="2820"/>
        </w:tabs>
        <w:ind w:left="2820" w:hanging="300"/>
      </w:pPr>
      <w:rPr>
        <w:position w:val="0"/>
      </w:rPr>
    </w:lvl>
    <w:lvl w:ilvl="4">
      <w:start w:val="1"/>
      <w:numFmt w:val="lowerLetter"/>
      <w:lvlText w:val="%5."/>
      <w:lvlJc w:val="left"/>
      <w:pPr>
        <w:tabs>
          <w:tab w:val="num" w:pos="3540"/>
        </w:tabs>
        <w:ind w:left="3540" w:hanging="300"/>
      </w:pPr>
      <w:rPr>
        <w:position w:val="0"/>
      </w:rPr>
    </w:lvl>
    <w:lvl w:ilvl="5">
      <w:start w:val="1"/>
      <w:numFmt w:val="lowerRoman"/>
      <w:lvlText w:val="%6."/>
      <w:lvlJc w:val="left"/>
      <w:pPr>
        <w:tabs>
          <w:tab w:val="num" w:pos="4271"/>
        </w:tabs>
        <w:ind w:left="4271" w:hanging="247"/>
      </w:pPr>
      <w:rPr>
        <w:position w:val="0"/>
      </w:rPr>
    </w:lvl>
    <w:lvl w:ilvl="6">
      <w:start w:val="1"/>
      <w:numFmt w:val="decimal"/>
      <w:lvlText w:val="%7."/>
      <w:lvlJc w:val="left"/>
      <w:pPr>
        <w:tabs>
          <w:tab w:val="num" w:pos="4980"/>
        </w:tabs>
        <w:ind w:left="4980" w:hanging="300"/>
      </w:pPr>
      <w:rPr>
        <w:position w:val="0"/>
      </w:rPr>
    </w:lvl>
    <w:lvl w:ilvl="7">
      <w:start w:val="1"/>
      <w:numFmt w:val="lowerLetter"/>
      <w:lvlText w:val="%8."/>
      <w:lvlJc w:val="left"/>
      <w:pPr>
        <w:tabs>
          <w:tab w:val="num" w:pos="5700"/>
        </w:tabs>
        <w:ind w:left="5700" w:hanging="300"/>
      </w:pPr>
      <w:rPr>
        <w:position w:val="0"/>
      </w:rPr>
    </w:lvl>
    <w:lvl w:ilvl="8">
      <w:start w:val="1"/>
      <w:numFmt w:val="lowerRoman"/>
      <w:lvlText w:val="%9."/>
      <w:lvlJc w:val="left"/>
      <w:pPr>
        <w:tabs>
          <w:tab w:val="num" w:pos="6431"/>
        </w:tabs>
        <w:ind w:left="6431" w:hanging="247"/>
      </w:pPr>
      <w:rPr>
        <w:position w:val="0"/>
      </w:rPr>
    </w:lvl>
  </w:abstractNum>
  <w:abstractNum w:abstractNumId="18" w15:restartNumberingAfterBreak="0">
    <w:nsid w:val="32203D1F"/>
    <w:multiLevelType w:val="multilevel"/>
    <w:tmpl w:val="12C2E93C"/>
    <w:styleLink w:val="List7"/>
    <w:lvl w:ilvl="0">
      <w:start w:val="6"/>
      <w:numFmt w:val="decimal"/>
      <w:lvlText w:val="%1."/>
      <w:lvlJc w:val="left"/>
      <w:pPr>
        <w:tabs>
          <w:tab w:val="num" w:pos="432"/>
        </w:tabs>
        <w:ind w:left="432" w:hanging="36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1">
      <w:start w:val="1"/>
      <w:numFmt w:val="lowerLetter"/>
      <w:lvlText w:val="%2."/>
      <w:lvlJc w:val="left"/>
      <w:pPr>
        <w:tabs>
          <w:tab w:val="num" w:pos="1380"/>
        </w:tabs>
        <w:ind w:left="138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2">
      <w:start w:val="1"/>
      <w:numFmt w:val="lowerRoman"/>
      <w:lvlText w:val="%3."/>
      <w:lvlJc w:val="left"/>
      <w:pPr>
        <w:tabs>
          <w:tab w:val="num" w:pos="2111"/>
        </w:tabs>
        <w:ind w:left="2111" w:hanging="247"/>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3">
      <w:start w:val="1"/>
      <w:numFmt w:val="decimal"/>
      <w:lvlText w:val="%4."/>
      <w:lvlJc w:val="left"/>
      <w:pPr>
        <w:tabs>
          <w:tab w:val="num" w:pos="2820"/>
        </w:tabs>
        <w:ind w:left="282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4">
      <w:start w:val="1"/>
      <w:numFmt w:val="lowerLetter"/>
      <w:lvlText w:val="%5."/>
      <w:lvlJc w:val="left"/>
      <w:pPr>
        <w:tabs>
          <w:tab w:val="num" w:pos="3540"/>
        </w:tabs>
        <w:ind w:left="354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5">
      <w:start w:val="1"/>
      <w:numFmt w:val="lowerRoman"/>
      <w:lvlText w:val="%6."/>
      <w:lvlJc w:val="left"/>
      <w:pPr>
        <w:tabs>
          <w:tab w:val="num" w:pos="4271"/>
        </w:tabs>
        <w:ind w:left="4271" w:hanging="247"/>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6">
      <w:start w:val="1"/>
      <w:numFmt w:val="decimal"/>
      <w:lvlText w:val="%7."/>
      <w:lvlJc w:val="left"/>
      <w:pPr>
        <w:tabs>
          <w:tab w:val="num" w:pos="4980"/>
        </w:tabs>
        <w:ind w:left="498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7">
      <w:start w:val="1"/>
      <w:numFmt w:val="lowerLetter"/>
      <w:lvlText w:val="%8."/>
      <w:lvlJc w:val="left"/>
      <w:pPr>
        <w:tabs>
          <w:tab w:val="num" w:pos="5700"/>
        </w:tabs>
        <w:ind w:left="570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8">
      <w:start w:val="1"/>
      <w:numFmt w:val="lowerRoman"/>
      <w:lvlText w:val="%9."/>
      <w:lvlJc w:val="left"/>
      <w:pPr>
        <w:tabs>
          <w:tab w:val="num" w:pos="6431"/>
        </w:tabs>
        <w:ind w:left="6431" w:hanging="247"/>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abstractNum>
  <w:abstractNum w:abstractNumId="19" w15:restartNumberingAfterBreak="0">
    <w:nsid w:val="334103BC"/>
    <w:multiLevelType w:val="hybridMultilevel"/>
    <w:tmpl w:val="EEEC8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43510"/>
    <w:multiLevelType w:val="hybridMultilevel"/>
    <w:tmpl w:val="6AA240A6"/>
    <w:lvl w:ilvl="0" w:tplc="6CDEDA42">
      <w:start w:val="1"/>
      <w:numFmt w:val="decimal"/>
      <w:pStyle w:val="Principles"/>
      <w:lvlText w:val="P%1."/>
      <w:lvlJc w:val="left"/>
      <w:pPr>
        <w:ind w:left="1418" w:hanging="709"/>
      </w:pPr>
      <w:rPr>
        <w:rFonts w:hint="default"/>
        <w:b w:val="0"/>
        <w:i w:val="0"/>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21" w15:restartNumberingAfterBreak="0">
    <w:nsid w:val="3BBC589E"/>
    <w:multiLevelType w:val="multilevel"/>
    <w:tmpl w:val="E880161C"/>
    <w:styleLink w:val="List51"/>
    <w:lvl w:ilvl="0">
      <w:start w:val="22"/>
      <w:numFmt w:val="bullet"/>
      <w:lvlText w:val="•"/>
      <w:lvlJc w:val="left"/>
      <w:rPr>
        <w:color w:val="C6D9F1"/>
        <w:position w:val="0"/>
        <w:lang w:val="en-US"/>
      </w:rPr>
    </w:lvl>
    <w:lvl w:ilvl="1">
      <w:start w:val="1"/>
      <w:numFmt w:val="bullet"/>
      <w:lvlText w:val="o"/>
      <w:lvlJc w:val="left"/>
      <w:rPr>
        <w:color w:val="C6D9F1"/>
        <w:position w:val="0"/>
        <w:lang w:val="en-US"/>
      </w:rPr>
    </w:lvl>
    <w:lvl w:ilvl="2">
      <w:start w:val="1"/>
      <w:numFmt w:val="bullet"/>
      <w:lvlText w:val="▪"/>
      <w:lvlJc w:val="left"/>
      <w:rPr>
        <w:color w:val="C6D9F1"/>
        <w:position w:val="0"/>
        <w:lang w:val="en-US"/>
      </w:rPr>
    </w:lvl>
    <w:lvl w:ilvl="3">
      <w:start w:val="1"/>
      <w:numFmt w:val="bullet"/>
      <w:lvlText w:val="•"/>
      <w:lvlJc w:val="left"/>
      <w:rPr>
        <w:color w:val="C6D9F1"/>
        <w:position w:val="0"/>
        <w:lang w:val="en-US"/>
      </w:rPr>
    </w:lvl>
    <w:lvl w:ilvl="4">
      <w:start w:val="1"/>
      <w:numFmt w:val="bullet"/>
      <w:lvlText w:val="o"/>
      <w:lvlJc w:val="left"/>
      <w:rPr>
        <w:color w:val="C6D9F1"/>
        <w:position w:val="0"/>
        <w:lang w:val="en-US"/>
      </w:rPr>
    </w:lvl>
    <w:lvl w:ilvl="5">
      <w:start w:val="1"/>
      <w:numFmt w:val="bullet"/>
      <w:lvlText w:val="▪"/>
      <w:lvlJc w:val="left"/>
      <w:rPr>
        <w:color w:val="C6D9F1"/>
        <w:position w:val="0"/>
        <w:lang w:val="en-US"/>
      </w:rPr>
    </w:lvl>
    <w:lvl w:ilvl="6">
      <w:start w:val="1"/>
      <w:numFmt w:val="bullet"/>
      <w:lvlText w:val="•"/>
      <w:lvlJc w:val="left"/>
      <w:rPr>
        <w:color w:val="C6D9F1"/>
        <w:position w:val="0"/>
        <w:lang w:val="en-US"/>
      </w:rPr>
    </w:lvl>
    <w:lvl w:ilvl="7">
      <w:start w:val="1"/>
      <w:numFmt w:val="bullet"/>
      <w:lvlText w:val="o"/>
      <w:lvlJc w:val="left"/>
      <w:rPr>
        <w:color w:val="C6D9F1"/>
        <w:position w:val="0"/>
        <w:lang w:val="en-US"/>
      </w:rPr>
    </w:lvl>
    <w:lvl w:ilvl="8">
      <w:start w:val="1"/>
      <w:numFmt w:val="bullet"/>
      <w:lvlText w:val="▪"/>
      <w:lvlJc w:val="left"/>
      <w:rPr>
        <w:color w:val="C6D9F1"/>
        <w:position w:val="0"/>
        <w:lang w:val="en-US"/>
      </w:rPr>
    </w:lvl>
  </w:abstractNum>
  <w:abstractNum w:abstractNumId="22" w15:restartNumberingAfterBreak="0">
    <w:nsid w:val="3E8A77FA"/>
    <w:multiLevelType w:val="multilevel"/>
    <w:tmpl w:val="F39C48F4"/>
    <w:styleLink w:val="List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3FB7174B"/>
    <w:multiLevelType w:val="multilevel"/>
    <w:tmpl w:val="9A60F5CE"/>
    <w:styleLink w:val="List6"/>
    <w:lvl w:ilvl="0">
      <w:start w:val="20"/>
      <w:numFmt w:val="bullet"/>
      <w:lvlText w:val="•"/>
      <w:lvlJc w:val="left"/>
      <w:pPr>
        <w:tabs>
          <w:tab w:val="num" w:pos="252"/>
        </w:tabs>
        <w:ind w:left="252" w:hanging="198"/>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1">
      <w:start w:val="1"/>
      <w:numFmt w:val="bullet"/>
      <w:lvlText w:val="o"/>
      <w:lvlJc w:val="left"/>
      <w:pPr>
        <w:tabs>
          <w:tab w:val="num" w:pos="1020"/>
        </w:tabs>
        <w:ind w:left="102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2">
      <w:start w:val="1"/>
      <w:numFmt w:val="bullet"/>
      <w:lvlText w:val="▪"/>
      <w:lvlJc w:val="left"/>
      <w:pPr>
        <w:tabs>
          <w:tab w:val="num" w:pos="1740"/>
        </w:tabs>
        <w:ind w:left="174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3">
      <w:start w:val="1"/>
      <w:numFmt w:val="bullet"/>
      <w:lvlText w:val="•"/>
      <w:lvlJc w:val="left"/>
      <w:pPr>
        <w:tabs>
          <w:tab w:val="num" w:pos="2460"/>
        </w:tabs>
        <w:ind w:left="246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4">
      <w:start w:val="1"/>
      <w:numFmt w:val="bullet"/>
      <w:lvlText w:val="o"/>
      <w:lvlJc w:val="left"/>
      <w:pPr>
        <w:tabs>
          <w:tab w:val="num" w:pos="3180"/>
        </w:tabs>
        <w:ind w:left="318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5">
      <w:start w:val="1"/>
      <w:numFmt w:val="bullet"/>
      <w:lvlText w:val="▪"/>
      <w:lvlJc w:val="left"/>
      <w:pPr>
        <w:tabs>
          <w:tab w:val="num" w:pos="3900"/>
        </w:tabs>
        <w:ind w:left="390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6">
      <w:start w:val="1"/>
      <w:numFmt w:val="bullet"/>
      <w:lvlText w:val="•"/>
      <w:lvlJc w:val="left"/>
      <w:pPr>
        <w:tabs>
          <w:tab w:val="num" w:pos="4620"/>
        </w:tabs>
        <w:ind w:left="462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7">
      <w:start w:val="1"/>
      <w:numFmt w:val="bullet"/>
      <w:lvlText w:val="o"/>
      <w:lvlJc w:val="left"/>
      <w:pPr>
        <w:tabs>
          <w:tab w:val="num" w:pos="5340"/>
        </w:tabs>
        <w:ind w:left="534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8">
      <w:start w:val="1"/>
      <w:numFmt w:val="bullet"/>
      <w:lvlText w:val="▪"/>
      <w:lvlJc w:val="left"/>
      <w:pPr>
        <w:tabs>
          <w:tab w:val="num" w:pos="6060"/>
        </w:tabs>
        <w:ind w:left="606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abstractNum>
  <w:abstractNum w:abstractNumId="24" w15:restartNumberingAfterBreak="0">
    <w:nsid w:val="4571449C"/>
    <w:multiLevelType w:val="hybridMultilevel"/>
    <w:tmpl w:val="B192B7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472D5EB1"/>
    <w:multiLevelType w:val="multilevel"/>
    <w:tmpl w:val="FB047CFE"/>
    <w:styleLink w:val="Bullet"/>
    <w:lvl w:ilvl="0">
      <w:start w:val="1"/>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26" w15:restartNumberingAfterBreak="0">
    <w:nsid w:val="4BCA3F89"/>
    <w:multiLevelType w:val="hybridMultilevel"/>
    <w:tmpl w:val="F68AA99A"/>
    <w:lvl w:ilvl="0" w:tplc="1CC8646A">
      <w:start w:val="1"/>
      <w:numFmt w:val="bullet"/>
      <w:pStyle w:val="Bulletlis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94E4A3E"/>
    <w:multiLevelType w:val="hybridMultilevel"/>
    <w:tmpl w:val="3A46E084"/>
    <w:lvl w:ilvl="0" w:tplc="5EEE3298">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35D2B18"/>
    <w:multiLevelType w:val="multilevel"/>
    <w:tmpl w:val="CA78DC26"/>
    <w:styleLink w:val="List17"/>
    <w:lvl w:ilvl="0">
      <w:start w:val="1"/>
      <w:numFmt w:val="decimal"/>
      <w:lvlText w:val="%1."/>
      <w:lvlJc w:val="left"/>
      <w:pPr>
        <w:tabs>
          <w:tab w:val="num" w:pos="720"/>
        </w:tabs>
        <w:ind w:left="720" w:hanging="36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29" w15:restartNumberingAfterBreak="0">
    <w:nsid w:val="69F36F10"/>
    <w:multiLevelType w:val="hybridMultilevel"/>
    <w:tmpl w:val="2EB0792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15:restartNumberingAfterBreak="0">
    <w:nsid w:val="733B68F0"/>
    <w:multiLevelType w:val="hybridMultilevel"/>
    <w:tmpl w:val="77381D14"/>
    <w:lvl w:ilvl="0" w:tplc="D08C3814">
      <w:start w:val="1"/>
      <w:numFmt w:val="decimal"/>
      <w:pStyle w:val="GuidingPrinciples"/>
      <w:lvlText w:val="G%1."/>
      <w:lvlJc w:val="left"/>
      <w:pPr>
        <w:ind w:left="1418"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650A4"/>
    <w:multiLevelType w:val="multilevel"/>
    <w:tmpl w:val="C99ABA06"/>
    <w:styleLink w:val="List41"/>
    <w:lvl w:ilvl="0">
      <w:start w:val="7"/>
      <w:numFmt w:val="decimal"/>
      <w:lvlText w:val="%1."/>
      <w:lvlJc w:val="left"/>
      <w:pPr>
        <w:tabs>
          <w:tab w:val="num" w:pos="432"/>
        </w:tabs>
        <w:ind w:left="432" w:hanging="36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1">
      <w:start w:val="1"/>
      <w:numFmt w:val="lowerLetter"/>
      <w:lvlText w:val="%2."/>
      <w:lvlJc w:val="left"/>
      <w:pPr>
        <w:tabs>
          <w:tab w:val="num" w:pos="1380"/>
        </w:tabs>
        <w:ind w:left="138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2">
      <w:start w:val="1"/>
      <w:numFmt w:val="lowerRoman"/>
      <w:lvlText w:val="%3."/>
      <w:lvlJc w:val="left"/>
      <w:pPr>
        <w:tabs>
          <w:tab w:val="num" w:pos="2111"/>
        </w:tabs>
        <w:ind w:left="2111" w:hanging="247"/>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3">
      <w:start w:val="1"/>
      <w:numFmt w:val="decimal"/>
      <w:lvlText w:val="%4."/>
      <w:lvlJc w:val="left"/>
      <w:pPr>
        <w:tabs>
          <w:tab w:val="num" w:pos="2820"/>
        </w:tabs>
        <w:ind w:left="282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4">
      <w:start w:val="1"/>
      <w:numFmt w:val="lowerLetter"/>
      <w:lvlText w:val="%5."/>
      <w:lvlJc w:val="left"/>
      <w:pPr>
        <w:tabs>
          <w:tab w:val="num" w:pos="3540"/>
        </w:tabs>
        <w:ind w:left="354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5">
      <w:start w:val="1"/>
      <w:numFmt w:val="lowerRoman"/>
      <w:lvlText w:val="%6."/>
      <w:lvlJc w:val="left"/>
      <w:pPr>
        <w:tabs>
          <w:tab w:val="num" w:pos="4271"/>
        </w:tabs>
        <w:ind w:left="4271" w:hanging="247"/>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6">
      <w:start w:val="1"/>
      <w:numFmt w:val="decimal"/>
      <w:lvlText w:val="%7."/>
      <w:lvlJc w:val="left"/>
      <w:pPr>
        <w:tabs>
          <w:tab w:val="num" w:pos="4980"/>
        </w:tabs>
        <w:ind w:left="498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7">
      <w:start w:val="1"/>
      <w:numFmt w:val="lowerLetter"/>
      <w:lvlText w:val="%8."/>
      <w:lvlJc w:val="left"/>
      <w:pPr>
        <w:tabs>
          <w:tab w:val="num" w:pos="5700"/>
        </w:tabs>
        <w:ind w:left="5700" w:hanging="30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lvl w:ilvl="8">
      <w:start w:val="1"/>
      <w:numFmt w:val="lowerRoman"/>
      <w:lvlText w:val="%9."/>
      <w:lvlJc w:val="left"/>
      <w:pPr>
        <w:tabs>
          <w:tab w:val="num" w:pos="6431"/>
        </w:tabs>
        <w:ind w:left="6431" w:hanging="247"/>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rtl w:val="0"/>
        <w:lang w:val="en-US"/>
      </w:rPr>
    </w:lvl>
  </w:abstractNum>
  <w:abstractNum w:abstractNumId="32" w15:restartNumberingAfterBreak="0">
    <w:nsid w:val="774C652C"/>
    <w:multiLevelType w:val="multilevel"/>
    <w:tmpl w:val="0F3E1254"/>
    <w:styleLink w:val="List21"/>
    <w:lvl w:ilvl="0">
      <w:start w:val="1"/>
      <w:numFmt w:val="bullet"/>
      <w:lvlText w:val="•"/>
      <w:lvlJc w:val="left"/>
      <w:pPr>
        <w:tabs>
          <w:tab w:val="num" w:pos="720"/>
        </w:tabs>
        <w:ind w:left="720" w:hanging="360"/>
      </w:pPr>
      <w:rPr>
        <w:color w:val="C6D9F1"/>
        <w:position w:val="0"/>
        <w:sz w:val="22"/>
        <w:szCs w:val="22"/>
        <w:rtl w:val="0"/>
        <w:lang w:val="en-US"/>
      </w:rPr>
    </w:lvl>
    <w:lvl w:ilvl="1">
      <w:start w:val="1"/>
      <w:numFmt w:val="bullet"/>
      <w:lvlText w:val="o"/>
      <w:lvlJc w:val="left"/>
      <w:pPr>
        <w:tabs>
          <w:tab w:val="num" w:pos="1380"/>
        </w:tabs>
        <w:ind w:left="1380" w:hanging="300"/>
      </w:pPr>
      <w:rPr>
        <w:color w:val="C6D9F1"/>
        <w:position w:val="0"/>
        <w:sz w:val="20"/>
        <w:szCs w:val="20"/>
        <w:rtl w:val="0"/>
        <w:lang w:val="en-US"/>
      </w:rPr>
    </w:lvl>
    <w:lvl w:ilvl="2">
      <w:start w:val="1"/>
      <w:numFmt w:val="bullet"/>
      <w:lvlText w:val="▪"/>
      <w:lvlJc w:val="left"/>
      <w:pPr>
        <w:tabs>
          <w:tab w:val="num" w:pos="2100"/>
        </w:tabs>
        <w:ind w:left="2100" w:hanging="300"/>
      </w:pPr>
      <w:rPr>
        <w:color w:val="C6D9F1"/>
        <w:position w:val="0"/>
        <w:sz w:val="20"/>
        <w:szCs w:val="20"/>
        <w:rtl w:val="0"/>
        <w:lang w:val="en-US"/>
      </w:rPr>
    </w:lvl>
    <w:lvl w:ilvl="3">
      <w:start w:val="1"/>
      <w:numFmt w:val="bullet"/>
      <w:lvlText w:val="•"/>
      <w:lvlJc w:val="left"/>
      <w:pPr>
        <w:tabs>
          <w:tab w:val="num" w:pos="2820"/>
        </w:tabs>
        <w:ind w:left="2820" w:hanging="300"/>
      </w:pPr>
      <w:rPr>
        <w:color w:val="C6D9F1"/>
        <w:position w:val="0"/>
        <w:sz w:val="20"/>
        <w:szCs w:val="20"/>
        <w:rtl w:val="0"/>
        <w:lang w:val="en-US"/>
      </w:rPr>
    </w:lvl>
    <w:lvl w:ilvl="4">
      <w:start w:val="1"/>
      <w:numFmt w:val="bullet"/>
      <w:lvlText w:val="o"/>
      <w:lvlJc w:val="left"/>
      <w:pPr>
        <w:tabs>
          <w:tab w:val="num" w:pos="3540"/>
        </w:tabs>
        <w:ind w:left="3540" w:hanging="300"/>
      </w:pPr>
      <w:rPr>
        <w:color w:val="C6D9F1"/>
        <w:position w:val="0"/>
        <w:sz w:val="20"/>
        <w:szCs w:val="20"/>
        <w:rtl w:val="0"/>
        <w:lang w:val="en-US"/>
      </w:rPr>
    </w:lvl>
    <w:lvl w:ilvl="5">
      <w:start w:val="1"/>
      <w:numFmt w:val="bullet"/>
      <w:lvlText w:val="▪"/>
      <w:lvlJc w:val="left"/>
      <w:pPr>
        <w:tabs>
          <w:tab w:val="num" w:pos="4260"/>
        </w:tabs>
        <w:ind w:left="4260" w:hanging="300"/>
      </w:pPr>
      <w:rPr>
        <w:color w:val="C6D9F1"/>
        <w:position w:val="0"/>
        <w:sz w:val="20"/>
        <w:szCs w:val="20"/>
        <w:rtl w:val="0"/>
        <w:lang w:val="en-US"/>
      </w:rPr>
    </w:lvl>
    <w:lvl w:ilvl="6">
      <w:start w:val="1"/>
      <w:numFmt w:val="bullet"/>
      <w:lvlText w:val="•"/>
      <w:lvlJc w:val="left"/>
      <w:pPr>
        <w:tabs>
          <w:tab w:val="num" w:pos="4980"/>
        </w:tabs>
        <w:ind w:left="4980" w:hanging="300"/>
      </w:pPr>
      <w:rPr>
        <w:color w:val="C6D9F1"/>
        <w:position w:val="0"/>
        <w:sz w:val="20"/>
        <w:szCs w:val="20"/>
        <w:rtl w:val="0"/>
        <w:lang w:val="en-US"/>
      </w:rPr>
    </w:lvl>
    <w:lvl w:ilvl="7">
      <w:start w:val="1"/>
      <w:numFmt w:val="bullet"/>
      <w:lvlText w:val="o"/>
      <w:lvlJc w:val="left"/>
      <w:pPr>
        <w:tabs>
          <w:tab w:val="num" w:pos="5700"/>
        </w:tabs>
        <w:ind w:left="5700" w:hanging="300"/>
      </w:pPr>
      <w:rPr>
        <w:color w:val="C6D9F1"/>
        <w:position w:val="0"/>
        <w:sz w:val="20"/>
        <w:szCs w:val="20"/>
        <w:rtl w:val="0"/>
        <w:lang w:val="en-US"/>
      </w:rPr>
    </w:lvl>
    <w:lvl w:ilvl="8">
      <w:start w:val="1"/>
      <w:numFmt w:val="bullet"/>
      <w:lvlText w:val="▪"/>
      <w:lvlJc w:val="left"/>
      <w:pPr>
        <w:tabs>
          <w:tab w:val="num" w:pos="6420"/>
        </w:tabs>
        <w:ind w:left="6420" w:hanging="300"/>
      </w:pPr>
      <w:rPr>
        <w:color w:val="C6D9F1"/>
        <w:position w:val="0"/>
        <w:sz w:val="20"/>
        <w:szCs w:val="20"/>
        <w:rtl w:val="0"/>
        <w:lang w:val="en-US"/>
      </w:rPr>
    </w:lvl>
  </w:abstractNum>
  <w:abstractNum w:abstractNumId="33" w15:restartNumberingAfterBreak="0">
    <w:nsid w:val="7E4F71C3"/>
    <w:multiLevelType w:val="hybridMultilevel"/>
    <w:tmpl w:val="A1A4BF7C"/>
    <w:lvl w:ilvl="0" w:tplc="113435B4">
      <w:start w:val="1"/>
      <w:numFmt w:val="decimal"/>
      <w:pStyle w:val="Recomendation"/>
      <w:lvlText w:val="R%1."/>
      <w:lvlJc w:val="left"/>
      <w:pPr>
        <w:ind w:left="1418" w:hanging="709"/>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8D14B6"/>
    <w:multiLevelType w:val="multilevel"/>
    <w:tmpl w:val="81B46C82"/>
    <w:styleLink w:val="List8"/>
    <w:lvl w:ilvl="0">
      <w:start w:val="24"/>
      <w:numFmt w:val="bullet"/>
      <w:lvlText w:val="•"/>
      <w:lvlJc w:val="left"/>
      <w:pPr>
        <w:tabs>
          <w:tab w:val="num" w:pos="252"/>
        </w:tabs>
        <w:ind w:left="252" w:hanging="198"/>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1">
      <w:start w:val="1"/>
      <w:numFmt w:val="bullet"/>
      <w:lvlText w:val="o"/>
      <w:lvlJc w:val="left"/>
      <w:pPr>
        <w:tabs>
          <w:tab w:val="num" w:pos="1020"/>
        </w:tabs>
        <w:ind w:left="102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2">
      <w:start w:val="1"/>
      <w:numFmt w:val="bullet"/>
      <w:lvlText w:val="▪"/>
      <w:lvlJc w:val="left"/>
      <w:pPr>
        <w:tabs>
          <w:tab w:val="num" w:pos="1740"/>
        </w:tabs>
        <w:ind w:left="174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3">
      <w:start w:val="1"/>
      <w:numFmt w:val="bullet"/>
      <w:lvlText w:val="•"/>
      <w:lvlJc w:val="left"/>
      <w:pPr>
        <w:tabs>
          <w:tab w:val="num" w:pos="2460"/>
        </w:tabs>
        <w:ind w:left="246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4">
      <w:start w:val="1"/>
      <w:numFmt w:val="bullet"/>
      <w:lvlText w:val="o"/>
      <w:lvlJc w:val="left"/>
      <w:pPr>
        <w:tabs>
          <w:tab w:val="num" w:pos="3180"/>
        </w:tabs>
        <w:ind w:left="318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5">
      <w:start w:val="1"/>
      <w:numFmt w:val="bullet"/>
      <w:lvlText w:val="▪"/>
      <w:lvlJc w:val="left"/>
      <w:pPr>
        <w:tabs>
          <w:tab w:val="num" w:pos="3900"/>
        </w:tabs>
        <w:ind w:left="390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6">
      <w:start w:val="1"/>
      <w:numFmt w:val="bullet"/>
      <w:lvlText w:val="•"/>
      <w:lvlJc w:val="left"/>
      <w:pPr>
        <w:tabs>
          <w:tab w:val="num" w:pos="4620"/>
        </w:tabs>
        <w:ind w:left="462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7">
      <w:start w:val="1"/>
      <w:numFmt w:val="bullet"/>
      <w:lvlText w:val="o"/>
      <w:lvlJc w:val="left"/>
      <w:pPr>
        <w:tabs>
          <w:tab w:val="num" w:pos="5340"/>
        </w:tabs>
        <w:ind w:left="534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lvl w:ilvl="8">
      <w:start w:val="1"/>
      <w:numFmt w:val="bullet"/>
      <w:lvlText w:val="▪"/>
      <w:lvlJc w:val="left"/>
      <w:pPr>
        <w:tabs>
          <w:tab w:val="num" w:pos="6060"/>
        </w:tabs>
        <w:ind w:left="6060" w:hanging="300"/>
      </w:pPr>
      <w:rPr>
        <w:rFonts w:ascii="Trebuchet MS" w:eastAsia="Trebuchet MS" w:hAnsi="Trebuchet MS" w:cs="Trebuchet MS"/>
        <w:caps w:val="0"/>
        <w:smallCaps w:val="0"/>
        <w:strike w:val="0"/>
        <w:dstrike w:val="0"/>
        <w:color w:val="C6D9F1"/>
        <w:spacing w:val="0"/>
        <w:kern w:val="0"/>
        <w:position w:val="0"/>
        <w:sz w:val="20"/>
        <w:szCs w:val="20"/>
        <w:u w:val="none" w:color="000000"/>
        <w:vertAlign w:val="baseline"/>
        <w:rtl w:val="0"/>
        <w:lang w:val="en-US"/>
      </w:rPr>
    </w:lvl>
  </w:abstractNum>
  <w:num w:numId="1">
    <w:abstractNumId w:val="3"/>
  </w:num>
  <w:num w:numId="2">
    <w:abstractNumId w:val="9"/>
  </w:num>
  <w:num w:numId="3">
    <w:abstractNumId w:val="32"/>
  </w:num>
  <w:num w:numId="4">
    <w:abstractNumId w:val="6"/>
  </w:num>
  <w:num w:numId="5">
    <w:abstractNumId w:val="18"/>
  </w:num>
  <w:num w:numId="6">
    <w:abstractNumId w:val="13"/>
  </w:num>
  <w:num w:numId="7">
    <w:abstractNumId w:val="31"/>
  </w:num>
  <w:num w:numId="8">
    <w:abstractNumId w:val="23"/>
  </w:num>
  <w:num w:numId="9">
    <w:abstractNumId w:val="17"/>
  </w:num>
  <w:num w:numId="10">
    <w:abstractNumId w:val="21"/>
  </w:num>
  <w:num w:numId="11">
    <w:abstractNumId w:val="10"/>
  </w:num>
  <w:num w:numId="12">
    <w:abstractNumId w:val="34"/>
  </w:num>
  <w:num w:numId="13">
    <w:abstractNumId w:val="15"/>
  </w:num>
  <w:num w:numId="14">
    <w:abstractNumId w:val="1"/>
  </w:num>
  <w:num w:numId="15">
    <w:abstractNumId w:val="25"/>
  </w:num>
  <w:num w:numId="16">
    <w:abstractNumId w:val="22"/>
  </w:num>
  <w:num w:numId="17">
    <w:abstractNumId w:val="12"/>
  </w:num>
  <w:num w:numId="18">
    <w:abstractNumId w:val="4"/>
  </w:num>
  <w:num w:numId="19">
    <w:abstractNumId w:val="28"/>
  </w:num>
  <w:num w:numId="20">
    <w:abstractNumId w:val="7"/>
  </w:num>
  <w:num w:numId="21">
    <w:abstractNumId w:val="26"/>
  </w:num>
  <w:num w:numId="22">
    <w:abstractNumId w:val="8"/>
  </w:num>
  <w:num w:numId="23">
    <w:abstractNumId w:val="14"/>
  </w:num>
  <w:num w:numId="24">
    <w:abstractNumId w:val="30"/>
  </w:num>
  <w:num w:numId="25">
    <w:abstractNumId w:val="33"/>
  </w:num>
  <w:num w:numId="26">
    <w:abstractNumId w:val="20"/>
  </w:num>
  <w:num w:numId="27">
    <w:abstractNumId w:val="11"/>
  </w:num>
  <w:num w:numId="28">
    <w:abstractNumId w:val="2"/>
  </w:num>
  <w:num w:numId="29">
    <w:abstractNumId w:val="19"/>
  </w:num>
  <w:num w:numId="30">
    <w:abstractNumId w:val="5"/>
  </w:num>
  <w:num w:numId="31">
    <w:abstractNumId w:val="8"/>
  </w:num>
  <w:num w:numId="32">
    <w:abstractNumId w:val="8"/>
  </w:num>
  <w:num w:numId="33">
    <w:abstractNumId w:val="8"/>
  </w:num>
  <w:num w:numId="34">
    <w:abstractNumId w:val="8"/>
  </w:num>
  <w:num w:numId="35">
    <w:abstractNumId w:val="8"/>
  </w:num>
  <w:num w:numId="36">
    <w:abstractNumId w:val="16"/>
  </w:num>
  <w:num w:numId="37">
    <w:abstractNumId w:val="0"/>
  </w:num>
  <w:num w:numId="38">
    <w:abstractNumId w:val="20"/>
    <w:lvlOverride w:ilvl="0">
      <w:startOverride w:val="1"/>
    </w:lvlOverride>
  </w:num>
  <w:num w:numId="39">
    <w:abstractNumId w:val="8"/>
  </w:num>
  <w:num w:numId="40">
    <w:abstractNumId w:val="8"/>
  </w:num>
  <w:num w:numId="41">
    <w:abstractNumId w:val="8"/>
  </w:num>
  <w:num w:numId="42">
    <w:abstractNumId w:val="8"/>
  </w:num>
  <w:num w:numId="43">
    <w:abstractNumId w:val="8"/>
  </w:num>
  <w:num w:numId="44">
    <w:abstractNumId w:val="8"/>
  </w:num>
  <w:num w:numId="45">
    <w:abstractNumId w:val="27"/>
  </w:num>
  <w:num w:numId="46">
    <w:abstractNumId w:val="24"/>
  </w:num>
  <w:num w:numId="47">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fr-CA"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131078" w:nlCheck="1" w:checkStyle="1"/>
  <w:activeWritingStyle w:appName="MSWord" w:lang="fr-CA" w:vendorID="64" w:dllVersion="131078" w:nlCheck="1" w:checkStyle="1"/>
  <w:activeWritingStyle w:appName="MSWord" w:lang="fr-FR" w:vendorID="64" w:dllVersion="131078" w:nlCheck="1" w:checkStyle="1"/>
  <w:activeWritingStyle w:appName="MSWord" w:lang="en-US" w:vendorID="64" w:dllVersion="131078" w:nlCheck="1" w:checkStyle="1"/>
  <w:doNotTrackFormatting/>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C2A"/>
    <w:rsid w:val="0000034C"/>
    <w:rsid w:val="000011AC"/>
    <w:rsid w:val="00001E50"/>
    <w:rsid w:val="00002101"/>
    <w:rsid w:val="000023F8"/>
    <w:rsid w:val="000028B9"/>
    <w:rsid w:val="000038A7"/>
    <w:rsid w:val="0000637A"/>
    <w:rsid w:val="0000651F"/>
    <w:rsid w:val="00007617"/>
    <w:rsid w:val="00011A6C"/>
    <w:rsid w:val="00012EC5"/>
    <w:rsid w:val="00012FA8"/>
    <w:rsid w:val="00013BBD"/>
    <w:rsid w:val="00014619"/>
    <w:rsid w:val="0001472B"/>
    <w:rsid w:val="00014D2A"/>
    <w:rsid w:val="00015705"/>
    <w:rsid w:val="0001581A"/>
    <w:rsid w:val="000179FD"/>
    <w:rsid w:val="000201C7"/>
    <w:rsid w:val="00020256"/>
    <w:rsid w:val="00020793"/>
    <w:rsid w:val="0002163D"/>
    <w:rsid w:val="00021790"/>
    <w:rsid w:val="00022CDC"/>
    <w:rsid w:val="00023F18"/>
    <w:rsid w:val="00024630"/>
    <w:rsid w:val="00025E54"/>
    <w:rsid w:val="000260C9"/>
    <w:rsid w:val="00027303"/>
    <w:rsid w:val="00027491"/>
    <w:rsid w:val="00030DC1"/>
    <w:rsid w:val="00031E73"/>
    <w:rsid w:val="00032AC8"/>
    <w:rsid w:val="00033B39"/>
    <w:rsid w:val="00033BBE"/>
    <w:rsid w:val="00034060"/>
    <w:rsid w:val="00034BCB"/>
    <w:rsid w:val="00034C9E"/>
    <w:rsid w:val="00035490"/>
    <w:rsid w:val="00036392"/>
    <w:rsid w:val="00036989"/>
    <w:rsid w:val="0003796C"/>
    <w:rsid w:val="00040250"/>
    <w:rsid w:val="0004045D"/>
    <w:rsid w:val="00040579"/>
    <w:rsid w:val="00040EC7"/>
    <w:rsid w:val="00041730"/>
    <w:rsid w:val="000417CF"/>
    <w:rsid w:val="0004240B"/>
    <w:rsid w:val="000431E1"/>
    <w:rsid w:val="00043826"/>
    <w:rsid w:val="00043F0A"/>
    <w:rsid w:val="000461E2"/>
    <w:rsid w:val="000464A4"/>
    <w:rsid w:val="00050D16"/>
    <w:rsid w:val="00050D96"/>
    <w:rsid w:val="00052186"/>
    <w:rsid w:val="0005319A"/>
    <w:rsid w:val="0005376D"/>
    <w:rsid w:val="00054285"/>
    <w:rsid w:val="00054FD2"/>
    <w:rsid w:val="0005610D"/>
    <w:rsid w:val="00056678"/>
    <w:rsid w:val="0005670B"/>
    <w:rsid w:val="00057966"/>
    <w:rsid w:val="0006074A"/>
    <w:rsid w:val="000657A8"/>
    <w:rsid w:val="000657F5"/>
    <w:rsid w:val="00066698"/>
    <w:rsid w:val="00066AA7"/>
    <w:rsid w:val="00067A4F"/>
    <w:rsid w:val="0007008B"/>
    <w:rsid w:val="00070BA8"/>
    <w:rsid w:val="00071761"/>
    <w:rsid w:val="00071B10"/>
    <w:rsid w:val="0007211F"/>
    <w:rsid w:val="00072A8B"/>
    <w:rsid w:val="00072D84"/>
    <w:rsid w:val="00072F0D"/>
    <w:rsid w:val="0007364F"/>
    <w:rsid w:val="000744A0"/>
    <w:rsid w:val="00074F2A"/>
    <w:rsid w:val="0007580A"/>
    <w:rsid w:val="00076126"/>
    <w:rsid w:val="0007687D"/>
    <w:rsid w:val="00076DE4"/>
    <w:rsid w:val="00077063"/>
    <w:rsid w:val="00077843"/>
    <w:rsid w:val="0008047F"/>
    <w:rsid w:val="000806D0"/>
    <w:rsid w:val="000829DC"/>
    <w:rsid w:val="000834FD"/>
    <w:rsid w:val="000837E3"/>
    <w:rsid w:val="00083B9C"/>
    <w:rsid w:val="00084A0B"/>
    <w:rsid w:val="00084C7F"/>
    <w:rsid w:val="000851CB"/>
    <w:rsid w:val="00085399"/>
    <w:rsid w:val="00085AE8"/>
    <w:rsid w:val="00085E9A"/>
    <w:rsid w:val="00086443"/>
    <w:rsid w:val="0008711E"/>
    <w:rsid w:val="0008730D"/>
    <w:rsid w:val="000874DB"/>
    <w:rsid w:val="00090888"/>
    <w:rsid w:val="000913B6"/>
    <w:rsid w:val="000920A8"/>
    <w:rsid w:val="00092786"/>
    <w:rsid w:val="00093AB4"/>
    <w:rsid w:val="00093B52"/>
    <w:rsid w:val="000948D7"/>
    <w:rsid w:val="00094BCD"/>
    <w:rsid w:val="00094E15"/>
    <w:rsid w:val="00095790"/>
    <w:rsid w:val="00095938"/>
    <w:rsid w:val="00095DEF"/>
    <w:rsid w:val="0009685D"/>
    <w:rsid w:val="000969C3"/>
    <w:rsid w:val="00096C44"/>
    <w:rsid w:val="00097C3C"/>
    <w:rsid w:val="00097E63"/>
    <w:rsid w:val="000A18AD"/>
    <w:rsid w:val="000A1BEF"/>
    <w:rsid w:val="000A1CA4"/>
    <w:rsid w:val="000A1EFF"/>
    <w:rsid w:val="000A2F34"/>
    <w:rsid w:val="000A32B5"/>
    <w:rsid w:val="000A3CF0"/>
    <w:rsid w:val="000A3DFF"/>
    <w:rsid w:val="000A46F4"/>
    <w:rsid w:val="000A54A2"/>
    <w:rsid w:val="000A5904"/>
    <w:rsid w:val="000A5E73"/>
    <w:rsid w:val="000A60C8"/>
    <w:rsid w:val="000A6D89"/>
    <w:rsid w:val="000A74F8"/>
    <w:rsid w:val="000A791C"/>
    <w:rsid w:val="000B0846"/>
    <w:rsid w:val="000B0956"/>
    <w:rsid w:val="000B21DE"/>
    <w:rsid w:val="000B277C"/>
    <w:rsid w:val="000B3279"/>
    <w:rsid w:val="000B4EF7"/>
    <w:rsid w:val="000B5824"/>
    <w:rsid w:val="000B5B23"/>
    <w:rsid w:val="000B6728"/>
    <w:rsid w:val="000B68F2"/>
    <w:rsid w:val="000B745E"/>
    <w:rsid w:val="000B778E"/>
    <w:rsid w:val="000B7CDA"/>
    <w:rsid w:val="000C06EA"/>
    <w:rsid w:val="000C15F7"/>
    <w:rsid w:val="000C17A7"/>
    <w:rsid w:val="000C1AA4"/>
    <w:rsid w:val="000C2451"/>
    <w:rsid w:val="000C269C"/>
    <w:rsid w:val="000C270B"/>
    <w:rsid w:val="000C27A7"/>
    <w:rsid w:val="000C2F5B"/>
    <w:rsid w:val="000C3A16"/>
    <w:rsid w:val="000C3B80"/>
    <w:rsid w:val="000C4F3F"/>
    <w:rsid w:val="000C5453"/>
    <w:rsid w:val="000C6229"/>
    <w:rsid w:val="000C654E"/>
    <w:rsid w:val="000C6649"/>
    <w:rsid w:val="000C69C1"/>
    <w:rsid w:val="000D00A6"/>
    <w:rsid w:val="000D0BE8"/>
    <w:rsid w:val="000D16A3"/>
    <w:rsid w:val="000D1733"/>
    <w:rsid w:val="000D3BDB"/>
    <w:rsid w:val="000D3DE5"/>
    <w:rsid w:val="000D43D7"/>
    <w:rsid w:val="000D47F4"/>
    <w:rsid w:val="000D49C0"/>
    <w:rsid w:val="000D70FC"/>
    <w:rsid w:val="000D745F"/>
    <w:rsid w:val="000D7C16"/>
    <w:rsid w:val="000E0686"/>
    <w:rsid w:val="000E12D6"/>
    <w:rsid w:val="000E270E"/>
    <w:rsid w:val="000E27E2"/>
    <w:rsid w:val="000E2939"/>
    <w:rsid w:val="000E41CD"/>
    <w:rsid w:val="000E4821"/>
    <w:rsid w:val="000E503B"/>
    <w:rsid w:val="000E5664"/>
    <w:rsid w:val="000E5E36"/>
    <w:rsid w:val="000E6615"/>
    <w:rsid w:val="000E716B"/>
    <w:rsid w:val="000E79F4"/>
    <w:rsid w:val="000E7B88"/>
    <w:rsid w:val="000F0E2D"/>
    <w:rsid w:val="000F14DE"/>
    <w:rsid w:val="000F1B33"/>
    <w:rsid w:val="000F23E8"/>
    <w:rsid w:val="000F2472"/>
    <w:rsid w:val="000F2660"/>
    <w:rsid w:val="000F3225"/>
    <w:rsid w:val="000F3960"/>
    <w:rsid w:val="000F3A4D"/>
    <w:rsid w:val="000F4B33"/>
    <w:rsid w:val="000F661D"/>
    <w:rsid w:val="000F6883"/>
    <w:rsid w:val="000F6B83"/>
    <w:rsid w:val="000F72AC"/>
    <w:rsid w:val="001034E2"/>
    <w:rsid w:val="001037BE"/>
    <w:rsid w:val="0010433B"/>
    <w:rsid w:val="001043D4"/>
    <w:rsid w:val="00104559"/>
    <w:rsid w:val="001047EA"/>
    <w:rsid w:val="00105ECF"/>
    <w:rsid w:val="00106027"/>
    <w:rsid w:val="00106EE5"/>
    <w:rsid w:val="001073AA"/>
    <w:rsid w:val="001073CB"/>
    <w:rsid w:val="00107809"/>
    <w:rsid w:val="001101F6"/>
    <w:rsid w:val="00110509"/>
    <w:rsid w:val="0011106D"/>
    <w:rsid w:val="001117DF"/>
    <w:rsid w:val="00112845"/>
    <w:rsid w:val="00112FA3"/>
    <w:rsid w:val="00116569"/>
    <w:rsid w:val="00116EED"/>
    <w:rsid w:val="00117838"/>
    <w:rsid w:val="001178EC"/>
    <w:rsid w:val="0011790E"/>
    <w:rsid w:val="00117FBB"/>
    <w:rsid w:val="00121345"/>
    <w:rsid w:val="00121A86"/>
    <w:rsid w:val="00121D07"/>
    <w:rsid w:val="00122415"/>
    <w:rsid w:val="00122BB2"/>
    <w:rsid w:val="00123025"/>
    <w:rsid w:val="0012586A"/>
    <w:rsid w:val="001275E6"/>
    <w:rsid w:val="001278CC"/>
    <w:rsid w:val="001302A6"/>
    <w:rsid w:val="00130323"/>
    <w:rsid w:val="00131113"/>
    <w:rsid w:val="00131AC5"/>
    <w:rsid w:val="00131FA8"/>
    <w:rsid w:val="001341A4"/>
    <w:rsid w:val="001342A4"/>
    <w:rsid w:val="00135264"/>
    <w:rsid w:val="00135364"/>
    <w:rsid w:val="001356E8"/>
    <w:rsid w:val="00135E06"/>
    <w:rsid w:val="001365ED"/>
    <w:rsid w:val="00137C57"/>
    <w:rsid w:val="00137ED9"/>
    <w:rsid w:val="00137EFA"/>
    <w:rsid w:val="00137F7B"/>
    <w:rsid w:val="001410C4"/>
    <w:rsid w:val="001421F5"/>
    <w:rsid w:val="001421FA"/>
    <w:rsid w:val="00142F27"/>
    <w:rsid w:val="00143F2A"/>
    <w:rsid w:val="001459AD"/>
    <w:rsid w:val="00145C40"/>
    <w:rsid w:val="001461DF"/>
    <w:rsid w:val="0014675F"/>
    <w:rsid w:val="001507C3"/>
    <w:rsid w:val="00150AE7"/>
    <w:rsid w:val="0015266C"/>
    <w:rsid w:val="00152ACD"/>
    <w:rsid w:val="00152FCA"/>
    <w:rsid w:val="001547DD"/>
    <w:rsid w:val="00155529"/>
    <w:rsid w:val="00155BFC"/>
    <w:rsid w:val="00155E6D"/>
    <w:rsid w:val="00156FFA"/>
    <w:rsid w:val="00157324"/>
    <w:rsid w:val="00157540"/>
    <w:rsid w:val="00157939"/>
    <w:rsid w:val="001600EF"/>
    <w:rsid w:val="0016065D"/>
    <w:rsid w:val="00160EEC"/>
    <w:rsid w:val="00161149"/>
    <w:rsid w:val="00162040"/>
    <w:rsid w:val="001623D9"/>
    <w:rsid w:val="00164500"/>
    <w:rsid w:val="001645B2"/>
    <w:rsid w:val="00164628"/>
    <w:rsid w:val="0016504A"/>
    <w:rsid w:val="001659AF"/>
    <w:rsid w:val="00166F36"/>
    <w:rsid w:val="00167314"/>
    <w:rsid w:val="001679F6"/>
    <w:rsid w:val="001702A5"/>
    <w:rsid w:val="00170EFF"/>
    <w:rsid w:val="001719E7"/>
    <w:rsid w:val="00172EED"/>
    <w:rsid w:val="001736A5"/>
    <w:rsid w:val="0017388B"/>
    <w:rsid w:val="00173EAA"/>
    <w:rsid w:val="00173EB5"/>
    <w:rsid w:val="001740FD"/>
    <w:rsid w:val="001764FD"/>
    <w:rsid w:val="00176991"/>
    <w:rsid w:val="00180F51"/>
    <w:rsid w:val="00181347"/>
    <w:rsid w:val="00181D8D"/>
    <w:rsid w:val="00181E5D"/>
    <w:rsid w:val="001822B9"/>
    <w:rsid w:val="00182357"/>
    <w:rsid w:val="00182697"/>
    <w:rsid w:val="0018288E"/>
    <w:rsid w:val="00183CD5"/>
    <w:rsid w:val="00183FDB"/>
    <w:rsid w:val="00185296"/>
    <w:rsid w:val="001868AC"/>
    <w:rsid w:val="00186B75"/>
    <w:rsid w:val="00187D9F"/>
    <w:rsid w:val="00187DBA"/>
    <w:rsid w:val="00187E17"/>
    <w:rsid w:val="001900C2"/>
    <w:rsid w:val="0019139C"/>
    <w:rsid w:val="001917BB"/>
    <w:rsid w:val="00193361"/>
    <w:rsid w:val="00193633"/>
    <w:rsid w:val="00193FF4"/>
    <w:rsid w:val="00194613"/>
    <w:rsid w:val="00194628"/>
    <w:rsid w:val="00194C54"/>
    <w:rsid w:val="0019500F"/>
    <w:rsid w:val="001955FB"/>
    <w:rsid w:val="00196235"/>
    <w:rsid w:val="00196571"/>
    <w:rsid w:val="00197709"/>
    <w:rsid w:val="0019773B"/>
    <w:rsid w:val="001978E1"/>
    <w:rsid w:val="00197E50"/>
    <w:rsid w:val="001A0F6F"/>
    <w:rsid w:val="001A0F8E"/>
    <w:rsid w:val="001A2C11"/>
    <w:rsid w:val="001A2C86"/>
    <w:rsid w:val="001A3557"/>
    <w:rsid w:val="001A360E"/>
    <w:rsid w:val="001A384C"/>
    <w:rsid w:val="001A41CA"/>
    <w:rsid w:val="001A4DEA"/>
    <w:rsid w:val="001A5208"/>
    <w:rsid w:val="001A5C45"/>
    <w:rsid w:val="001A6940"/>
    <w:rsid w:val="001A759B"/>
    <w:rsid w:val="001A75E0"/>
    <w:rsid w:val="001A7E52"/>
    <w:rsid w:val="001B0BCD"/>
    <w:rsid w:val="001B0D7E"/>
    <w:rsid w:val="001B1808"/>
    <w:rsid w:val="001B4E9B"/>
    <w:rsid w:val="001B5032"/>
    <w:rsid w:val="001B51A2"/>
    <w:rsid w:val="001B5E0A"/>
    <w:rsid w:val="001B6561"/>
    <w:rsid w:val="001C1BDD"/>
    <w:rsid w:val="001C2181"/>
    <w:rsid w:val="001C22BB"/>
    <w:rsid w:val="001C29F7"/>
    <w:rsid w:val="001C32BA"/>
    <w:rsid w:val="001C3AA5"/>
    <w:rsid w:val="001C4EB7"/>
    <w:rsid w:val="001C5486"/>
    <w:rsid w:val="001C57D6"/>
    <w:rsid w:val="001C7D3A"/>
    <w:rsid w:val="001D03E0"/>
    <w:rsid w:val="001D0BBE"/>
    <w:rsid w:val="001D17B1"/>
    <w:rsid w:val="001D2A2E"/>
    <w:rsid w:val="001D3E6F"/>
    <w:rsid w:val="001D46BB"/>
    <w:rsid w:val="001D4A74"/>
    <w:rsid w:val="001D4AF3"/>
    <w:rsid w:val="001D64D4"/>
    <w:rsid w:val="001D67A9"/>
    <w:rsid w:val="001D6EB7"/>
    <w:rsid w:val="001E020D"/>
    <w:rsid w:val="001E0370"/>
    <w:rsid w:val="001E14DB"/>
    <w:rsid w:val="001E18AB"/>
    <w:rsid w:val="001E2C77"/>
    <w:rsid w:val="001E37E0"/>
    <w:rsid w:val="001E43D5"/>
    <w:rsid w:val="001E57CC"/>
    <w:rsid w:val="001E648E"/>
    <w:rsid w:val="001E64DB"/>
    <w:rsid w:val="001E6E1D"/>
    <w:rsid w:val="001E70CC"/>
    <w:rsid w:val="001E70CE"/>
    <w:rsid w:val="001E76E6"/>
    <w:rsid w:val="001E7BB9"/>
    <w:rsid w:val="001F15B6"/>
    <w:rsid w:val="001F2084"/>
    <w:rsid w:val="001F387C"/>
    <w:rsid w:val="001F3B5C"/>
    <w:rsid w:val="001F512E"/>
    <w:rsid w:val="001F5F9B"/>
    <w:rsid w:val="001F6A99"/>
    <w:rsid w:val="001F75F9"/>
    <w:rsid w:val="00200246"/>
    <w:rsid w:val="0020177B"/>
    <w:rsid w:val="00201A6D"/>
    <w:rsid w:val="00201F1C"/>
    <w:rsid w:val="0020235D"/>
    <w:rsid w:val="002026E9"/>
    <w:rsid w:val="002039FB"/>
    <w:rsid w:val="00203EA6"/>
    <w:rsid w:val="00203F73"/>
    <w:rsid w:val="002059D8"/>
    <w:rsid w:val="00205FCA"/>
    <w:rsid w:val="002061E3"/>
    <w:rsid w:val="002063DC"/>
    <w:rsid w:val="00206704"/>
    <w:rsid w:val="00206841"/>
    <w:rsid w:val="00206B05"/>
    <w:rsid w:val="002070FF"/>
    <w:rsid w:val="00207126"/>
    <w:rsid w:val="00207AD3"/>
    <w:rsid w:val="0021124A"/>
    <w:rsid w:val="002136F7"/>
    <w:rsid w:val="00213812"/>
    <w:rsid w:val="00213911"/>
    <w:rsid w:val="00213F8C"/>
    <w:rsid w:val="002141C0"/>
    <w:rsid w:val="00215C2A"/>
    <w:rsid w:val="00216096"/>
    <w:rsid w:val="002170CC"/>
    <w:rsid w:val="00217AE3"/>
    <w:rsid w:val="00217C63"/>
    <w:rsid w:val="002202E7"/>
    <w:rsid w:val="002212CF"/>
    <w:rsid w:val="00221DFF"/>
    <w:rsid w:val="00221E45"/>
    <w:rsid w:val="00222FF6"/>
    <w:rsid w:val="00223DF2"/>
    <w:rsid w:val="00223DFB"/>
    <w:rsid w:val="002258A3"/>
    <w:rsid w:val="002263F5"/>
    <w:rsid w:val="00226B3C"/>
    <w:rsid w:val="00227558"/>
    <w:rsid w:val="00227C84"/>
    <w:rsid w:val="002303B2"/>
    <w:rsid w:val="00232305"/>
    <w:rsid w:val="0023260A"/>
    <w:rsid w:val="002327E0"/>
    <w:rsid w:val="0023304C"/>
    <w:rsid w:val="0023465C"/>
    <w:rsid w:val="002346BF"/>
    <w:rsid w:val="00234A97"/>
    <w:rsid w:val="00234E61"/>
    <w:rsid w:val="00235181"/>
    <w:rsid w:val="00236755"/>
    <w:rsid w:val="00240965"/>
    <w:rsid w:val="00240AF0"/>
    <w:rsid w:val="0024166E"/>
    <w:rsid w:val="00241681"/>
    <w:rsid w:val="00241910"/>
    <w:rsid w:val="00241AB8"/>
    <w:rsid w:val="00242090"/>
    <w:rsid w:val="00242656"/>
    <w:rsid w:val="0024305A"/>
    <w:rsid w:val="002432E8"/>
    <w:rsid w:val="00243355"/>
    <w:rsid w:val="00244059"/>
    <w:rsid w:val="00244C43"/>
    <w:rsid w:val="00245843"/>
    <w:rsid w:val="00245E0C"/>
    <w:rsid w:val="00250033"/>
    <w:rsid w:val="0025019F"/>
    <w:rsid w:val="00250FF6"/>
    <w:rsid w:val="00251DD1"/>
    <w:rsid w:val="00251FDC"/>
    <w:rsid w:val="0025293A"/>
    <w:rsid w:val="00253E11"/>
    <w:rsid w:val="00253E53"/>
    <w:rsid w:val="002542D8"/>
    <w:rsid w:val="00255035"/>
    <w:rsid w:val="002551F1"/>
    <w:rsid w:val="00255342"/>
    <w:rsid w:val="00256D1B"/>
    <w:rsid w:val="00257453"/>
    <w:rsid w:val="00257644"/>
    <w:rsid w:val="00260653"/>
    <w:rsid w:val="00262448"/>
    <w:rsid w:val="002624E2"/>
    <w:rsid w:val="0026409C"/>
    <w:rsid w:val="0026453D"/>
    <w:rsid w:val="00264E69"/>
    <w:rsid w:val="00266161"/>
    <w:rsid w:val="00266572"/>
    <w:rsid w:val="002666E0"/>
    <w:rsid w:val="00266F07"/>
    <w:rsid w:val="00267741"/>
    <w:rsid w:val="00267948"/>
    <w:rsid w:val="00270851"/>
    <w:rsid w:val="00270941"/>
    <w:rsid w:val="00272CEB"/>
    <w:rsid w:val="00273D27"/>
    <w:rsid w:val="002749BE"/>
    <w:rsid w:val="002757D7"/>
    <w:rsid w:val="002760D9"/>
    <w:rsid w:val="00276184"/>
    <w:rsid w:val="00276D59"/>
    <w:rsid w:val="0027751D"/>
    <w:rsid w:val="0028056A"/>
    <w:rsid w:val="00280F32"/>
    <w:rsid w:val="0028102D"/>
    <w:rsid w:val="002821FB"/>
    <w:rsid w:val="00282B46"/>
    <w:rsid w:val="0028309F"/>
    <w:rsid w:val="002836FE"/>
    <w:rsid w:val="00284229"/>
    <w:rsid w:val="00285095"/>
    <w:rsid w:val="0028531B"/>
    <w:rsid w:val="00285622"/>
    <w:rsid w:val="002862B5"/>
    <w:rsid w:val="00286FA9"/>
    <w:rsid w:val="00287A53"/>
    <w:rsid w:val="00291E91"/>
    <w:rsid w:val="002925A3"/>
    <w:rsid w:val="002927D9"/>
    <w:rsid w:val="00294E63"/>
    <w:rsid w:val="002951BE"/>
    <w:rsid w:val="00295CBB"/>
    <w:rsid w:val="00296215"/>
    <w:rsid w:val="002964B2"/>
    <w:rsid w:val="00296D8E"/>
    <w:rsid w:val="00296F9B"/>
    <w:rsid w:val="002977D8"/>
    <w:rsid w:val="002A0007"/>
    <w:rsid w:val="002A0163"/>
    <w:rsid w:val="002A0360"/>
    <w:rsid w:val="002A0B14"/>
    <w:rsid w:val="002A0B4E"/>
    <w:rsid w:val="002A2EFD"/>
    <w:rsid w:val="002A35A5"/>
    <w:rsid w:val="002A3A22"/>
    <w:rsid w:val="002A48E5"/>
    <w:rsid w:val="002A4A0B"/>
    <w:rsid w:val="002A4F4C"/>
    <w:rsid w:val="002A6180"/>
    <w:rsid w:val="002A6567"/>
    <w:rsid w:val="002A67AD"/>
    <w:rsid w:val="002A770A"/>
    <w:rsid w:val="002A7B67"/>
    <w:rsid w:val="002B0C6C"/>
    <w:rsid w:val="002B10CD"/>
    <w:rsid w:val="002B198B"/>
    <w:rsid w:val="002B3EB2"/>
    <w:rsid w:val="002B5057"/>
    <w:rsid w:val="002B765B"/>
    <w:rsid w:val="002B7A9A"/>
    <w:rsid w:val="002B7C43"/>
    <w:rsid w:val="002B7E67"/>
    <w:rsid w:val="002C2E13"/>
    <w:rsid w:val="002C3028"/>
    <w:rsid w:val="002C3631"/>
    <w:rsid w:val="002C38A4"/>
    <w:rsid w:val="002C3A6F"/>
    <w:rsid w:val="002C4163"/>
    <w:rsid w:val="002C47BA"/>
    <w:rsid w:val="002C4C89"/>
    <w:rsid w:val="002C5BB7"/>
    <w:rsid w:val="002C6164"/>
    <w:rsid w:val="002C61D1"/>
    <w:rsid w:val="002C67B0"/>
    <w:rsid w:val="002C75F7"/>
    <w:rsid w:val="002C7A12"/>
    <w:rsid w:val="002D0C94"/>
    <w:rsid w:val="002D0FC2"/>
    <w:rsid w:val="002D19CD"/>
    <w:rsid w:val="002D2BA2"/>
    <w:rsid w:val="002D4BA4"/>
    <w:rsid w:val="002D51A7"/>
    <w:rsid w:val="002D5559"/>
    <w:rsid w:val="002D5880"/>
    <w:rsid w:val="002D62A6"/>
    <w:rsid w:val="002D62B8"/>
    <w:rsid w:val="002D65AD"/>
    <w:rsid w:val="002D6B1D"/>
    <w:rsid w:val="002D6DE6"/>
    <w:rsid w:val="002D7080"/>
    <w:rsid w:val="002D7978"/>
    <w:rsid w:val="002E0A12"/>
    <w:rsid w:val="002E0DF7"/>
    <w:rsid w:val="002E0F87"/>
    <w:rsid w:val="002E2714"/>
    <w:rsid w:val="002E2B8E"/>
    <w:rsid w:val="002E2EFB"/>
    <w:rsid w:val="002E3025"/>
    <w:rsid w:val="002E3A7E"/>
    <w:rsid w:val="002E40D8"/>
    <w:rsid w:val="002E441B"/>
    <w:rsid w:val="002E44D3"/>
    <w:rsid w:val="002E4F72"/>
    <w:rsid w:val="002E54BF"/>
    <w:rsid w:val="002E5866"/>
    <w:rsid w:val="002E5AB7"/>
    <w:rsid w:val="002E7490"/>
    <w:rsid w:val="002E788A"/>
    <w:rsid w:val="002F02B8"/>
    <w:rsid w:val="002F10B5"/>
    <w:rsid w:val="002F116D"/>
    <w:rsid w:val="002F136A"/>
    <w:rsid w:val="002F14A9"/>
    <w:rsid w:val="002F190E"/>
    <w:rsid w:val="002F1B7E"/>
    <w:rsid w:val="002F1FAB"/>
    <w:rsid w:val="002F22E1"/>
    <w:rsid w:val="002F28AB"/>
    <w:rsid w:val="002F2DA9"/>
    <w:rsid w:val="002F3657"/>
    <w:rsid w:val="002F3EF7"/>
    <w:rsid w:val="002F42B0"/>
    <w:rsid w:val="002F45AC"/>
    <w:rsid w:val="002F4EF1"/>
    <w:rsid w:val="002F506A"/>
    <w:rsid w:val="002F569B"/>
    <w:rsid w:val="002F5BC6"/>
    <w:rsid w:val="002F6A1E"/>
    <w:rsid w:val="002F6CBF"/>
    <w:rsid w:val="002F7103"/>
    <w:rsid w:val="0030148F"/>
    <w:rsid w:val="00301B85"/>
    <w:rsid w:val="00302AA5"/>
    <w:rsid w:val="00302E55"/>
    <w:rsid w:val="0030394D"/>
    <w:rsid w:val="00303969"/>
    <w:rsid w:val="0030529F"/>
    <w:rsid w:val="003059B2"/>
    <w:rsid w:val="00305D38"/>
    <w:rsid w:val="00305DBC"/>
    <w:rsid w:val="003069D0"/>
    <w:rsid w:val="00307120"/>
    <w:rsid w:val="00315908"/>
    <w:rsid w:val="003161D9"/>
    <w:rsid w:val="00316B22"/>
    <w:rsid w:val="003174A5"/>
    <w:rsid w:val="0031768A"/>
    <w:rsid w:val="00320096"/>
    <w:rsid w:val="00320AE7"/>
    <w:rsid w:val="00322763"/>
    <w:rsid w:val="0032304C"/>
    <w:rsid w:val="00323A6E"/>
    <w:rsid w:val="00323C05"/>
    <w:rsid w:val="003242F8"/>
    <w:rsid w:val="00326035"/>
    <w:rsid w:val="00326297"/>
    <w:rsid w:val="00326B6D"/>
    <w:rsid w:val="00326DC9"/>
    <w:rsid w:val="0032714B"/>
    <w:rsid w:val="003273F9"/>
    <w:rsid w:val="003305A6"/>
    <w:rsid w:val="00330E13"/>
    <w:rsid w:val="00331152"/>
    <w:rsid w:val="003312F3"/>
    <w:rsid w:val="00331491"/>
    <w:rsid w:val="00333A51"/>
    <w:rsid w:val="00333A70"/>
    <w:rsid w:val="00334AE5"/>
    <w:rsid w:val="00334EE3"/>
    <w:rsid w:val="00335474"/>
    <w:rsid w:val="00335F52"/>
    <w:rsid w:val="00336714"/>
    <w:rsid w:val="00336C84"/>
    <w:rsid w:val="00337945"/>
    <w:rsid w:val="00340244"/>
    <w:rsid w:val="003408AE"/>
    <w:rsid w:val="00341967"/>
    <w:rsid w:val="003419AE"/>
    <w:rsid w:val="00341B29"/>
    <w:rsid w:val="00341BD4"/>
    <w:rsid w:val="0034254C"/>
    <w:rsid w:val="003428B0"/>
    <w:rsid w:val="00342B97"/>
    <w:rsid w:val="00342DE2"/>
    <w:rsid w:val="00342FA6"/>
    <w:rsid w:val="003432BC"/>
    <w:rsid w:val="00345CEA"/>
    <w:rsid w:val="00345DB4"/>
    <w:rsid w:val="003468D7"/>
    <w:rsid w:val="0034749A"/>
    <w:rsid w:val="00347A91"/>
    <w:rsid w:val="00347B96"/>
    <w:rsid w:val="003500D1"/>
    <w:rsid w:val="00350821"/>
    <w:rsid w:val="00350DA3"/>
    <w:rsid w:val="00351063"/>
    <w:rsid w:val="00351572"/>
    <w:rsid w:val="00351A46"/>
    <w:rsid w:val="00352D1C"/>
    <w:rsid w:val="0035305D"/>
    <w:rsid w:val="00354EE5"/>
    <w:rsid w:val="00355901"/>
    <w:rsid w:val="00356AD5"/>
    <w:rsid w:val="003576FB"/>
    <w:rsid w:val="00357B2D"/>
    <w:rsid w:val="00357E08"/>
    <w:rsid w:val="00357F33"/>
    <w:rsid w:val="003613A6"/>
    <w:rsid w:val="00361745"/>
    <w:rsid w:val="0036184F"/>
    <w:rsid w:val="00361C56"/>
    <w:rsid w:val="00361DD5"/>
    <w:rsid w:val="00362166"/>
    <w:rsid w:val="00362A78"/>
    <w:rsid w:val="0036419D"/>
    <w:rsid w:val="003643A8"/>
    <w:rsid w:val="00365A94"/>
    <w:rsid w:val="00365F4E"/>
    <w:rsid w:val="00366815"/>
    <w:rsid w:val="00366C61"/>
    <w:rsid w:val="00366F2D"/>
    <w:rsid w:val="0036764A"/>
    <w:rsid w:val="00367DC0"/>
    <w:rsid w:val="00370403"/>
    <w:rsid w:val="00371499"/>
    <w:rsid w:val="00371A7E"/>
    <w:rsid w:val="00371A98"/>
    <w:rsid w:val="00372985"/>
    <w:rsid w:val="003730DF"/>
    <w:rsid w:val="00373B5D"/>
    <w:rsid w:val="00373EB7"/>
    <w:rsid w:val="00375FD9"/>
    <w:rsid w:val="0037628A"/>
    <w:rsid w:val="00376908"/>
    <w:rsid w:val="00376D73"/>
    <w:rsid w:val="003772B4"/>
    <w:rsid w:val="0037764B"/>
    <w:rsid w:val="00381280"/>
    <w:rsid w:val="0038160C"/>
    <w:rsid w:val="00381AF6"/>
    <w:rsid w:val="00382202"/>
    <w:rsid w:val="003832A6"/>
    <w:rsid w:val="00383B2F"/>
    <w:rsid w:val="00385590"/>
    <w:rsid w:val="00385948"/>
    <w:rsid w:val="00386B3F"/>
    <w:rsid w:val="00386CE9"/>
    <w:rsid w:val="003875A6"/>
    <w:rsid w:val="00392485"/>
    <w:rsid w:val="003925D2"/>
    <w:rsid w:val="00393A70"/>
    <w:rsid w:val="00394326"/>
    <w:rsid w:val="00395060"/>
    <w:rsid w:val="00396075"/>
    <w:rsid w:val="0039690A"/>
    <w:rsid w:val="00396C95"/>
    <w:rsid w:val="00396DD8"/>
    <w:rsid w:val="00397217"/>
    <w:rsid w:val="0039796A"/>
    <w:rsid w:val="00397C4E"/>
    <w:rsid w:val="003A22E2"/>
    <w:rsid w:val="003A243E"/>
    <w:rsid w:val="003A2554"/>
    <w:rsid w:val="003A25FA"/>
    <w:rsid w:val="003A30EE"/>
    <w:rsid w:val="003A34F4"/>
    <w:rsid w:val="003A37C9"/>
    <w:rsid w:val="003A4223"/>
    <w:rsid w:val="003A47F9"/>
    <w:rsid w:val="003A4CA4"/>
    <w:rsid w:val="003A4ECB"/>
    <w:rsid w:val="003A5BBA"/>
    <w:rsid w:val="003A5E5C"/>
    <w:rsid w:val="003A676C"/>
    <w:rsid w:val="003A6A9A"/>
    <w:rsid w:val="003A7215"/>
    <w:rsid w:val="003B05B0"/>
    <w:rsid w:val="003B172E"/>
    <w:rsid w:val="003B182A"/>
    <w:rsid w:val="003B187B"/>
    <w:rsid w:val="003B2067"/>
    <w:rsid w:val="003B237B"/>
    <w:rsid w:val="003B2B8A"/>
    <w:rsid w:val="003B3790"/>
    <w:rsid w:val="003B5E91"/>
    <w:rsid w:val="003B60D8"/>
    <w:rsid w:val="003B7B4E"/>
    <w:rsid w:val="003C164F"/>
    <w:rsid w:val="003C3094"/>
    <w:rsid w:val="003C3D5E"/>
    <w:rsid w:val="003C48FB"/>
    <w:rsid w:val="003C5705"/>
    <w:rsid w:val="003C65CD"/>
    <w:rsid w:val="003C6BA6"/>
    <w:rsid w:val="003C6EBB"/>
    <w:rsid w:val="003D1FBF"/>
    <w:rsid w:val="003D361B"/>
    <w:rsid w:val="003D364B"/>
    <w:rsid w:val="003D3AF8"/>
    <w:rsid w:val="003D3F40"/>
    <w:rsid w:val="003D4CCA"/>
    <w:rsid w:val="003D4D49"/>
    <w:rsid w:val="003D52E2"/>
    <w:rsid w:val="003D7024"/>
    <w:rsid w:val="003E00ED"/>
    <w:rsid w:val="003E0E7A"/>
    <w:rsid w:val="003E0FD8"/>
    <w:rsid w:val="003E131B"/>
    <w:rsid w:val="003E2D4F"/>
    <w:rsid w:val="003E30D4"/>
    <w:rsid w:val="003E3519"/>
    <w:rsid w:val="003E478D"/>
    <w:rsid w:val="003E5000"/>
    <w:rsid w:val="003E6D24"/>
    <w:rsid w:val="003E7F0E"/>
    <w:rsid w:val="003F1E13"/>
    <w:rsid w:val="003F2464"/>
    <w:rsid w:val="003F286A"/>
    <w:rsid w:val="003F3249"/>
    <w:rsid w:val="003F3DF3"/>
    <w:rsid w:val="003F3F29"/>
    <w:rsid w:val="003F5E2A"/>
    <w:rsid w:val="003F5F17"/>
    <w:rsid w:val="003F6707"/>
    <w:rsid w:val="003F7C37"/>
    <w:rsid w:val="003F7D30"/>
    <w:rsid w:val="003F7E85"/>
    <w:rsid w:val="004000A0"/>
    <w:rsid w:val="004004E5"/>
    <w:rsid w:val="00400C42"/>
    <w:rsid w:val="00400F64"/>
    <w:rsid w:val="0040170D"/>
    <w:rsid w:val="00401CBC"/>
    <w:rsid w:val="00401F06"/>
    <w:rsid w:val="0040345F"/>
    <w:rsid w:val="00404638"/>
    <w:rsid w:val="00405476"/>
    <w:rsid w:val="0040574B"/>
    <w:rsid w:val="00405A41"/>
    <w:rsid w:val="00406498"/>
    <w:rsid w:val="00406564"/>
    <w:rsid w:val="00406CE7"/>
    <w:rsid w:val="00407883"/>
    <w:rsid w:val="004079C6"/>
    <w:rsid w:val="00407CD0"/>
    <w:rsid w:val="004101FD"/>
    <w:rsid w:val="004102C9"/>
    <w:rsid w:val="00410301"/>
    <w:rsid w:val="00410483"/>
    <w:rsid w:val="0041077D"/>
    <w:rsid w:val="004111D3"/>
    <w:rsid w:val="004121F8"/>
    <w:rsid w:val="00413D19"/>
    <w:rsid w:val="00413DE2"/>
    <w:rsid w:val="0041479F"/>
    <w:rsid w:val="00415A98"/>
    <w:rsid w:val="00417A70"/>
    <w:rsid w:val="00420FB8"/>
    <w:rsid w:val="00421584"/>
    <w:rsid w:val="004215B9"/>
    <w:rsid w:val="004224EB"/>
    <w:rsid w:val="00423045"/>
    <w:rsid w:val="00424F2B"/>
    <w:rsid w:val="0042519B"/>
    <w:rsid w:val="0042553E"/>
    <w:rsid w:val="00426C63"/>
    <w:rsid w:val="00427586"/>
    <w:rsid w:val="00427946"/>
    <w:rsid w:val="00427A36"/>
    <w:rsid w:val="00430AA0"/>
    <w:rsid w:val="00430BFA"/>
    <w:rsid w:val="00431AEF"/>
    <w:rsid w:val="00432B3B"/>
    <w:rsid w:val="00432C1F"/>
    <w:rsid w:val="004333A6"/>
    <w:rsid w:val="0043355B"/>
    <w:rsid w:val="00434D08"/>
    <w:rsid w:val="00434D25"/>
    <w:rsid w:val="00435F45"/>
    <w:rsid w:val="004361FD"/>
    <w:rsid w:val="00436956"/>
    <w:rsid w:val="0043780D"/>
    <w:rsid w:val="004405AD"/>
    <w:rsid w:val="00440923"/>
    <w:rsid w:val="00440BFC"/>
    <w:rsid w:val="00441A6A"/>
    <w:rsid w:val="00444442"/>
    <w:rsid w:val="00444D61"/>
    <w:rsid w:val="00444DF5"/>
    <w:rsid w:val="0044541D"/>
    <w:rsid w:val="00445E0E"/>
    <w:rsid w:val="00447ECE"/>
    <w:rsid w:val="00450D23"/>
    <w:rsid w:val="00451553"/>
    <w:rsid w:val="00451878"/>
    <w:rsid w:val="00451E9F"/>
    <w:rsid w:val="004522FC"/>
    <w:rsid w:val="00452C06"/>
    <w:rsid w:val="0045307E"/>
    <w:rsid w:val="00453195"/>
    <w:rsid w:val="00453B12"/>
    <w:rsid w:val="004554E4"/>
    <w:rsid w:val="00455A79"/>
    <w:rsid w:val="00457661"/>
    <w:rsid w:val="00457A3A"/>
    <w:rsid w:val="00461107"/>
    <w:rsid w:val="00461DF1"/>
    <w:rsid w:val="004635FC"/>
    <w:rsid w:val="0046378D"/>
    <w:rsid w:val="00463928"/>
    <w:rsid w:val="004655EC"/>
    <w:rsid w:val="00466346"/>
    <w:rsid w:val="004674E4"/>
    <w:rsid w:val="00470586"/>
    <w:rsid w:val="0047106B"/>
    <w:rsid w:val="0047153F"/>
    <w:rsid w:val="00471566"/>
    <w:rsid w:val="0047162B"/>
    <w:rsid w:val="00472CE6"/>
    <w:rsid w:val="004733D0"/>
    <w:rsid w:val="00474127"/>
    <w:rsid w:val="00474DC2"/>
    <w:rsid w:val="00476D12"/>
    <w:rsid w:val="00477289"/>
    <w:rsid w:val="00480D5B"/>
    <w:rsid w:val="00481AF7"/>
    <w:rsid w:val="00481D06"/>
    <w:rsid w:val="00482083"/>
    <w:rsid w:val="0048354E"/>
    <w:rsid w:val="00483E31"/>
    <w:rsid w:val="00484CBC"/>
    <w:rsid w:val="004852B2"/>
    <w:rsid w:val="0048568B"/>
    <w:rsid w:val="00485BCA"/>
    <w:rsid w:val="00485DD3"/>
    <w:rsid w:val="00486C61"/>
    <w:rsid w:val="00486FA4"/>
    <w:rsid w:val="004907BA"/>
    <w:rsid w:val="00490A69"/>
    <w:rsid w:val="00491548"/>
    <w:rsid w:val="00491574"/>
    <w:rsid w:val="00493550"/>
    <w:rsid w:val="00493B40"/>
    <w:rsid w:val="00494236"/>
    <w:rsid w:val="0049458A"/>
    <w:rsid w:val="00494977"/>
    <w:rsid w:val="004958C9"/>
    <w:rsid w:val="00495D49"/>
    <w:rsid w:val="004970BE"/>
    <w:rsid w:val="004978EA"/>
    <w:rsid w:val="00497A56"/>
    <w:rsid w:val="00497C10"/>
    <w:rsid w:val="004A06B4"/>
    <w:rsid w:val="004A08A6"/>
    <w:rsid w:val="004A101D"/>
    <w:rsid w:val="004A11AE"/>
    <w:rsid w:val="004A125A"/>
    <w:rsid w:val="004A1621"/>
    <w:rsid w:val="004A2627"/>
    <w:rsid w:val="004A2CC2"/>
    <w:rsid w:val="004A2CEB"/>
    <w:rsid w:val="004A364C"/>
    <w:rsid w:val="004A3B18"/>
    <w:rsid w:val="004A3CBA"/>
    <w:rsid w:val="004A48B3"/>
    <w:rsid w:val="004A4FB1"/>
    <w:rsid w:val="004A667A"/>
    <w:rsid w:val="004A667B"/>
    <w:rsid w:val="004A6696"/>
    <w:rsid w:val="004A7584"/>
    <w:rsid w:val="004B0E08"/>
    <w:rsid w:val="004B1288"/>
    <w:rsid w:val="004B12CC"/>
    <w:rsid w:val="004B14AA"/>
    <w:rsid w:val="004B14E2"/>
    <w:rsid w:val="004B1E63"/>
    <w:rsid w:val="004B1EE6"/>
    <w:rsid w:val="004B37A3"/>
    <w:rsid w:val="004B432C"/>
    <w:rsid w:val="004B4B7B"/>
    <w:rsid w:val="004B6806"/>
    <w:rsid w:val="004B68EC"/>
    <w:rsid w:val="004B69DC"/>
    <w:rsid w:val="004B7929"/>
    <w:rsid w:val="004C0B20"/>
    <w:rsid w:val="004C1214"/>
    <w:rsid w:val="004C1E42"/>
    <w:rsid w:val="004C29CA"/>
    <w:rsid w:val="004C2A72"/>
    <w:rsid w:val="004C2C0D"/>
    <w:rsid w:val="004C300D"/>
    <w:rsid w:val="004C3D44"/>
    <w:rsid w:val="004C4848"/>
    <w:rsid w:val="004C58D0"/>
    <w:rsid w:val="004C6C24"/>
    <w:rsid w:val="004C756B"/>
    <w:rsid w:val="004C78EB"/>
    <w:rsid w:val="004D07FA"/>
    <w:rsid w:val="004D0A84"/>
    <w:rsid w:val="004D0B52"/>
    <w:rsid w:val="004D161E"/>
    <w:rsid w:val="004D263B"/>
    <w:rsid w:val="004D3565"/>
    <w:rsid w:val="004D3FA5"/>
    <w:rsid w:val="004D52F5"/>
    <w:rsid w:val="004D682A"/>
    <w:rsid w:val="004D6F23"/>
    <w:rsid w:val="004D7131"/>
    <w:rsid w:val="004E08E8"/>
    <w:rsid w:val="004E12A5"/>
    <w:rsid w:val="004E1B9B"/>
    <w:rsid w:val="004E21B5"/>
    <w:rsid w:val="004E253E"/>
    <w:rsid w:val="004E28D0"/>
    <w:rsid w:val="004E33B9"/>
    <w:rsid w:val="004E4A21"/>
    <w:rsid w:val="004E553A"/>
    <w:rsid w:val="004E5FCE"/>
    <w:rsid w:val="004E64E9"/>
    <w:rsid w:val="004E77EF"/>
    <w:rsid w:val="004E7F92"/>
    <w:rsid w:val="004F000B"/>
    <w:rsid w:val="004F125C"/>
    <w:rsid w:val="004F1AD7"/>
    <w:rsid w:val="004F1B2A"/>
    <w:rsid w:val="004F2737"/>
    <w:rsid w:val="004F3851"/>
    <w:rsid w:val="004F53DF"/>
    <w:rsid w:val="004F5882"/>
    <w:rsid w:val="004F5F7E"/>
    <w:rsid w:val="004F7630"/>
    <w:rsid w:val="004F76FE"/>
    <w:rsid w:val="004F7B0A"/>
    <w:rsid w:val="005009A8"/>
    <w:rsid w:val="00501658"/>
    <w:rsid w:val="00501D84"/>
    <w:rsid w:val="00502A91"/>
    <w:rsid w:val="00504D19"/>
    <w:rsid w:val="00505637"/>
    <w:rsid w:val="005070AB"/>
    <w:rsid w:val="00507269"/>
    <w:rsid w:val="0050787E"/>
    <w:rsid w:val="0051041C"/>
    <w:rsid w:val="00511275"/>
    <w:rsid w:val="00511420"/>
    <w:rsid w:val="0051150C"/>
    <w:rsid w:val="00512244"/>
    <w:rsid w:val="005138FE"/>
    <w:rsid w:val="00513CC6"/>
    <w:rsid w:val="0051524D"/>
    <w:rsid w:val="00515365"/>
    <w:rsid w:val="0051697C"/>
    <w:rsid w:val="00516D03"/>
    <w:rsid w:val="00517341"/>
    <w:rsid w:val="00520EEA"/>
    <w:rsid w:val="00521193"/>
    <w:rsid w:val="00521460"/>
    <w:rsid w:val="0052348F"/>
    <w:rsid w:val="0052480E"/>
    <w:rsid w:val="00524B33"/>
    <w:rsid w:val="00524E2D"/>
    <w:rsid w:val="00525AD9"/>
    <w:rsid w:val="00526433"/>
    <w:rsid w:val="00526510"/>
    <w:rsid w:val="00526AE7"/>
    <w:rsid w:val="00526C03"/>
    <w:rsid w:val="00526DEC"/>
    <w:rsid w:val="005271F1"/>
    <w:rsid w:val="0052745D"/>
    <w:rsid w:val="00527585"/>
    <w:rsid w:val="005306D1"/>
    <w:rsid w:val="00531125"/>
    <w:rsid w:val="00531735"/>
    <w:rsid w:val="005325FC"/>
    <w:rsid w:val="00533B3E"/>
    <w:rsid w:val="005360A1"/>
    <w:rsid w:val="00537260"/>
    <w:rsid w:val="00537A96"/>
    <w:rsid w:val="005404E0"/>
    <w:rsid w:val="0054052E"/>
    <w:rsid w:val="00540A8B"/>
    <w:rsid w:val="00540DF2"/>
    <w:rsid w:val="0054157B"/>
    <w:rsid w:val="00541AAF"/>
    <w:rsid w:val="00541BF8"/>
    <w:rsid w:val="00541F96"/>
    <w:rsid w:val="005448CB"/>
    <w:rsid w:val="00545338"/>
    <w:rsid w:val="005456B7"/>
    <w:rsid w:val="005462C0"/>
    <w:rsid w:val="0054638C"/>
    <w:rsid w:val="0054695F"/>
    <w:rsid w:val="005473EB"/>
    <w:rsid w:val="00550145"/>
    <w:rsid w:val="005502F3"/>
    <w:rsid w:val="00551174"/>
    <w:rsid w:val="005520B6"/>
    <w:rsid w:val="005525B2"/>
    <w:rsid w:val="00552DD3"/>
    <w:rsid w:val="00553942"/>
    <w:rsid w:val="00553CAC"/>
    <w:rsid w:val="005547D5"/>
    <w:rsid w:val="005554DA"/>
    <w:rsid w:val="00555971"/>
    <w:rsid w:val="00556365"/>
    <w:rsid w:val="00556621"/>
    <w:rsid w:val="00556D8E"/>
    <w:rsid w:val="005573E4"/>
    <w:rsid w:val="00560084"/>
    <w:rsid w:val="005600C1"/>
    <w:rsid w:val="00560113"/>
    <w:rsid w:val="0056037D"/>
    <w:rsid w:val="005604D4"/>
    <w:rsid w:val="0056134F"/>
    <w:rsid w:val="00561523"/>
    <w:rsid w:val="00561D02"/>
    <w:rsid w:val="00562DF0"/>
    <w:rsid w:val="00563264"/>
    <w:rsid w:val="00564298"/>
    <w:rsid w:val="00564444"/>
    <w:rsid w:val="005648E7"/>
    <w:rsid w:val="00564E2E"/>
    <w:rsid w:val="00566C34"/>
    <w:rsid w:val="00567709"/>
    <w:rsid w:val="00567D5D"/>
    <w:rsid w:val="0057069C"/>
    <w:rsid w:val="00571476"/>
    <w:rsid w:val="0057185D"/>
    <w:rsid w:val="005726B0"/>
    <w:rsid w:val="00573525"/>
    <w:rsid w:val="00574453"/>
    <w:rsid w:val="00574EAB"/>
    <w:rsid w:val="005751A3"/>
    <w:rsid w:val="005755A3"/>
    <w:rsid w:val="005755F9"/>
    <w:rsid w:val="00575B5F"/>
    <w:rsid w:val="00575F10"/>
    <w:rsid w:val="005769C1"/>
    <w:rsid w:val="00576CD7"/>
    <w:rsid w:val="00577344"/>
    <w:rsid w:val="005773BA"/>
    <w:rsid w:val="00580799"/>
    <w:rsid w:val="00580C28"/>
    <w:rsid w:val="00580C5F"/>
    <w:rsid w:val="0058136C"/>
    <w:rsid w:val="005817D4"/>
    <w:rsid w:val="00581E7E"/>
    <w:rsid w:val="0058336F"/>
    <w:rsid w:val="00583A9A"/>
    <w:rsid w:val="00583AC2"/>
    <w:rsid w:val="005840CF"/>
    <w:rsid w:val="00584473"/>
    <w:rsid w:val="005857C9"/>
    <w:rsid w:val="00585A56"/>
    <w:rsid w:val="00585D71"/>
    <w:rsid w:val="00586124"/>
    <w:rsid w:val="00586372"/>
    <w:rsid w:val="00586CD1"/>
    <w:rsid w:val="00586FA8"/>
    <w:rsid w:val="00586FEF"/>
    <w:rsid w:val="005873C6"/>
    <w:rsid w:val="00590619"/>
    <w:rsid w:val="00590F74"/>
    <w:rsid w:val="0059208E"/>
    <w:rsid w:val="005926E1"/>
    <w:rsid w:val="005928F4"/>
    <w:rsid w:val="00592C25"/>
    <w:rsid w:val="005933E1"/>
    <w:rsid w:val="00595671"/>
    <w:rsid w:val="005967AC"/>
    <w:rsid w:val="00596926"/>
    <w:rsid w:val="005969E6"/>
    <w:rsid w:val="00596AC9"/>
    <w:rsid w:val="00596BC8"/>
    <w:rsid w:val="0059782D"/>
    <w:rsid w:val="00597D45"/>
    <w:rsid w:val="005A005A"/>
    <w:rsid w:val="005A064A"/>
    <w:rsid w:val="005A09E8"/>
    <w:rsid w:val="005A16E2"/>
    <w:rsid w:val="005A1734"/>
    <w:rsid w:val="005A18A7"/>
    <w:rsid w:val="005A234A"/>
    <w:rsid w:val="005A4A00"/>
    <w:rsid w:val="005A532E"/>
    <w:rsid w:val="005A5858"/>
    <w:rsid w:val="005A5A62"/>
    <w:rsid w:val="005A5D95"/>
    <w:rsid w:val="005A6953"/>
    <w:rsid w:val="005A7813"/>
    <w:rsid w:val="005A79D6"/>
    <w:rsid w:val="005A7B39"/>
    <w:rsid w:val="005A7F9D"/>
    <w:rsid w:val="005B03A9"/>
    <w:rsid w:val="005B08A7"/>
    <w:rsid w:val="005B09A1"/>
    <w:rsid w:val="005B1FCE"/>
    <w:rsid w:val="005B2B0C"/>
    <w:rsid w:val="005B2BFB"/>
    <w:rsid w:val="005B2CDF"/>
    <w:rsid w:val="005B3739"/>
    <w:rsid w:val="005B3934"/>
    <w:rsid w:val="005B5248"/>
    <w:rsid w:val="005B566B"/>
    <w:rsid w:val="005B5DC5"/>
    <w:rsid w:val="005B602C"/>
    <w:rsid w:val="005B60BC"/>
    <w:rsid w:val="005B620E"/>
    <w:rsid w:val="005B729B"/>
    <w:rsid w:val="005B73DC"/>
    <w:rsid w:val="005B74C6"/>
    <w:rsid w:val="005B75F2"/>
    <w:rsid w:val="005B7A1B"/>
    <w:rsid w:val="005C1DAD"/>
    <w:rsid w:val="005C2955"/>
    <w:rsid w:val="005C2B17"/>
    <w:rsid w:val="005C2DB4"/>
    <w:rsid w:val="005C3027"/>
    <w:rsid w:val="005C3171"/>
    <w:rsid w:val="005C43D9"/>
    <w:rsid w:val="005C4D30"/>
    <w:rsid w:val="005C58BD"/>
    <w:rsid w:val="005C5EBE"/>
    <w:rsid w:val="005C743F"/>
    <w:rsid w:val="005C7A77"/>
    <w:rsid w:val="005D035F"/>
    <w:rsid w:val="005D1771"/>
    <w:rsid w:val="005D1806"/>
    <w:rsid w:val="005D1A2E"/>
    <w:rsid w:val="005D27F6"/>
    <w:rsid w:val="005D2955"/>
    <w:rsid w:val="005D39F6"/>
    <w:rsid w:val="005D4695"/>
    <w:rsid w:val="005D5D72"/>
    <w:rsid w:val="005D5E88"/>
    <w:rsid w:val="005D5FD7"/>
    <w:rsid w:val="005D718D"/>
    <w:rsid w:val="005E02A4"/>
    <w:rsid w:val="005E0F06"/>
    <w:rsid w:val="005E2D70"/>
    <w:rsid w:val="005E33EA"/>
    <w:rsid w:val="005E3DC2"/>
    <w:rsid w:val="005E3E5D"/>
    <w:rsid w:val="005E47DB"/>
    <w:rsid w:val="005E4860"/>
    <w:rsid w:val="005E5899"/>
    <w:rsid w:val="005E5BB6"/>
    <w:rsid w:val="005E5BB7"/>
    <w:rsid w:val="005E6E67"/>
    <w:rsid w:val="005E7535"/>
    <w:rsid w:val="005E7BF9"/>
    <w:rsid w:val="005E7E0E"/>
    <w:rsid w:val="005F1743"/>
    <w:rsid w:val="005F1ADF"/>
    <w:rsid w:val="005F1BC2"/>
    <w:rsid w:val="005F3362"/>
    <w:rsid w:val="005F3F2E"/>
    <w:rsid w:val="005F448C"/>
    <w:rsid w:val="005F4C59"/>
    <w:rsid w:val="005F5319"/>
    <w:rsid w:val="005F5874"/>
    <w:rsid w:val="005F7A71"/>
    <w:rsid w:val="005F7E93"/>
    <w:rsid w:val="0060235C"/>
    <w:rsid w:val="006024A6"/>
    <w:rsid w:val="00602B3C"/>
    <w:rsid w:val="00603F2A"/>
    <w:rsid w:val="00604A19"/>
    <w:rsid w:val="00605005"/>
    <w:rsid w:val="0060599D"/>
    <w:rsid w:val="0060608D"/>
    <w:rsid w:val="00606763"/>
    <w:rsid w:val="00606B3D"/>
    <w:rsid w:val="006077E2"/>
    <w:rsid w:val="006079BF"/>
    <w:rsid w:val="0061297B"/>
    <w:rsid w:val="00612BAF"/>
    <w:rsid w:val="00613364"/>
    <w:rsid w:val="006136BC"/>
    <w:rsid w:val="00615719"/>
    <w:rsid w:val="00615B7D"/>
    <w:rsid w:val="00616153"/>
    <w:rsid w:val="00616310"/>
    <w:rsid w:val="00616930"/>
    <w:rsid w:val="00616B8D"/>
    <w:rsid w:val="00616DD1"/>
    <w:rsid w:val="00616F67"/>
    <w:rsid w:val="006171F8"/>
    <w:rsid w:val="006176B6"/>
    <w:rsid w:val="006177A7"/>
    <w:rsid w:val="0062059D"/>
    <w:rsid w:val="0062066D"/>
    <w:rsid w:val="0062079C"/>
    <w:rsid w:val="00620DC4"/>
    <w:rsid w:val="006212E9"/>
    <w:rsid w:val="00622806"/>
    <w:rsid w:val="006232BF"/>
    <w:rsid w:val="00623AFE"/>
    <w:rsid w:val="00623B1B"/>
    <w:rsid w:val="0062468D"/>
    <w:rsid w:val="00626795"/>
    <w:rsid w:val="00626F67"/>
    <w:rsid w:val="006273C9"/>
    <w:rsid w:val="00631B26"/>
    <w:rsid w:val="006326C9"/>
    <w:rsid w:val="0063279C"/>
    <w:rsid w:val="006340E6"/>
    <w:rsid w:val="00634A3F"/>
    <w:rsid w:val="00634E19"/>
    <w:rsid w:val="00635950"/>
    <w:rsid w:val="00635F87"/>
    <w:rsid w:val="0063637F"/>
    <w:rsid w:val="006367D5"/>
    <w:rsid w:val="00637254"/>
    <w:rsid w:val="006404B6"/>
    <w:rsid w:val="00640D28"/>
    <w:rsid w:val="006416DA"/>
    <w:rsid w:val="00641AB2"/>
    <w:rsid w:val="00641DD0"/>
    <w:rsid w:val="00641F8D"/>
    <w:rsid w:val="00642545"/>
    <w:rsid w:val="00642BF2"/>
    <w:rsid w:val="00642FAE"/>
    <w:rsid w:val="006447BA"/>
    <w:rsid w:val="006447EA"/>
    <w:rsid w:val="00645B9A"/>
    <w:rsid w:val="00645C2D"/>
    <w:rsid w:val="00645E5E"/>
    <w:rsid w:val="00645EB7"/>
    <w:rsid w:val="00645ECF"/>
    <w:rsid w:val="0064691E"/>
    <w:rsid w:val="00646DC9"/>
    <w:rsid w:val="006472EB"/>
    <w:rsid w:val="00650866"/>
    <w:rsid w:val="00652082"/>
    <w:rsid w:val="00653322"/>
    <w:rsid w:val="006545A7"/>
    <w:rsid w:val="0065495D"/>
    <w:rsid w:val="00654E49"/>
    <w:rsid w:val="00656264"/>
    <w:rsid w:val="00656371"/>
    <w:rsid w:val="006566CD"/>
    <w:rsid w:val="0065696E"/>
    <w:rsid w:val="00656A8B"/>
    <w:rsid w:val="006574A8"/>
    <w:rsid w:val="00657946"/>
    <w:rsid w:val="00657C4F"/>
    <w:rsid w:val="00657F17"/>
    <w:rsid w:val="006608E1"/>
    <w:rsid w:val="00661994"/>
    <w:rsid w:val="006627B1"/>
    <w:rsid w:val="00662BAA"/>
    <w:rsid w:val="006655BB"/>
    <w:rsid w:val="00665959"/>
    <w:rsid w:val="00665A7A"/>
    <w:rsid w:val="006668FF"/>
    <w:rsid w:val="00666D62"/>
    <w:rsid w:val="00667E69"/>
    <w:rsid w:val="0067048E"/>
    <w:rsid w:val="00670546"/>
    <w:rsid w:val="006707CD"/>
    <w:rsid w:val="00670B0C"/>
    <w:rsid w:val="00670D2D"/>
    <w:rsid w:val="00671E24"/>
    <w:rsid w:val="00672A64"/>
    <w:rsid w:val="00673F5C"/>
    <w:rsid w:val="0067459B"/>
    <w:rsid w:val="00674913"/>
    <w:rsid w:val="006763C3"/>
    <w:rsid w:val="00676776"/>
    <w:rsid w:val="00676E27"/>
    <w:rsid w:val="00676EB8"/>
    <w:rsid w:val="006777B6"/>
    <w:rsid w:val="00677F61"/>
    <w:rsid w:val="0068009B"/>
    <w:rsid w:val="00680431"/>
    <w:rsid w:val="00681DC0"/>
    <w:rsid w:val="00682397"/>
    <w:rsid w:val="00682513"/>
    <w:rsid w:val="006828F0"/>
    <w:rsid w:val="006836AE"/>
    <w:rsid w:val="00683BE7"/>
    <w:rsid w:val="00683C90"/>
    <w:rsid w:val="00683E12"/>
    <w:rsid w:val="006843D4"/>
    <w:rsid w:val="00684D92"/>
    <w:rsid w:val="0068589C"/>
    <w:rsid w:val="00685B29"/>
    <w:rsid w:val="00685D73"/>
    <w:rsid w:val="00686B38"/>
    <w:rsid w:val="00686D9D"/>
    <w:rsid w:val="00687EBB"/>
    <w:rsid w:val="00687F3E"/>
    <w:rsid w:val="006909E5"/>
    <w:rsid w:val="00690E34"/>
    <w:rsid w:val="00690F2E"/>
    <w:rsid w:val="00691655"/>
    <w:rsid w:val="00691969"/>
    <w:rsid w:val="006922F8"/>
    <w:rsid w:val="00692AD9"/>
    <w:rsid w:val="00692DAA"/>
    <w:rsid w:val="0069348A"/>
    <w:rsid w:val="0069386B"/>
    <w:rsid w:val="00693DC2"/>
    <w:rsid w:val="00693E9A"/>
    <w:rsid w:val="00694E73"/>
    <w:rsid w:val="00695465"/>
    <w:rsid w:val="00695D1F"/>
    <w:rsid w:val="00695F03"/>
    <w:rsid w:val="006965D2"/>
    <w:rsid w:val="00696EA0"/>
    <w:rsid w:val="00697533"/>
    <w:rsid w:val="00697EA7"/>
    <w:rsid w:val="006A03C0"/>
    <w:rsid w:val="006A0A22"/>
    <w:rsid w:val="006A0B57"/>
    <w:rsid w:val="006A15A4"/>
    <w:rsid w:val="006A1D4C"/>
    <w:rsid w:val="006A3503"/>
    <w:rsid w:val="006A3CF6"/>
    <w:rsid w:val="006A462E"/>
    <w:rsid w:val="006A5532"/>
    <w:rsid w:val="006A6113"/>
    <w:rsid w:val="006A6160"/>
    <w:rsid w:val="006A796A"/>
    <w:rsid w:val="006A7CD9"/>
    <w:rsid w:val="006B008A"/>
    <w:rsid w:val="006B1116"/>
    <w:rsid w:val="006B14E0"/>
    <w:rsid w:val="006B32C4"/>
    <w:rsid w:val="006B4275"/>
    <w:rsid w:val="006B5448"/>
    <w:rsid w:val="006B55FB"/>
    <w:rsid w:val="006B5A59"/>
    <w:rsid w:val="006B5C0F"/>
    <w:rsid w:val="006B6B8E"/>
    <w:rsid w:val="006C0DD5"/>
    <w:rsid w:val="006C1066"/>
    <w:rsid w:val="006C1917"/>
    <w:rsid w:val="006C22F6"/>
    <w:rsid w:val="006C436E"/>
    <w:rsid w:val="006C49BF"/>
    <w:rsid w:val="006C5486"/>
    <w:rsid w:val="006C682F"/>
    <w:rsid w:val="006C6E8E"/>
    <w:rsid w:val="006C7549"/>
    <w:rsid w:val="006C787B"/>
    <w:rsid w:val="006D0FBA"/>
    <w:rsid w:val="006D19E3"/>
    <w:rsid w:val="006D1E25"/>
    <w:rsid w:val="006D217D"/>
    <w:rsid w:val="006D2B35"/>
    <w:rsid w:val="006D3043"/>
    <w:rsid w:val="006D35C1"/>
    <w:rsid w:val="006D3A49"/>
    <w:rsid w:val="006D725D"/>
    <w:rsid w:val="006D7A46"/>
    <w:rsid w:val="006E0285"/>
    <w:rsid w:val="006E0658"/>
    <w:rsid w:val="006E09DE"/>
    <w:rsid w:val="006E1AE6"/>
    <w:rsid w:val="006E2021"/>
    <w:rsid w:val="006E28A3"/>
    <w:rsid w:val="006E2993"/>
    <w:rsid w:val="006E2E39"/>
    <w:rsid w:val="006E3EC7"/>
    <w:rsid w:val="006E421E"/>
    <w:rsid w:val="006E4D3D"/>
    <w:rsid w:val="006E4E62"/>
    <w:rsid w:val="006E51B9"/>
    <w:rsid w:val="006E5466"/>
    <w:rsid w:val="006E6A87"/>
    <w:rsid w:val="006F06FC"/>
    <w:rsid w:val="006F0A9D"/>
    <w:rsid w:val="006F1F86"/>
    <w:rsid w:val="006F2409"/>
    <w:rsid w:val="006F2EFA"/>
    <w:rsid w:val="006F369B"/>
    <w:rsid w:val="006F3928"/>
    <w:rsid w:val="006F4B62"/>
    <w:rsid w:val="006F5180"/>
    <w:rsid w:val="006F54DD"/>
    <w:rsid w:val="006F6F36"/>
    <w:rsid w:val="006F7A74"/>
    <w:rsid w:val="0070056E"/>
    <w:rsid w:val="0070169C"/>
    <w:rsid w:val="007024FF"/>
    <w:rsid w:val="0070252F"/>
    <w:rsid w:val="007033B9"/>
    <w:rsid w:val="0070379B"/>
    <w:rsid w:val="007038DB"/>
    <w:rsid w:val="007045C8"/>
    <w:rsid w:val="00704742"/>
    <w:rsid w:val="00704E80"/>
    <w:rsid w:val="007060BB"/>
    <w:rsid w:val="00706876"/>
    <w:rsid w:val="00706FB4"/>
    <w:rsid w:val="007073AD"/>
    <w:rsid w:val="007077A4"/>
    <w:rsid w:val="00707B7E"/>
    <w:rsid w:val="00710BB3"/>
    <w:rsid w:val="00711DF9"/>
    <w:rsid w:val="0071238E"/>
    <w:rsid w:val="007127FD"/>
    <w:rsid w:val="0071299D"/>
    <w:rsid w:val="00713D85"/>
    <w:rsid w:val="0071512E"/>
    <w:rsid w:val="00715BF0"/>
    <w:rsid w:val="007163BF"/>
    <w:rsid w:val="0071676F"/>
    <w:rsid w:val="00716A13"/>
    <w:rsid w:val="00716E0F"/>
    <w:rsid w:val="0072026D"/>
    <w:rsid w:val="007207C5"/>
    <w:rsid w:val="00721790"/>
    <w:rsid w:val="00721878"/>
    <w:rsid w:val="00721924"/>
    <w:rsid w:val="0072291D"/>
    <w:rsid w:val="00722E1B"/>
    <w:rsid w:val="00723362"/>
    <w:rsid w:val="007238E1"/>
    <w:rsid w:val="00723AC8"/>
    <w:rsid w:val="007246FE"/>
    <w:rsid w:val="0072491B"/>
    <w:rsid w:val="00724C07"/>
    <w:rsid w:val="00725760"/>
    <w:rsid w:val="00726AC4"/>
    <w:rsid w:val="007274D1"/>
    <w:rsid w:val="007274ED"/>
    <w:rsid w:val="0072797B"/>
    <w:rsid w:val="00727EC6"/>
    <w:rsid w:val="0073022E"/>
    <w:rsid w:val="00730A45"/>
    <w:rsid w:val="00730AFF"/>
    <w:rsid w:val="00731FA0"/>
    <w:rsid w:val="0073216F"/>
    <w:rsid w:val="0073320C"/>
    <w:rsid w:val="007334E0"/>
    <w:rsid w:val="00733592"/>
    <w:rsid w:val="007340D6"/>
    <w:rsid w:val="00734892"/>
    <w:rsid w:val="00736203"/>
    <w:rsid w:val="0073768F"/>
    <w:rsid w:val="00740565"/>
    <w:rsid w:val="00740836"/>
    <w:rsid w:val="007410DF"/>
    <w:rsid w:val="007411BB"/>
    <w:rsid w:val="007413DB"/>
    <w:rsid w:val="00742E59"/>
    <w:rsid w:val="0074304B"/>
    <w:rsid w:val="00743117"/>
    <w:rsid w:val="007436DA"/>
    <w:rsid w:val="00743AA7"/>
    <w:rsid w:val="00743B6A"/>
    <w:rsid w:val="00744B56"/>
    <w:rsid w:val="00745EBC"/>
    <w:rsid w:val="00746025"/>
    <w:rsid w:val="0074611C"/>
    <w:rsid w:val="00746ED6"/>
    <w:rsid w:val="00747A04"/>
    <w:rsid w:val="0075059D"/>
    <w:rsid w:val="007509B8"/>
    <w:rsid w:val="00750D97"/>
    <w:rsid w:val="007520FC"/>
    <w:rsid w:val="00752515"/>
    <w:rsid w:val="00752A76"/>
    <w:rsid w:val="007549DB"/>
    <w:rsid w:val="0075692F"/>
    <w:rsid w:val="00757033"/>
    <w:rsid w:val="007575B3"/>
    <w:rsid w:val="00757C44"/>
    <w:rsid w:val="00760508"/>
    <w:rsid w:val="00760BA1"/>
    <w:rsid w:val="00760DDF"/>
    <w:rsid w:val="00761526"/>
    <w:rsid w:val="00761B51"/>
    <w:rsid w:val="0076246E"/>
    <w:rsid w:val="00762C3D"/>
    <w:rsid w:val="0076354D"/>
    <w:rsid w:val="00763781"/>
    <w:rsid w:val="00764AB6"/>
    <w:rsid w:val="00764AD7"/>
    <w:rsid w:val="0076539E"/>
    <w:rsid w:val="00765F5B"/>
    <w:rsid w:val="00766121"/>
    <w:rsid w:val="007661F6"/>
    <w:rsid w:val="00766FD5"/>
    <w:rsid w:val="007679D8"/>
    <w:rsid w:val="00770291"/>
    <w:rsid w:val="00770D74"/>
    <w:rsid w:val="007718D0"/>
    <w:rsid w:val="00771B8E"/>
    <w:rsid w:val="00771F0D"/>
    <w:rsid w:val="00772105"/>
    <w:rsid w:val="00772356"/>
    <w:rsid w:val="00772474"/>
    <w:rsid w:val="00773032"/>
    <w:rsid w:val="00774448"/>
    <w:rsid w:val="00774ECB"/>
    <w:rsid w:val="0077551C"/>
    <w:rsid w:val="00775F6F"/>
    <w:rsid w:val="00776065"/>
    <w:rsid w:val="007764D4"/>
    <w:rsid w:val="00776B17"/>
    <w:rsid w:val="00776B27"/>
    <w:rsid w:val="00781EA7"/>
    <w:rsid w:val="00782141"/>
    <w:rsid w:val="00783485"/>
    <w:rsid w:val="00783FEC"/>
    <w:rsid w:val="0078429E"/>
    <w:rsid w:val="00784529"/>
    <w:rsid w:val="0078468F"/>
    <w:rsid w:val="00784B9D"/>
    <w:rsid w:val="00784E8D"/>
    <w:rsid w:val="007859F7"/>
    <w:rsid w:val="00785ABA"/>
    <w:rsid w:val="00785CAB"/>
    <w:rsid w:val="0078609F"/>
    <w:rsid w:val="0078656B"/>
    <w:rsid w:val="00786C15"/>
    <w:rsid w:val="00787708"/>
    <w:rsid w:val="00787E34"/>
    <w:rsid w:val="007900E9"/>
    <w:rsid w:val="00791215"/>
    <w:rsid w:val="00791ABC"/>
    <w:rsid w:val="00791E3B"/>
    <w:rsid w:val="00791E83"/>
    <w:rsid w:val="007921A4"/>
    <w:rsid w:val="007927CB"/>
    <w:rsid w:val="00792CE1"/>
    <w:rsid w:val="007940AF"/>
    <w:rsid w:val="00794330"/>
    <w:rsid w:val="0079437C"/>
    <w:rsid w:val="00796574"/>
    <w:rsid w:val="007967EB"/>
    <w:rsid w:val="007A0646"/>
    <w:rsid w:val="007A08FB"/>
    <w:rsid w:val="007A111B"/>
    <w:rsid w:val="007A3586"/>
    <w:rsid w:val="007A4051"/>
    <w:rsid w:val="007A55BE"/>
    <w:rsid w:val="007A77C7"/>
    <w:rsid w:val="007A7C86"/>
    <w:rsid w:val="007B05FF"/>
    <w:rsid w:val="007B0F57"/>
    <w:rsid w:val="007B19B0"/>
    <w:rsid w:val="007B2B8B"/>
    <w:rsid w:val="007B36D7"/>
    <w:rsid w:val="007B3B6F"/>
    <w:rsid w:val="007B45D0"/>
    <w:rsid w:val="007B47CF"/>
    <w:rsid w:val="007B4AAC"/>
    <w:rsid w:val="007B5462"/>
    <w:rsid w:val="007B5EB6"/>
    <w:rsid w:val="007B6030"/>
    <w:rsid w:val="007B669E"/>
    <w:rsid w:val="007B6BDF"/>
    <w:rsid w:val="007B6CD6"/>
    <w:rsid w:val="007C13E0"/>
    <w:rsid w:val="007C1405"/>
    <w:rsid w:val="007C2A99"/>
    <w:rsid w:val="007C64F8"/>
    <w:rsid w:val="007D0057"/>
    <w:rsid w:val="007D0335"/>
    <w:rsid w:val="007D091B"/>
    <w:rsid w:val="007D1491"/>
    <w:rsid w:val="007D1AC0"/>
    <w:rsid w:val="007D32DE"/>
    <w:rsid w:val="007D3921"/>
    <w:rsid w:val="007D4706"/>
    <w:rsid w:val="007D4AFC"/>
    <w:rsid w:val="007D5516"/>
    <w:rsid w:val="007D59A9"/>
    <w:rsid w:val="007D6CE6"/>
    <w:rsid w:val="007D7EC9"/>
    <w:rsid w:val="007E0B59"/>
    <w:rsid w:val="007E18F7"/>
    <w:rsid w:val="007E1EB9"/>
    <w:rsid w:val="007E2225"/>
    <w:rsid w:val="007E25D4"/>
    <w:rsid w:val="007E2B81"/>
    <w:rsid w:val="007E3485"/>
    <w:rsid w:val="007E3F4B"/>
    <w:rsid w:val="007E4945"/>
    <w:rsid w:val="007E53D6"/>
    <w:rsid w:val="007E5460"/>
    <w:rsid w:val="007E6CE4"/>
    <w:rsid w:val="007E6E5B"/>
    <w:rsid w:val="007E7C3D"/>
    <w:rsid w:val="007F27F1"/>
    <w:rsid w:val="007F2D1E"/>
    <w:rsid w:val="007F2D45"/>
    <w:rsid w:val="007F3DBC"/>
    <w:rsid w:val="007F4FC9"/>
    <w:rsid w:val="007F5191"/>
    <w:rsid w:val="007F58E7"/>
    <w:rsid w:val="007F5F68"/>
    <w:rsid w:val="007F6B38"/>
    <w:rsid w:val="007F76D9"/>
    <w:rsid w:val="008013C7"/>
    <w:rsid w:val="00801A79"/>
    <w:rsid w:val="00801B31"/>
    <w:rsid w:val="00802976"/>
    <w:rsid w:val="00802A44"/>
    <w:rsid w:val="008030A8"/>
    <w:rsid w:val="00804B89"/>
    <w:rsid w:val="00806F7E"/>
    <w:rsid w:val="0080764B"/>
    <w:rsid w:val="00807AEA"/>
    <w:rsid w:val="00807C81"/>
    <w:rsid w:val="008102B7"/>
    <w:rsid w:val="0081046C"/>
    <w:rsid w:val="0081048F"/>
    <w:rsid w:val="008110AB"/>
    <w:rsid w:val="00811AE9"/>
    <w:rsid w:val="00811C58"/>
    <w:rsid w:val="00812BA7"/>
    <w:rsid w:val="00813DCC"/>
    <w:rsid w:val="008147BF"/>
    <w:rsid w:val="00815BAE"/>
    <w:rsid w:val="00816435"/>
    <w:rsid w:val="008172D3"/>
    <w:rsid w:val="008176C9"/>
    <w:rsid w:val="00820D8A"/>
    <w:rsid w:val="008210B2"/>
    <w:rsid w:val="00821420"/>
    <w:rsid w:val="0082217F"/>
    <w:rsid w:val="0082421A"/>
    <w:rsid w:val="008264AA"/>
    <w:rsid w:val="008264E7"/>
    <w:rsid w:val="00826550"/>
    <w:rsid w:val="00826CD1"/>
    <w:rsid w:val="00826F05"/>
    <w:rsid w:val="00827DBF"/>
    <w:rsid w:val="0083004D"/>
    <w:rsid w:val="008303F1"/>
    <w:rsid w:val="00830E74"/>
    <w:rsid w:val="008313BC"/>
    <w:rsid w:val="008316EA"/>
    <w:rsid w:val="00831BB0"/>
    <w:rsid w:val="00831CB1"/>
    <w:rsid w:val="00831FCE"/>
    <w:rsid w:val="00832B4C"/>
    <w:rsid w:val="0083665C"/>
    <w:rsid w:val="008379C7"/>
    <w:rsid w:val="00840F03"/>
    <w:rsid w:val="0084102E"/>
    <w:rsid w:val="00841CB6"/>
    <w:rsid w:val="00841F08"/>
    <w:rsid w:val="00843736"/>
    <w:rsid w:val="00845BDD"/>
    <w:rsid w:val="00846943"/>
    <w:rsid w:val="00846C63"/>
    <w:rsid w:val="0084717A"/>
    <w:rsid w:val="00847476"/>
    <w:rsid w:val="008475C2"/>
    <w:rsid w:val="008477ED"/>
    <w:rsid w:val="00847B0D"/>
    <w:rsid w:val="00847FBA"/>
    <w:rsid w:val="008501D7"/>
    <w:rsid w:val="008519DA"/>
    <w:rsid w:val="00851DF4"/>
    <w:rsid w:val="00851F3F"/>
    <w:rsid w:val="00852060"/>
    <w:rsid w:val="00852959"/>
    <w:rsid w:val="008548BA"/>
    <w:rsid w:val="00855D14"/>
    <w:rsid w:val="00856939"/>
    <w:rsid w:val="008571F3"/>
    <w:rsid w:val="008574A9"/>
    <w:rsid w:val="008575E4"/>
    <w:rsid w:val="0085783F"/>
    <w:rsid w:val="00860BAF"/>
    <w:rsid w:val="00861419"/>
    <w:rsid w:val="008619BF"/>
    <w:rsid w:val="00861E92"/>
    <w:rsid w:val="00861FA3"/>
    <w:rsid w:val="0086202C"/>
    <w:rsid w:val="008622CE"/>
    <w:rsid w:val="00863430"/>
    <w:rsid w:val="00863545"/>
    <w:rsid w:val="008635EC"/>
    <w:rsid w:val="0086571D"/>
    <w:rsid w:val="00865FAD"/>
    <w:rsid w:val="00866F2D"/>
    <w:rsid w:val="00867AE5"/>
    <w:rsid w:val="00867C39"/>
    <w:rsid w:val="008706CA"/>
    <w:rsid w:val="00871410"/>
    <w:rsid w:val="00873501"/>
    <w:rsid w:val="00873D21"/>
    <w:rsid w:val="0087404B"/>
    <w:rsid w:val="008742BA"/>
    <w:rsid w:val="00874915"/>
    <w:rsid w:val="00875C48"/>
    <w:rsid w:val="008769D2"/>
    <w:rsid w:val="008778BD"/>
    <w:rsid w:val="00877F70"/>
    <w:rsid w:val="00881BB3"/>
    <w:rsid w:val="00882D92"/>
    <w:rsid w:val="008832C8"/>
    <w:rsid w:val="00883324"/>
    <w:rsid w:val="00883C2F"/>
    <w:rsid w:val="00884CBC"/>
    <w:rsid w:val="00885464"/>
    <w:rsid w:val="00886330"/>
    <w:rsid w:val="00886474"/>
    <w:rsid w:val="00886C17"/>
    <w:rsid w:val="00886CAB"/>
    <w:rsid w:val="0088708E"/>
    <w:rsid w:val="00887C3F"/>
    <w:rsid w:val="00887D6B"/>
    <w:rsid w:val="00890F6D"/>
    <w:rsid w:val="0089187D"/>
    <w:rsid w:val="0089254E"/>
    <w:rsid w:val="00892A7C"/>
    <w:rsid w:val="00892ADC"/>
    <w:rsid w:val="008930A2"/>
    <w:rsid w:val="00894A85"/>
    <w:rsid w:val="00894EBF"/>
    <w:rsid w:val="00896509"/>
    <w:rsid w:val="00897231"/>
    <w:rsid w:val="00897927"/>
    <w:rsid w:val="008A00A1"/>
    <w:rsid w:val="008A035D"/>
    <w:rsid w:val="008A0436"/>
    <w:rsid w:val="008A086A"/>
    <w:rsid w:val="008A1A3A"/>
    <w:rsid w:val="008A1B1C"/>
    <w:rsid w:val="008A277A"/>
    <w:rsid w:val="008A2C73"/>
    <w:rsid w:val="008A3230"/>
    <w:rsid w:val="008A35A8"/>
    <w:rsid w:val="008A36FC"/>
    <w:rsid w:val="008A42CD"/>
    <w:rsid w:val="008A44B3"/>
    <w:rsid w:val="008A4953"/>
    <w:rsid w:val="008A5374"/>
    <w:rsid w:val="008A54AC"/>
    <w:rsid w:val="008A5C41"/>
    <w:rsid w:val="008A5FBB"/>
    <w:rsid w:val="008A60B4"/>
    <w:rsid w:val="008A7077"/>
    <w:rsid w:val="008A7C4F"/>
    <w:rsid w:val="008B0FB3"/>
    <w:rsid w:val="008B172B"/>
    <w:rsid w:val="008B1C71"/>
    <w:rsid w:val="008B23AB"/>
    <w:rsid w:val="008B3359"/>
    <w:rsid w:val="008B4217"/>
    <w:rsid w:val="008B43B8"/>
    <w:rsid w:val="008B4721"/>
    <w:rsid w:val="008B5F97"/>
    <w:rsid w:val="008B635B"/>
    <w:rsid w:val="008B6606"/>
    <w:rsid w:val="008B7119"/>
    <w:rsid w:val="008B75B2"/>
    <w:rsid w:val="008B76DE"/>
    <w:rsid w:val="008B7966"/>
    <w:rsid w:val="008C03DC"/>
    <w:rsid w:val="008C1AAE"/>
    <w:rsid w:val="008C2827"/>
    <w:rsid w:val="008C2FE5"/>
    <w:rsid w:val="008C3900"/>
    <w:rsid w:val="008C4074"/>
    <w:rsid w:val="008C4444"/>
    <w:rsid w:val="008C5049"/>
    <w:rsid w:val="008C52F9"/>
    <w:rsid w:val="008C5B25"/>
    <w:rsid w:val="008C5BB3"/>
    <w:rsid w:val="008C618A"/>
    <w:rsid w:val="008C68A3"/>
    <w:rsid w:val="008C6915"/>
    <w:rsid w:val="008C6DB0"/>
    <w:rsid w:val="008C6F44"/>
    <w:rsid w:val="008D043E"/>
    <w:rsid w:val="008D1B11"/>
    <w:rsid w:val="008D1CE5"/>
    <w:rsid w:val="008D203A"/>
    <w:rsid w:val="008D2C18"/>
    <w:rsid w:val="008D4D8D"/>
    <w:rsid w:val="008D6191"/>
    <w:rsid w:val="008D6CA8"/>
    <w:rsid w:val="008D745C"/>
    <w:rsid w:val="008E1653"/>
    <w:rsid w:val="008E1658"/>
    <w:rsid w:val="008E31BA"/>
    <w:rsid w:val="008E4270"/>
    <w:rsid w:val="008E4752"/>
    <w:rsid w:val="008E4D38"/>
    <w:rsid w:val="008E5212"/>
    <w:rsid w:val="008E610B"/>
    <w:rsid w:val="008E6202"/>
    <w:rsid w:val="008E6665"/>
    <w:rsid w:val="008E6980"/>
    <w:rsid w:val="008E7072"/>
    <w:rsid w:val="008E7F48"/>
    <w:rsid w:val="008F09AB"/>
    <w:rsid w:val="008F12C4"/>
    <w:rsid w:val="008F23A4"/>
    <w:rsid w:val="008F2C0F"/>
    <w:rsid w:val="008F36B3"/>
    <w:rsid w:val="008F3DD1"/>
    <w:rsid w:val="008F4AD1"/>
    <w:rsid w:val="008F5CCE"/>
    <w:rsid w:val="008F5D95"/>
    <w:rsid w:val="008F637E"/>
    <w:rsid w:val="008F6CF3"/>
    <w:rsid w:val="008F73CE"/>
    <w:rsid w:val="008F7D01"/>
    <w:rsid w:val="00901A81"/>
    <w:rsid w:val="00903671"/>
    <w:rsid w:val="00904479"/>
    <w:rsid w:val="0090447B"/>
    <w:rsid w:val="0090456A"/>
    <w:rsid w:val="009047C9"/>
    <w:rsid w:val="00905971"/>
    <w:rsid w:val="00905ABB"/>
    <w:rsid w:val="00905B68"/>
    <w:rsid w:val="009062B2"/>
    <w:rsid w:val="0090635C"/>
    <w:rsid w:val="00910583"/>
    <w:rsid w:val="0091060F"/>
    <w:rsid w:val="00910910"/>
    <w:rsid w:val="009111EB"/>
    <w:rsid w:val="00911710"/>
    <w:rsid w:val="00911C01"/>
    <w:rsid w:val="00911C3B"/>
    <w:rsid w:val="00912645"/>
    <w:rsid w:val="00912F5C"/>
    <w:rsid w:val="00913463"/>
    <w:rsid w:val="009135CB"/>
    <w:rsid w:val="00913643"/>
    <w:rsid w:val="00913832"/>
    <w:rsid w:val="00913933"/>
    <w:rsid w:val="00914BFC"/>
    <w:rsid w:val="00916058"/>
    <w:rsid w:val="00920134"/>
    <w:rsid w:val="00920553"/>
    <w:rsid w:val="009207F9"/>
    <w:rsid w:val="00920BAE"/>
    <w:rsid w:val="00921D0D"/>
    <w:rsid w:val="00922369"/>
    <w:rsid w:val="00922DFD"/>
    <w:rsid w:val="00923489"/>
    <w:rsid w:val="0092361E"/>
    <w:rsid w:val="00923A53"/>
    <w:rsid w:val="00926FA1"/>
    <w:rsid w:val="00927296"/>
    <w:rsid w:val="0092792F"/>
    <w:rsid w:val="00927EBF"/>
    <w:rsid w:val="0093009D"/>
    <w:rsid w:val="009310CE"/>
    <w:rsid w:val="009312AC"/>
    <w:rsid w:val="00931699"/>
    <w:rsid w:val="00931A22"/>
    <w:rsid w:val="00932277"/>
    <w:rsid w:val="00934312"/>
    <w:rsid w:val="009346D9"/>
    <w:rsid w:val="00934F86"/>
    <w:rsid w:val="00935151"/>
    <w:rsid w:val="00937908"/>
    <w:rsid w:val="00937A43"/>
    <w:rsid w:val="009404A2"/>
    <w:rsid w:val="009405BF"/>
    <w:rsid w:val="00940C29"/>
    <w:rsid w:val="009411A1"/>
    <w:rsid w:val="009415F1"/>
    <w:rsid w:val="00941890"/>
    <w:rsid w:val="00942344"/>
    <w:rsid w:val="00942DCC"/>
    <w:rsid w:val="009439FA"/>
    <w:rsid w:val="00943C89"/>
    <w:rsid w:val="00944087"/>
    <w:rsid w:val="009441F3"/>
    <w:rsid w:val="009444BA"/>
    <w:rsid w:val="00944905"/>
    <w:rsid w:val="00944B3D"/>
    <w:rsid w:val="00946BF5"/>
    <w:rsid w:val="00946E46"/>
    <w:rsid w:val="00946F28"/>
    <w:rsid w:val="00946F8C"/>
    <w:rsid w:val="009479CD"/>
    <w:rsid w:val="00947F6C"/>
    <w:rsid w:val="009506EB"/>
    <w:rsid w:val="00950996"/>
    <w:rsid w:val="00950B93"/>
    <w:rsid w:val="009511DC"/>
    <w:rsid w:val="00952841"/>
    <w:rsid w:val="00953254"/>
    <w:rsid w:val="00953EF0"/>
    <w:rsid w:val="009548FB"/>
    <w:rsid w:val="00954A82"/>
    <w:rsid w:val="009553FA"/>
    <w:rsid w:val="00955D6C"/>
    <w:rsid w:val="009560BD"/>
    <w:rsid w:val="009560F9"/>
    <w:rsid w:val="0095633D"/>
    <w:rsid w:val="009604BF"/>
    <w:rsid w:val="00960F2A"/>
    <w:rsid w:val="009610B1"/>
    <w:rsid w:val="009615E4"/>
    <w:rsid w:val="0096163C"/>
    <w:rsid w:val="00961E0A"/>
    <w:rsid w:val="00962522"/>
    <w:rsid w:val="009630AA"/>
    <w:rsid w:val="00963661"/>
    <w:rsid w:val="00964F49"/>
    <w:rsid w:val="00965DAB"/>
    <w:rsid w:val="0096705C"/>
    <w:rsid w:val="00971C8F"/>
    <w:rsid w:val="00971EBC"/>
    <w:rsid w:val="00971FB9"/>
    <w:rsid w:val="0097419D"/>
    <w:rsid w:val="00976AF7"/>
    <w:rsid w:val="0097742D"/>
    <w:rsid w:val="00977609"/>
    <w:rsid w:val="00977AF1"/>
    <w:rsid w:val="00977DCE"/>
    <w:rsid w:val="00977FEC"/>
    <w:rsid w:val="00980092"/>
    <w:rsid w:val="009805A1"/>
    <w:rsid w:val="0098076D"/>
    <w:rsid w:val="00981F74"/>
    <w:rsid w:val="009823F6"/>
    <w:rsid w:val="00983B80"/>
    <w:rsid w:val="00983F9B"/>
    <w:rsid w:val="00984E17"/>
    <w:rsid w:val="00985049"/>
    <w:rsid w:val="009856F4"/>
    <w:rsid w:val="00985FA2"/>
    <w:rsid w:val="00986AED"/>
    <w:rsid w:val="00986BC3"/>
    <w:rsid w:val="00986E31"/>
    <w:rsid w:val="00987FD7"/>
    <w:rsid w:val="0099032E"/>
    <w:rsid w:val="00991E04"/>
    <w:rsid w:val="009928F2"/>
    <w:rsid w:val="00995950"/>
    <w:rsid w:val="00995DBE"/>
    <w:rsid w:val="00996320"/>
    <w:rsid w:val="009966F3"/>
    <w:rsid w:val="009977D3"/>
    <w:rsid w:val="009977D9"/>
    <w:rsid w:val="00997904"/>
    <w:rsid w:val="009A128C"/>
    <w:rsid w:val="009A2015"/>
    <w:rsid w:val="009A3B5F"/>
    <w:rsid w:val="009A4403"/>
    <w:rsid w:val="009A4A8F"/>
    <w:rsid w:val="009A4F22"/>
    <w:rsid w:val="009A4FA3"/>
    <w:rsid w:val="009A6232"/>
    <w:rsid w:val="009A62BA"/>
    <w:rsid w:val="009A7216"/>
    <w:rsid w:val="009A7C5B"/>
    <w:rsid w:val="009B0484"/>
    <w:rsid w:val="009B056B"/>
    <w:rsid w:val="009B05CF"/>
    <w:rsid w:val="009B10D3"/>
    <w:rsid w:val="009B1339"/>
    <w:rsid w:val="009B1446"/>
    <w:rsid w:val="009B1E96"/>
    <w:rsid w:val="009B4CFE"/>
    <w:rsid w:val="009B4D60"/>
    <w:rsid w:val="009B4FED"/>
    <w:rsid w:val="009B53FA"/>
    <w:rsid w:val="009B5CE4"/>
    <w:rsid w:val="009B65F2"/>
    <w:rsid w:val="009B6783"/>
    <w:rsid w:val="009B7F63"/>
    <w:rsid w:val="009C01E2"/>
    <w:rsid w:val="009C04A3"/>
    <w:rsid w:val="009C0D39"/>
    <w:rsid w:val="009C14A6"/>
    <w:rsid w:val="009C27CD"/>
    <w:rsid w:val="009C2C9F"/>
    <w:rsid w:val="009C2D7A"/>
    <w:rsid w:val="009C2DC9"/>
    <w:rsid w:val="009C3560"/>
    <w:rsid w:val="009C3DB4"/>
    <w:rsid w:val="009C3DC7"/>
    <w:rsid w:val="009C4C53"/>
    <w:rsid w:val="009C4C78"/>
    <w:rsid w:val="009C60BC"/>
    <w:rsid w:val="009C6274"/>
    <w:rsid w:val="009C63CE"/>
    <w:rsid w:val="009C72CC"/>
    <w:rsid w:val="009C7909"/>
    <w:rsid w:val="009D0316"/>
    <w:rsid w:val="009D0E10"/>
    <w:rsid w:val="009D2FDD"/>
    <w:rsid w:val="009D3043"/>
    <w:rsid w:val="009D31DC"/>
    <w:rsid w:val="009D350B"/>
    <w:rsid w:val="009D37A7"/>
    <w:rsid w:val="009D54B2"/>
    <w:rsid w:val="009D558D"/>
    <w:rsid w:val="009D5F73"/>
    <w:rsid w:val="009D6975"/>
    <w:rsid w:val="009D6F86"/>
    <w:rsid w:val="009D7E95"/>
    <w:rsid w:val="009D7FD6"/>
    <w:rsid w:val="009E2E97"/>
    <w:rsid w:val="009E388D"/>
    <w:rsid w:val="009E3AE8"/>
    <w:rsid w:val="009E4B34"/>
    <w:rsid w:val="009E5700"/>
    <w:rsid w:val="009E61FC"/>
    <w:rsid w:val="009E6D6C"/>
    <w:rsid w:val="009E6F82"/>
    <w:rsid w:val="009E71EA"/>
    <w:rsid w:val="009E7829"/>
    <w:rsid w:val="009F0246"/>
    <w:rsid w:val="009F042C"/>
    <w:rsid w:val="009F0A04"/>
    <w:rsid w:val="009F1732"/>
    <w:rsid w:val="009F2107"/>
    <w:rsid w:val="009F282E"/>
    <w:rsid w:val="009F2D29"/>
    <w:rsid w:val="009F2F7B"/>
    <w:rsid w:val="009F3568"/>
    <w:rsid w:val="009F5C82"/>
    <w:rsid w:val="009F6CF5"/>
    <w:rsid w:val="009F73FF"/>
    <w:rsid w:val="009F787E"/>
    <w:rsid w:val="009F79DD"/>
    <w:rsid w:val="00A0145B"/>
    <w:rsid w:val="00A01760"/>
    <w:rsid w:val="00A018B4"/>
    <w:rsid w:val="00A02063"/>
    <w:rsid w:val="00A02ADA"/>
    <w:rsid w:val="00A02B49"/>
    <w:rsid w:val="00A02F0E"/>
    <w:rsid w:val="00A0302E"/>
    <w:rsid w:val="00A03ADA"/>
    <w:rsid w:val="00A03D19"/>
    <w:rsid w:val="00A04221"/>
    <w:rsid w:val="00A0599F"/>
    <w:rsid w:val="00A064CA"/>
    <w:rsid w:val="00A066BB"/>
    <w:rsid w:val="00A06A96"/>
    <w:rsid w:val="00A06CC1"/>
    <w:rsid w:val="00A07428"/>
    <w:rsid w:val="00A10CD3"/>
    <w:rsid w:val="00A11194"/>
    <w:rsid w:val="00A111E6"/>
    <w:rsid w:val="00A119FE"/>
    <w:rsid w:val="00A11C55"/>
    <w:rsid w:val="00A12287"/>
    <w:rsid w:val="00A12517"/>
    <w:rsid w:val="00A13FFE"/>
    <w:rsid w:val="00A140F9"/>
    <w:rsid w:val="00A14ACB"/>
    <w:rsid w:val="00A1649C"/>
    <w:rsid w:val="00A165F8"/>
    <w:rsid w:val="00A16F63"/>
    <w:rsid w:val="00A16F85"/>
    <w:rsid w:val="00A175B0"/>
    <w:rsid w:val="00A17789"/>
    <w:rsid w:val="00A17A9B"/>
    <w:rsid w:val="00A17AA6"/>
    <w:rsid w:val="00A21413"/>
    <w:rsid w:val="00A229F9"/>
    <w:rsid w:val="00A22ADE"/>
    <w:rsid w:val="00A231DD"/>
    <w:rsid w:val="00A23A7B"/>
    <w:rsid w:val="00A24AC3"/>
    <w:rsid w:val="00A25494"/>
    <w:rsid w:val="00A254BE"/>
    <w:rsid w:val="00A2584F"/>
    <w:rsid w:val="00A25F1C"/>
    <w:rsid w:val="00A26706"/>
    <w:rsid w:val="00A2686D"/>
    <w:rsid w:val="00A26950"/>
    <w:rsid w:val="00A27395"/>
    <w:rsid w:val="00A277B5"/>
    <w:rsid w:val="00A30444"/>
    <w:rsid w:val="00A30939"/>
    <w:rsid w:val="00A31240"/>
    <w:rsid w:val="00A32186"/>
    <w:rsid w:val="00A321B8"/>
    <w:rsid w:val="00A325B5"/>
    <w:rsid w:val="00A328AA"/>
    <w:rsid w:val="00A33C07"/>
    <w:rsid w:val="00A33F7D"/>
    <w:rsid w:val="00A345CD"/>
    <w:rsid w:val="00A370B2"/>
    <w:rsid w:val="00A37729"/>
    <w:rsid w:val="00A378CC"/>
    <w:rsid w:val="00A37DCA"/>
    <w:rsid w:val="00A40515"/>
    <w:rsid w:val="00A40A69"/>
    <w:rsid w:val="00A40BE3"/>
    <w:rsid w:val="00A41A9B"/>
    <w:rsid w:val="00A423AB"/>
    <w:rsid w:val="00A424E5"/>
    <w:rsid w:val="00A4268D"/>
    <w:rsid w:val="00A433B8"/>
    <w:rsid w:val="00A43A56"/>
    <w:rsid w:val="00A4546F"/>
    <w:rsid w:val="00A45820"/>
    <w:rsid w:val="00A45FEC"/>
    <w:rsid w:val="00A46256"/>
    <w:rsid w:val="00A5025A"/>
    <w:rsid w:val="00A503D0"/>
    <w:rsid w:val="00A521BA"/>
    <w:rsid w:val="00A52682"/>
    <w:rsid w:val="00A52AEC"/>
    <w:rsid w:val="00A53451"/>
    <w:rsid w:val="00A534F4"/>
    <w:rsid w:val="00A54172"/>
    <w:rsid w:val="00A544E1"/>
    <w:rsid w:val="00A5529E"/>
    <w:rsid w:val="00A566D8"/>
    <w:rsid w:val="00A57747"/>
    <w:rsid w:val="00A5782B"/>
    <w:rsid w:val="00A6090B"/>
    <w:rsid w:val="00A60D88"/>
    <w:rsid w:val="00A6102C"/>
    <w:rsid w:val="00A612B0"/>
    <w:rsid w:val="00A61E5C"/>
    <w:rsid w:val="00A62F95"/>
    <w:rsid w:val="00A63175"/>
    <w:rsid w:val="00A63F27"/>
    <w:rsid w:val="00A64B0D"/>
    <w:rsid w:val="00A6777C"/>
    <w:rsid w:val="00A67BB4"/>
    <w:rsid w:val="00A7094E"/>
    <w:rsid w:val="00A70DB8"/>
    <w:rsid w:val="00A72831"/>
    <w:rsid w:val="00A7328C"/>
    <w:rsid w:val="00A73871"/>
    <w:rsid w:val="00A74921"/>
    <w:rsid w:val="00A75050"/>
    <w:rsid w:val="00A75353"/>
    <w:rsid w:val="00A76942"/>
    <w:rsid w:val="00A77B4B"/>
    <w:rsid w:val="00A80318"/>
    <w:rsid w:val="00A80FF6"/>
    <w:rsid w:val="00A81A52"/>
    <w:rsid w:val="00A82000"/>
    <w:rsid w:val="00A82035"/>
    <w:rsid w:val="00A82A4A"/>
    <w:rsid w:val="00A830B9"/>
    <w:rsid w:val="00A8355D"/>
    <w:rsid w:val="00A838B7"/>
    <w:rsid w:val="00A841BD"/>
    <w:rsid w:val="00A8430E"/>
    <w:rsid w:val="00A84A9F"/>
    <w:rsid w:val="00A84E26"/>
    <w:rsid w:val="00A8509B"/>
    <w:rsid w:val="00A854FE"/>
    <w:rsid w:val="00A85D05"/>
    <w:rsid w:val="00A85D8A"/>
    <w:rsid w:val="00A86E88"/>
    <w:rsid w:val="00A87DB4"/>
    <w:rsid w:val="00A91629"/>
    <w:rsid w:val="00A91C3F"/>
    <w:rsid w:val="00A930EA"/>
    <w:rsid w:val="00A93304"/>
    <w:rsid w:val="00A93745"/>
    <w:rsid w:val="00A952C8"/>
    <w:rsid w:val="00A95E0B"/>
    <w:rsid w:val="00A96D74"/>
    <w:rsid w:val="00A97614"/>
    <w:rsid w:val="00A97EBC"/>
    <w:rsid w:val="00AA02D9"/>
    <w:rsid w:val="00AA03EE"/>
    <w:rsid w:val="00AA0BEE"/>
    <w:rsid w:val="00AA12E1"/>
    <w:rsid w:val="00AA1320"/>
    <w:rsid w:val="00AA168E"/>
    <w:rsid w:val="00AA16AB"/>
    <w:rsid w:val="00AA2464"/>
    <w:rsid w:val="00AA298E"/>
    <w:rsid w:val="00AA2A0A"/>
    <w:rsid w:val="00AA2C8E"/>
    <w:rsid w:val="00AA2D7F"/>
    <w:rsid w:val="00AA370C"/>
    <w:rsid w:val="00AA3A84"/>
    <w:rsid w:val="00AA490F"/>
    <w:rsid w:val="00AA5628"/>
    <w:rsid w:val="00AA6BE7"/>
    <w:rsid w:val="00AA7D86"/>
    <w:rsid w:val="00AB02ED"/>
    <w:rsid w:val="00AB09AF"/>
    <w:rsid w:val="00AB0B04"/>
    <w:rsid w:val="00AB20DD"/>
    <w:rsid w:val="00AB258C"/>
    <w:rsid w:val="00AB4697"/>
    <w:rsid w:val="00AB6B2E"/>
    <w:rsid w:val="00AB6BC8"/>
    <w:rsid w:val="00AC0714"/>
    <w:rsid w:val="00AC094B"/>
    <w:rsid w:val="00AC17C5"/>
    <w:rsid w:val="00AC23FA"/>
    <w:rsid w:val="00AC35A3"/>
    <w:rsid w:val="00AC39D8"/>
    <w:rsid w:val="00AC3AE5"/>
    <w:rsid w:val="00AC3C9C"/>
    <w:rsid w:val="00AC4023"/>
    <w:rsid w:val="00AC476F"/>
    <w:rsid w:val="00AC4795"/>
    <w:rsid w:val="00AC56C0"/>
    <w:rsid w:val="00AC5C49"/>
    <w:rsid w:val="00AC698F"/>
    <w:rsid w:val="00AC6C7A"/>
    <w:rsid w:val="00AD01E4"/>
    <w:rsid w:val="00AD05F5"/>
    <w:rsid w:val="00AD2733"/>
    <w:rsid w:val="00AD343F"/>
    <w:rsid w:val="00AD3F09"/>
    <w:rsid w:val="00AD411A"/>
    <w:rsid w:val="00AD4883"/>
    <w:rsid w:val="00AD4986"/>
    <w:rsid w:val="00AD5203"/>
    <w:rsid w:val="00AD59B3"/>
    <w:rsid w:val="00AD65D8"/>
    <w:rsid w:val="00AD702A"/>
    <w:rsid w:val="00AD75F5"/>
    <w:rsid w:val="00AD76A5"/>
    <w:rsid w:val="00AD79A6"/>
    <w:rsid w:val="00AE077A"/>
    <w:rsid w:val="00AE18E9"/>
    <w:rsid w:val="00AE1AE4"/>
    <w:rsid w:val="00AE1C4D"/>
    <w:rsid w:val="00AE2205"/>
    <w:rsid w:val="00AE2BA0"/>
    <w:rsid w:val="00AE3BF8"/>
    <w:rsid w:val="00AE3CD5"/>
    <w:rsid w:val="00AE3F2E"/>
    <w:rsid w:val="00AE3FA7"/>
    <w:rsid w:val="00AE4710"/>
    <w:rsid w:val="00AE4885"/>
    <w:rsid w:val="00AE49A2"/>
    <w:rsid w:val="00AE4A31"/>
    <w:rsid w:val="00AE5AC9"/>
    <w:rsid w:val="00AE6E0B"/>
    <w:rsid w:val="00AE6EE7"/>
    <w:rsid w:val="00AE7397"/>
    <w:rsid w:val="00AE7DB2"/>
    <w:rsid w:val="00AF05C9"/>
    <w:rsid w:val="00AF0884"/>
    <w:rsid w:val="00AF08D0"/>
    <w:rsid w:val="00AF232D"/>
    <w:rsid w:val="00AF2976"/>
    <w:rsid w:val="00AF3452"/>
    <w:rsid w:val="00AF36B9"/>
    <w:rsid w:val="00AF3793"/>
    <w:rsid w:val="00AF4BD3"/>
    <w:rsid w:val="00AF4BD6"/>
    <w:rsid w:val="00AF4EB6"/>
    <w:rsid w:val="00AF6CD6"/>
    <w:rsid w:val="00AF79A0"/>
    <w:rsid w:val="00AF7E50"/>
    <w:rsid w:val="00B00B93"/>
    <w:rsid w:val="00B02347"/>
    <w:rsid w:val="00B02EF3"/>
    <w:rsid w:val="00B0303C"/>
    <w:rsid w:val="00B03E3F"/>
    <w:rsid w:val="00B04780"/>
    <w:rsid w:val="00B0548E"/>
    <w:rsid w:val="00B054AB"/>
    <w:rsid w:val="00B057ED"/>
    <w:rsid w:val="00B05C33"/>
    <w:rsid w:val="00B064EB"/>
    <w:rsid w:val="00B074B1"/>
    <w:rsid w:val="00B076F1"/>
    <w:rsid w:val="00B107FD"/>
    <w:rsid w:val="00B10CBF"/>
    <w:rsid w:val="00B112C0"/>
    <w:rsid w:val="00B12EBD"/>
    <w:rsid w:val="00B133A9"/>
    <w:rsid w:val="00B1442C"/>
    <w:rsid w:val="00B148CC"/>
    <w:rsid w:val="00B154A6"/>
    <w:rsid w:val="00B159B4"/>
    <w:rsid w:val="00B15B05"/>
    <w:rsid w:val="00B1625E"/>
    <w:rsid w:val="00B168BF"/>
    <w:rsid w:val="00B179CE"/>
    <w:rsid w:val="00B201ED"/>
    <w:rsid w:val="00B20427"/>
    <w:rsid w:val="00B204F6"/>
    <w:rsid w:val="00B205A7"/>
    <w:rsid w:val="00B20606"/>
    <w:rsid w:val="00B20AB2"/>
    <w:rsid w:val="00B24AC9"/>
    <w:rsid w:val="00B24BD9"/>
    <w:rsid w:val="00B25C01"/>
    <w:rsid w:val="00B25FFC"/>
    <w:rsid w:val="00B26A70"/>
    <w:rsid w:val="00B273D1"/>
    <w:rsid w:val="00B276F0"/>
    <w:rsid w:val="00B30CB2"/>
    <w:rsid w:val="00B316A8"/>
    <w:rsid w:val="00B32D85"/>
    <w:rsid w:val="00B32E6F"/>
    <w:rsid w:val="00B336BE"/>
    <w:rsid w:val="00B33EA5"/>
    <w:rsid w:val="00B34F35"/>
    <w:rsid w:val="00B35519"/>
    <w:rsid w:val="00B35BAF"/>
    <w:rsid w:val="00B36CED"/>
    <w:rsid w:val="00B3728B"/>
    <w:rsid w:val="00B37B2F"/>
    <w:rsid w:val="00B404A7"/>
    <w:rsid w:val="00B40B4E"/>
    <w:rsid w:val="00B41EA1"/>
    <w:rsid w:val="00B42116"/>
    <w:rsid w:val="00B43FDC"/>
    <w:rsid w:val="00B441D5"/>
    <w:rsid w:val="00B44599"/>
    <w:rsid w:val="00B445F0"/>
    <w:rsid w:val="00B447B8"/>
    <w:rsid w:val="00B45A44"/>
    <w:rsid w:val="00B46D79"/>
    <w:rsid w:val="00B46FDD"/>
    <w:rsid w:val="00B501E9"/>
    <w:rsid w:val="00B50294"/>
    <w:rsid w:val="00B50303"/>
    <w:rsid w:val="00B503D1"/>
    <w:rsid w:val="00B50A49"/>
    <w:rsid w:val="00B5154B"/>
    <w:rsid w:val="00B51F40"/>
    <w:rsid w:val="00B52678"/>
    <w:rsid w:val="00B5313E"/>
    <w:rsid w:val="00B54A8E"/>
    <w:rsid w:val="00B55FC9"/>
    <w:rsid w:val="00B5610C"/>
    <w:rsid w:val="00B565DE"/>
    <w:rsid w:val="00B56795"/>
    <w:rsid w:val="00B56DEE"/>
    <w:rsid w:val="00B5700B"/>
    <w:rsid w:val="00B60250"/>
    <w:rsid w:val="00B6180C"/>
    <w:rsid w:val="00B6243A"/>
    <w:rsid w:val="00B63676"/>
    <w:rsid w:val="00B650F3"/>
    <w:rsid w:val="00B66136"/>
    <w:rsid w:val="00B6643A"/>
    <w:rsid w:val="00B66AA4"/>
    <w:rsid w:val="00B676CA"/>
    <w:rsid w:val="00B67B49"/>
    <w:rsid w:val="00B67D86"/>
    <w:rsid w:val="00B67E57"/>
    <w:rsid w:val="00B71274"/>
    <w:rsid w:val="00B714CB"/>
    <w:rsid w:val="00B71983"/>
    <w:rsid w:val="00B72B69"/>
    <w:rsid w:val="00B72D7A"/>
    <w:rsid w:val="00B736EC"/>
    <w:rsid w:val="00B73917"/>
    <w:rsid w:val="00B73B29"/>
    <w:rsid w:val="00B7496D"/>
    <w:rsid w:val="00B74CC1"/>
    <w:rsid w:val="00B75EFC"/>
    <w:rsid w:val="00B761B4"/>
    <w:rsid w:val="00B76511"/>
    <w:rsid w:val="00B7698C"/>
    <w:rsid w:val="00B8012E"/>
    <w:rsid w:val="00B808C1"/>
    <w:rsid w:val="00B811C7"/>
    <w:rsid w:val="00B820ED"/>
    <w:rsid w:val="00B82B8C"/>
    <w:rsid w:val="00B83268"/>
    <w:rsid w:val="00B83544"/>
    <w:rsid w:val="00B8391D"/>
    <w:rsid w:val="00B83DD9"/>
    <w:rsid w:val="00B84072"/>
    <w:rsid w:val="00B8410D"/>
    <w:rsid w:val="00B84607"/>
    <w:rsid w:val="00B848E7"/>
    <w:rsid w:val="00B84D44"/>
    <w:rsid w:val="00B85A26"/>
    <w:rsid w:val="00B8623B"/>
    <w:rsid w:val="00B86377"/>
    <w:rsid w:val="00B863A5"/>
    <w:rsid w:val="00B86AE0"/>
    <w:rsid w:val="00B86B8F"/>
    <w:rsid w:val="00B87348"/>
    <w:rsid w:val="00B87AE0"/>
    <w:rsid w:val="00B87B62"/>
    <w:rsid w:val="00B87CB8"/>
    <w:rsid w:val="00B900A1"/>
    <w:rsid w:val="00B90649"/>
    <w:rsid w:val="00B906DD"/>
    <w:rsid w:val="00B908F6"/>
    <w:rsid w:val="00B910FC"/>
    <w:rsid w:val="00B92733"/>
    <w:rsid w:val="00B928E0"/>
    <w:rsid w:val="00B934C9"/>
    <w:rsid w:val="00B946DF"/>
    <w:rsid w:val="00B956D9"/>
    <w:rsid w:val="00B95D45"/>
    <w:rsid w:val="00B97D14"/>
    <w:rsid w:val="00B97DF7"/>
    <w:rsid w:val="00B97F22"/>
    <w:rsid w:val="00BA03E1"/>
    <w:rsid w:val="00BA0CCE"/>
    <w:rsid w:val="00BA27A7"/>
    <w:rsid w:val="00BA3732"/>
    <w:rsid w:val="00BA57BD"/>
    <w:rsid w:val="00BA5E2A"/>
    <w:rsid w:val="00BA6367"/>
    <w:rsid w:val="00BA657B"/>
    <w:rsid w:val="00BA68D2"/>
    <w:rsid w:val="00BA6D43"/>
    <w:rsid w:val="00BA7362"/>
    <w:rsid w:val="00BA7A1C"/>
    <w:rsid w:val="00BA7D43"/>
    <w:rsid w:val="00BB22B6"/>
    <w:rsid w:val="00BB2B10"/>
    <w:rsid w:val="00BB4F2B"/>
    <w:rsid w:val="00BB5576"/>
    <w:rsid w:val="00BB57C2"/>
    <w:rsid w:val="00BB585D"/>
    <w:rsid w:val="00BB6BE5"/>
    <w:rsid w:val="00BB6E73"/>
    <w:rsid w:val="00BC03B7"/>
    <w:rsid w:val="00BC07C2"/>
    <w:rsid w:val="00BC235C"/>
    <w:rsid w:val="00BC2FEA"/>
    <w:rsid w:val="00BC4183"/>
    <w:rsid w:val="00BC5009"/>
    <w:rsid w:val="00BC6020"/>
    <w:rsid w:val="00BC683C"/>
    <w:rsid w:val="00BC6C3F"/>
    <w:rsid w:val="00BC7877"/>
    <w:rsid w:val="00BD1810"/>
    <w:rsid w:val="00BD1882"/>
    <w:rsid w:val="00BD23A5"/>
    <w:rsid w:val="00BD370D"/>
    <w:rsid w:val="00BD3CEB"/>
    <w:rsid w:val="00BD5D3A"/>
    <w:rsid w:val="00BD6718"/>
    <w:rsid w:val="00BD6FB9"/>
    <w:rsid w:val="00BD7602"/>
    <w:rsid w:val="00BD7903"/>
    <w:rsid w:val="00BD794D"/>
    <w:rsid w:val="00BD7E18"/>
    <w:rsid w:val="00BE0B60"/>
    <w:rsid w:val="00BE0DE3"/>
    <w:rsid w:val="00BE17C7"/>
    <w:rsid w:val="00BE1ED2"/>
    <w:rsid w:val="00BE22B7"/>
    <w:rsid w:val="00BE4F1C"/>
    <w:rsid w:val="00BE5C5F"/>
    <w:rsid w:val="00BE6995"/>
    <w:rsid w:val="00BE6CC9"/>
    <w:rsid w:val="00BE6D10"/>
    <w:rsid w:val="00BE76F9"/>
    <w:rsid w:val="00BF00AD"/>
    <w:rsid w:val="00BF034A"/>
    <w:rsid w:val="00BF145D"/>
    <w:rsid w:val="00BF15B1"/>
    <w:rsid w:val="00BF1AC5"/>
    <w:rsid w:val="00BF23C0"/>
    <w:rsid w:val="00BF2842"/>
    <w:rsid w:val="00BF2B93"/>
    <w:rsid w:val="00BF3E56"/>
    <w:rsid w:val="00BF402F"/>
    <w:rsid w:val="00BF459D"/>
    <w:rsid w:val="00BF582B"/>
    <w:rsid w:val="00BF5DF7"/>
    <w:rsid w:val="00BF5E4D"/>
    <w:rsid w:val="00BF621C"/>
    <w:rsid w:val="00BF702B"/>
    <w:rsid w:val="00BF7253"/>
    <w:rsid w:val="00BF7421"/>
    <w:rsid w:val="00BF7662"/>
    <w:rsid w:val="00BF7A96"/>
    <w:rsid w:val="00C00B25"/>
    <w:rsid w:val="00C01418"/>
    <w:rsid w:val="00C019E1"/>
    <w:rsid w:val="00C02736"/>
    <w:rsid w:val="00C027C0"/>
    <w:rsid w:val="00C02804"/>
    <w:rsid w:val="00C03444"/>
    <w:rsid w:val="00C03F4D"/>
    <w:rsid w:val="00C04209"/>
    <w:rsid w:val="00C04775"/>
    <w:rsid w:val="00C0490D"/>
    <w:rsid w:val="00C05E34"/>
    <w:rsid w:val="00C0713B"/>
    <w:rsid w:val="00C07555"/>
    <w:rsid w:val="00C07E51"/>
    <w:rsid w:val="00C10C2B"/>
    <w:rsid w:val="00C10D5E"/>
    <w:rsid w:val="00C117A2"/>
    <w:rsid w:val="00C12197"/>
    <w:rsid w:val="00C122D7"/>
    <w:rsid w:val="00C13595"/>
    <w:rsid w:val="00C136B9"/>
    <w:rsid w:val="00C13FD8"/>
    <w:rsid w:val="00C15105"/>
    <w:rsid w:val="00C1592A"/>
    <w:rsid w:val="00C15B24"/>
    <w:rsid w:val="00C1603D"/>
    <w:rsid w:val="00C160E6"/>
    <w:rsid w:val="00C1611B"/>
    <w:rsid w:val="00C162BB"/>
    <w:rsid w:val="00C1677C"/>
    <w:rsid w:val="00C1728B"/>
    <w:rsid w:val="00C177E9"/>
    <w:rsid w:val="00C17C41"/>
    <w:rsid w:val="00C17D05"/>
    <w:rsid w:val="00C2078F"/>
    <w:rsid w:val="00C20AB8"/>
    <w:rsid w:val="00C216D4"/>
    <w:rsid w:val="00C2378F"/>
    <w:rsid w:val="00C23FA4"/>
    <w:rsid w:val="00C249EA"/>
    <w:rsid w:val="00C30898"/>
    <w:rsid w:val="00C30A19"/>
    <w:rsid w:val="00C317FF"/>
    <w:rsid w:val="00C3285E"/>
    <w:rsid w:val="00C32A2B"/>
    <w:rsid w:val="00C336D7"/>
    <w:rsid w:val="00C35298"/>
    <w:rsid w:val="00C355EB"/>
    <w:rsid w:val="00C35799"/>
    <w:rsid w:val="00C35B43"/>
    <w:rsid w:val="00C35BD7"/>
    <w:rsid w:val="00C35C55"/>
    <w:rsid w:val="00C36783"/>
    <w:rsid w:val="00C37961"/>
    <w:rsid w:val="00C40DE2"/>
    <w:rsid w:val="00C41C7E"/>
    <w:rsid w:val="00C42843"/>
    <w:rsid w:val="00C42C18"/>
    <w:rsid w:val="00C42CE1"/>
    <w:rsid w:val="00C454AD"/>
    <w:rsid w:val="00C45ADC"/>
    <w:rsid w:val="00C469B2"/>
    <w:rsid w:val="00C46DA0"/>
    <w:rsid w:val="00C50120"/>
    <w:rsid w:val="00C51F25"/>
    <w:rsid w:val="00C522E7"/>
    <w:rsid w:val="00C542CC"/>
    <w:rsid w:val="00C54D89"/>
    <w:rsid w:val="00C5689B"/>
    <w:rsid w:val="00C56F80"/>
    <w:rsid w:val="00C570C5"/>
    <w:rsid w:val="00C5723E"/>
    <w:rsid w:val="00C5733C"/>
    <w:rsid w:val="00C576B2"/>
    <w:rsid w:val="00C5774B"/>
    <w:rsid w:val="00C60433"/>
    <w:rsid w:val="00C6055A"/>
    <w:rsid w:val="00C61514"/>
    <w:rsid w:val="00C61A0F"/>
    <w:rsid w:val="00C61ED0"/>
    <w:rsid w:val="00C61F6B"/>
    <w:rsid w:val="00C6222C"/>
    <w:rsid w:val="00C63927"/>
    <w:rsid w:val="00C65D69"/>
    <w:rsid w:val="00C661AF"/>
    <w:rsid w:val="00C661CA"/>
    <w:rsid w:val="00C66F78"/>
    <w:rsid w:val="00C67228"/>
    <w:rsid w:val="00C70519"/>
    <w:rsid w:val="00C7059D"/>
    <w:rsid w:val="00C7084B"/>
    <w:rsid w:val="00C70880"/>
    <w:rsid w:val="00C7177D"/>
    <w:rsid w:val="00C72155"/>
    <w:rsid w:val="00C72937"/>
    <w:rsid w:val="00C73329"/>
    <w:rsid w:val="00C73E40"/>
    <w:rsid w:val="00C740C3"/>
    <w:rsid w:val="00C748D1"/>
    <w:rsid w:val="00C75148"/>
    <w:rsid w:val="00C75A70"/>
    <w:rsid w:val="00C76E37"/>
    <w:rsid w:val="00C76E96"/>
    <w:rsid w:val="00C8033C"/>
    <w:rsid w:val="00C808E7"/>
    <w:rsid w:val="00C80948"/>
    <w:rsid w:val="00C80A49"/>
    <w:rsid w:val="00C80A77"/>
    <w:rsid w:val="00C80D40"/>
    <w:rsid w:val="00C818B4"/>
    <w:rsid w:val="00C83F20"/>
    <w:rsid w:val="00C84601"/>
    <w:rsid w:val="00C849B4"/>
    <w:rsid w:val="00C84C27"/>
    <w:rsid w:val="00C84D95"/>
    <w:rsid w:val="00C859E4"/>
    <w:rsid w:val="00C863A9"/>
    <w:rsid w:val="00C86612"/>
    <w:rsid w:val="00C908CF"/>
    <w:rsid w:val="00C90990"/>
    <w:rsid w:val="00C90B44"/>
    <w:rsid w:val="00C90DC9"/>
    <w:rsid w:val="00C9121E"/>
    <w:rsid w:val="00C92C67"/>
    <w:rsid w:val="00C92E71"/>
    <w:rsid w:val="00C93095"/>
    <w:rsid w:val="00C9341D"/>
    <w:rsid w:val="00C93AA7"/>
    <w:rsid w:val="00C941FD"/>
    <w:rsid w:val="00C94CA6"/>
    <w:rsid w:val="00C954F0"/>
    <w:rsid w:val="00C96F67"/>
    <w:rsid w:val="00C97202"/>
    <w:rsid w:val="00C97427"/>
    <w:rsid w:val="00CA0457"/>
    <w:rsid w:val="00CA1961"/>
    <w:rsid w:val="00CA1F94"/>
    <w:rsid w:val="00CA2A1B"/>
    <w:rsid w:val="00CA384F"/>
    <w:rsid w:val="00CA3B4F"/>
    <w:rsid w:val="00CA3FC4"/>
    <w:rsid w:val="00CA4288"/>
    <w:rsid w:val="00CA56AE"/>
    <w:rsid w:val="00CA5FC0"/>
    <w:rsid w:val="00CA6114"/>
    <w:rsid w:val="00CA6274"/>
    <w:rsid w:val="00CA6422"/>
    <w:rsid w:val="00CA6772"/>
    <w:rsid w:val="00CB040D"/>
    <w:rsid w:val="00CB0FE5"/>
    <w:rsid w:val="00CB162F"/>
    <w:rsid w:val="00CB1B9A"/>
    <w:rsid w:val="00CB231B"/>
    <w:rsid w:val="00CB3A75"/>
    <w:rsid w:val="00CB3BD7"/>
    <w:rsid w:val="00CB4DC3"/>
    <w:rsid w:val="00CB5049"/>
    <w:rsid w:val="00CB69C0"/>
    <w:rsid w:val="00CB6BE7"/>
    <w:rsid w:val="00CC043D"/>
    <w:rsid w:val="00CC0538"/>
    <w:rsid w:val="00CC078A"/>
    <w:rsid w:val="00CC16AE"/>
    <w:rsid w:val="00CC18DC"/>
    <w:rsid w:val="00CC1D35"/>
    <w:rsid w:val="00CC1D85"/>
    <w:rsid w:val="00CC2735"/>
    <w:rsid w:val="00CC2DD6"/>
    <w:rsid w:val="00CC2FF4"/>
    <w:rsid w:val="00CC354D"/>
    <w:rsid w:val="00CC38F3"/>
    <w:rsid w:val="00CC3E1C"/>
    <w:rsid w:val="00CC3EBC"/>
    <w:rsid w:val="00CC5225"/>
    <w:rsid w:val="00CC576D"/>
    <w:rsid w:val="00CC5D7F"/>
    <w:rsid w:val="00CC765A"/>
    <w:rsid w:val="00CC7B06"/>
    <w:rsid w:val="00CD029E"/>
    <w:rsid w:val="00CD0408"/>
    <w:rsid w:val="00CD209F"/>
    <w:rsid w:val="00CD548B"/>
    <w:rsid w:val="00CD5E62"/>
    <w:rsid w:val="00CD66B2"/>
    <w:rsid w:val="00CD6D37"/>
    <w:rsid w:val="00CD71BA"/>
    <w:rsid w:val="00CD7355"/>
    <w:rsid w:val="00CD7BC2"/>
    <w:rsid w:val="00CE05C1"/>
    <w:rsid w:val="00CE0672"/>
    <w:rsid w:val="00CE0748"/>
    <w:rsid w:val="00CE1059"/>
    <w:rsid w:val="00CE1BA1"/>
    <w:rsid w:val="00CE24A8"/>
    <w:rsid w:val="00CE24C6"/>
    <w:rsid w:val="00CE2AC7"/>
    <w:rsid w:val="00CE2C1E"/>
    <w:rsid w:val="00CE31DA"/>
    <w:rsid w:val="00CE3224"/>
    <w:rsid w:val="00CE4292"/>
    <w:rsid w:val="00CE5388"/>
    <w:rsid w:val="00CE53DC"/>
    <w:rsid w:val="00CE7230"/>
    <w:rsid w:val="00CE77F0"/>
    <w:rsid w:val="00CE7A0B"/>
    <w:rsid w:val="00CE7D38"/>
    <w:rsid w:val="00CF0656"/>
    <w:rsid w:val="00CF150E"/>
    <w:rsid w:val="00CF26D2"/>
    <w:rsid w:val="00CF26EF"/>
    <w:rsid w:val="00CF2E46"/>
    <w:rsid w:val="00CF321C"/>
    <w:rsid w:val="00CF34E0"/>
    <w:rsid w:val="00CF4134"/>
    <w:rsid w:val="00CF51C0"/>
    <w:rsid w:val="00CF5471"/>
    <w:rsid w:val="00CF5623"/>
    <w:rsid w:val="00CF63F5"/>
    <w:rsid w:val="00CF6C3E"/>
    <w:rsid w:val="00CF75B0"/>
    <w:rsid w:val="00CF7E79"/>
    <w:rsid w:val="00CF7EA0"/>
    <w:rsid w:val="00D01AB0"/>
    <w:rsid w:val="00D024B2"/>
    <w:rsid w:val="00D02D29"/>
    <w:rsid w:val="00D02E0E"/>
    <w:rsid w:val="00D02F11"/>
    <w:rsid w:val="00D038AE"/>
    <w:rsid w:val="00D03B9F"/>
    <w:rsid w:val="00D03CDF"/>
    <w:rsid w:val="00D0547C"/>
    <w:rsid w:val="00D05806"/>
    <w:rsid w:val="00D05C23"/>
    <w:rsid w:val="00D10F04"/>
    <w:rsid w:val="00D1125B"/>
    <w:rsid w:val="00D1259D"/>
    <w:rsid w:val="00D12C67"/>
    <w:rsid w:val="00D134D5"/>
    <w:rsid w:val="00D151BE"/>
    <w:rsid w:val="00D16923"/>
    <w:rsid w:val="00D17917"/>
    <w:rsid w:val="00D206C1"/>
    <w:rsid w:val="00D2288C"/>
    <w:rsid w:val="00D22F79"/>
    <w:rsid w:val="00D235E7"/>
    <w:rsid w:val="00D23FDC"/>
    <w:rsid w:val="00D2400D"/>
    <w:rsid w:val="00D24868"/>
    <w:rsid w:val="00D25D9B"/>
    <w:rsid w:val="00D25DA7"/>
    <w:rsid w:val="00D30427"/>
    <w:rsid w:val="00D3150C"/>
    <w:rsid w:val="00D32312"/>
    <w:rsid w:val="00D32961"/>
    <w:rsid w:val="00D33478"/>
    <w:rsid w:val="00D3356E"/>
    <w:rsid w:val="00D33925"/>
    <w:rsid w:val="00D346BF"/>
    <w:rsid w:val="00D34E67"/>
    <w:rsid w:val="00D37263"/>
    <w:rsid w:val="00D4017E"/>
    <w:rsid w:val="00D41A83"/>
    <w:rsid w:val="00D43CE5"/>
    <w:rsid w:val="00D440B0"/>
    <w:rsid w:val="00D44DE4"/>
    <w:rsid w:val="00D451E6"/>
    <w:rsid w:val="00D45679"/>
    <w:rsid w:val="00D46640"/>
    <w:rsid w:val="00D46E4A"/>
    <w:rsid w:val="00D46F2F"/>
    <w:rsid w:val="00D4716F"/>
    <w:rsid w:val="00D472E0"/>
    <w:rsid w:val="00D50AAE"/>
    <w:rsid w:val="00D50F17"/>
    <w:rsid w:val="00D51368"/>
    <w:rsid w:val="00D513C9"/>
    <w:rsid w:val="00D52CD5"/>
    <w:rsid w:val="00D52D67"/>
    <w:rsid w:val="00D5316B"/>
    <w:rsid w:val="00D538AB"/>
    <w:rsid w:val="00D53C5C"/>
    <w:rsid w:val="00D54C5C"/>
    <w:rsid w:val="00D552FF"/>
    <w:rsid w:val="00D553C5"/>
    <w:rsid w:val="00D55495"/>
    <w:rsid w:val="00D60AB4"/>
    <w:rsid w:val="00D618A4"/>
    <w:rsid w:val="00D621FE"/>
    <w:rsid w:val="00D62810"/>
    <w:rsid w:val="00D62F57"/>
    <w:rsid w:val="00D638CC"/>
    <w:rsid w:val="00D63BA3"/>
    <w:rsid w:val="00D64098"/>
    <w:rsid w:val="00D6435B"/>
    <w:rsid w:val="00D646E0"/>
    <w:rsid w:val="00D65BE3"/>
    <w:rsid w:val="00D65D62"/>
    <w:rsid w:val="00D66142"/>
    <w:rsid w:val="00D67B46"/>
    <w:rsid w:val="00D67CCB"/>
    <w:rsid w:val="00D67D60"/>
    <w:rsid w:val="00D719EC"/>
    <w:rsid w:val="00D723FB"/>
    <w:rsid w:val="00D738C3"/>
    <w:rsid w:val="00D741EA"/>
    <w:rsid w:val="00D74824"/>
    <w:rsid w:val="00D74A07"/>
    <w:rsid w:val="00D74D19"/>
    <w:rsid w:val="00D74E30"/>
    <w:rsid w:val="00D75138"/>
    <w:rsid w:val="00D76686"/>
    <w:rsid w:val="00D77719"/>
    <w:rsid w:val="00D80D29"/>
    <w:rsid w:val="00D81634"/>
    <w:rsid w:val="00D81719"/>
    <w:rsid w:val="00D81DF1"/>
    <w:rsid w:val="00D82B3B"/>
    <w:rsid w:val="00D82DAB"/>
    <w:rsid w:val="00D84C6F"/>
    <w:rsid w:val="00D84D44"/>
    <w:rsid w:val="00D85013"/>
    <w:rsid w:val="00D86485"/>
    <w:rsid w:val="00D8691E"/>
    <w:rsid w:val="00D86D23"/>
    <w:rsid w:val="00D8789D"/>
    <w:rsid w:val="00D87DC3"/>
    <w:rsid w:val="00D906F3"/>
    <w:rsid w:val="00D92B01"/>
    <w:rsid w:val="00D93278"/>
    <w:rsid w:val="00D94F1F"/>
    <w:rsid w:val="00D952D8"/>
    <w:rsid w:val="00D9565E"/>
    <w:rsid w:val="00D95B61"/>
    <w:rsid w:val="00D96700"/>
    <w:rsid w:val="00D9680C"/>
    <w:rsid w:val="00D97567"/>
    <w:rsid w:val="00DA067C"/>
    <w:rsid w:val="00DA06D1"/>
    <w:rsid w:val="00DA0E28"/>
    <w:rsid w:val="00DA0F6D"/>
    <w:rsid w:val="00DA0FA8"/>
    <w:rsid w:val="00DA29A1"/>
    <w:rsid w:val="00DA32A9"/>
    <w:rsid w:val="00DA484E"/>
    <w:rsid w:val="00DA4E98"/>
    <w:rsid w:val="00DA6268"/>
    <w:rsid w:val="00DA69D5"/>
    <w:rsid w:val="00DA7E3E"/>
    <w:rsid w:val="00DB0BAE"/>
    <w:rsid w:val="00DB0E7D"/>
    <w:rsid w:val="00DB1987"/>
    <w:rsid w:val="00DB1F87"/>
    <w:rsid w:val="00DB2224"/>
    <w:rsid w:val="00DB2774"/>
    <w:rsid w:val="00DB3038"/>
    <w:rsid w:val="00DB4592"/>
    <w:rsid w:val="00DB4CB5"/>
    <w:rsid w:val="00DB4DD0"/>
    <w:rsid w:val="00DB523E"/>
    <w:rsid w:val="00DB5F74"/>
    <w:rsid w:val="00DB6BA8"/>
    <w:rsid w:val="00DB7516"/>
    <w:rsid w:val="00DB7AA4"/>
    <w:rsid w:val="00DB7BCD"/>
    <w:rsid w:val="00DC1334"/>
    <w:rsid w:val="00DC2987"/>
    <w:rsid w:val="00DC2E4F"/>
    <w:rsid w:val="00DC411B"/>
    <w:rsid w:val="00DC4190"/>
    <w:rsid w:val="00DC4AD9"/>
    <w:rsid w:val="00DC637C"/>
    <w:rsid w:val="00DC66DE"/>
    <w:rsid w:val="00DC69DC"/>
    <w:rsid w:val="00DC7726"/>
    <w:rsid w:val="00DC7E47"/>
    <w:rsid w:val="00DD14C5"/>
    <w:rsid w:val="00DD1558"/>
    <w:rsid w:val="00DD1686"/>
    <w:rsid w:val="00DD17B4"/>
    <w:rsid w:val="00DD21E9"/>
    <w:rsid w:val="00DD2473"/>
    <w:rsid w:val="00DD2587"/>
    <w:rsid w:val="00DD3BEC"/>
    <w:rsid w:val="00DD4478"/>
    <w:rsid w:val="00DD4573"/>
    <w:rsid w:val="00DD45E7"/>
    <w:rsid w:val="00DD5D8D"/>
    <w:rsid w:val="00DD6319"/>
    <w:rsid w:val="00DD6369"/>
    <w:rsid w:val="00DD7FD3"/>
    <w:rsid w:val="00DE1CEC"/>
    <w:rsid w:val="00DE2C0B"/>
    <w:rsid w:val="00DE2D5B"/>
    <w:rsid w:val="00DE3DB8"/>
    <w:rsid w:val="00DE5ADB"/>
    <w:rsid w:val="00DE607F"/>
    <w:rsid w:val="00DE6254"/>
    <w:rsid w:val="00DE6CAB"/>
    <w:rsid w:val="00DE7462"/>
    <w:rsid w:val="00DE75B5"/>
    <w:rsid w:val="00DF04EB"/>
    <w:rsid w:val="00DF0B90"/>
    <w:rsid w:val="00DF0D4C"/>
    <w:rsid w:val="00DF1594"/>
    <w:rsid w:val="00DF1C3F"/>
    <w:rsid w:val="00DF1EDA"/>
    <w:rsid w:val="00DF2307"/>
    <w:rsid w:val="00DF2342"/>
    <w:rsid w:val="00DF238C"/>
    <w:rsid w:val="00DF2484"/>
    <w:rsid w:val="00DF29EF"/>
    <w:rsid w:val="00DF2B32"/>
    <w:rsid w:val="00DF2C81"/>
    <w:rsid w:val="00DF324B"/>
    <w:rsid w:val="00DF3C75"/>
    <w:rsid w:val="00DF3F1E"/>
    <w:rsid w:val="00DF418D"/>
    <w:rsid w:val="00DF4825"/>
    <w:rsid w:val="00DF4B9D"/>
    <w:rsid w:val="00DF5A1C"/>
    <w:rsid w:val="00DF6FE6"/>
    <w:rsid w:val="00DF78EE"/>
    <w:rsid w:val="00E0015C"/>
    <w:rsid w:val="00E0017E"/>
    <w:rsid w:val="00E0037E"/>
    <w:rsid w:val="00E01149"/>
    <w:rsid w:val="00E02E11"/>
    <w:rsid w:val="00E02E61"/>
    <w:rsid w:val="00E02EBA"/>
    <w:rsid w:val="00E02F35"/>
    <w:rsid w:val="00E03450"/>
    <w:rsid w:val="00E03AB9"/>
    <w:rsid w:val="00E03B13"/>
    <w:rsid w:val="00E04494"/>
    <w:rsid w:val="00E0490B"/>
    <w:rsid w:val="00E0656C"/>
    <w:rsid w:val="00E0664A"/>
    <w:rsid w:val="00E06868"/>
    <w:rsid w:val="00E10021"/>
    <w:rsid w:val="00E104CB"/>
    <w:rsid w:val="00E105D3"/>
    <w:rsid w:val="00E10C77"/>
    <w:rsid w:val="00E11712"/>
    <w:rsid w:val="00E124CB"/>
    <w:rsid w:val="00E144EF"/>
    <w:rsid w:val="00E1476E"/>
    <w:rsid w:val="00E1477B"/>
    <w:rsid w:val="00E15DBE"/>
    <w:rsid w:val="00E1713D"/>
    <w:rsid w:val="00E17906"/>
    <w:rsid w:val="00E20BEE"/>
    <w:rsid w:val="00E20C72"/>
    <w:rsid w:val="00E20DFF"/>
    <w:rsid w:val="00E20E23"/>
    <w:rsid w:val="00E213E5"/>
    <w:rsid w:val="00E2198F"/>
    <w:rsid w:val="00E225CB"/>
    <w:rsid w:val="00E2307A"/>
    <w:rsid w:val="00E23585"/>
    <w:rsid w:val="00E235CF"/>
    <w:rsid w:val="00E23A0E"/>
    <w:rsid w:val="00E23B66"/>
    <w:rsid w:val="00E24626"/>
    <w:rsid w:val="00E25083"/>
    <w:rsid w:val="00E25C7D"/>
    <w:rsid w:val="00E264A7"/>
    <w:rsid w:val="00E268D2"/>
    <w:rsid w:val="00E272AF"/>
    <w:rsid w:val="00E3085C"/>
    <w:rsid w:val="00E324FC"/>
    <w:rsid w:val="00E325C3"/>
    <w:rsid w:val="00E32C17"/>
    <w:rsid w:val="00E3304D"/>
    <w:rsid w:val="00E36198"/>
    <w:rsid w:val="00E3627B"/>
    <w:rsid w:val="00E3638E"/>
    <w:rsid w:val="00E36CC8"/>
    <w:rsid w:val="00E37D28"/>
    <w:rsid w:val="00E407C0"/>
    <w:rsid w:val="00E4277F"/>
    <w:rsid w:val="00E43558"/>
    <w:rsid w:val="00E43621"/>
    <w:rsid w:val="00E44860"/>
    <w:rsid w:val="00E44BEC"/>
    <w:rsid w:val="00E458FB"/>
    <w:rsid w:val="00E45D43"/>
    <w:rsid w:val="00E46EC4"/>
    <w:rsid w:val="00E521A8"/>
    <w:rsid w:val="00E53734"/>
    <w:rsid w:val="00E54DD5"/>
    <w:rsid w:val="00E55012"/>
    <w:rsid w:val="00E55C8C"/>
    <w:rsid w:val="00E55E75"/>
    <w:rsid w:val="00E55F6F"/>
    <w:rsid w:val="00E56A49"/>
    <w:rsid w:val="00E57358"/>
    <w:rsid w:val="00E57576"/>
    <w:rsid w:val="00E57CFA"/>
    <w:rsid w:val="00E57D29"/>
    <w:rsid w:val="00E6040B"/>
    <w:rsid w:val="00E6159A"/>
    <w:rsid w:val="00E61897"/>
    <w:rsid w:val="00E6286D"/>
    <w:rsid w:val="00E62D11"/>
    <w:rsid w:val="00E63815"/>
    <w:rsid w:val="00E64696"/>
    <w:rsid w:val="00E667FC"/>
    <w:rsid w:val="00E66909"/>
    <w:rsid w:val="00E675CC"/>
    <w:rsid w:val="00E67CFB"/>
    <w:rsid w:val="00E67EAC"/>
    <w:rsid w:val="00E70406"/>
    <w:rsid w:val="00E7069E"/>
    <w:rsid w:val="00E72938"/>
    <w:rsid w:val="00E72C68"/>
    <w:rsid w:val="00E7431B"/>
    <w:rsid w:val="00E745B8"/>
    <w:rsid w:val="00E76311"/>
    <w:rsid w:val="00E765FF"/>
    <w:rsid w:val="00E76B6B"/>
    <w:rsid w:val="00E77165"/>
    <w:rsid w:val="00E779D9"/>
    <w:rsid w:val="00E77BB8"/>
    <w:rsid w:val="00E77BE7"/>
    <w:rsid w:val="00E77C7A"/>
    <w:rsid w:val="00E80689"/>
    <w:rsid w:val="00E810E5"/>
    <w:rsid w:val="00E8168F"/>
    <w:rsid w:val="00E816EA"/>
    <w:rsid w:val="00E821FB"/>
    <w:rsid w:val="00E8238C"/>
    <w:rsid w:val="00E82BD5"/>
    <w:rsid w:val="00E82F73"/>
    <w:rsid w:val="00E85A47"/>
    <w:rsid w:val="00E85EAB"/>
    <w:rsid w:val="00E869C0"/>
    <w:rsid w:val="00E86A94"/>
    <w:rsid w:val="00E86BC4"/>
    <w:rsid w:val="00E87660"/>
    <w:rsid w:val="00E90AEC"/>
    <w:rsid w:val="00E91505"/>
    <w:rsid w:val="00E91D5E"/>
    <w:rsid w:val="00E92027"/>
    <w:rsid w:val="00E92329"/>
    <w:rsid w:val="00E92B6B"/>
    <w:rsid w:val="00E93E38"/>
    <w:rsid w:val="00E9480A"/>
    <w:rsid w:val="00E952B1"/>
    <w:rsid w:val="00E9563D"/>
    <w:rsid w:val="00E963FC"/>
    <w:rsid w:val="00E96521"/>
    <w:rsid w:val="00E96B64"/>
    <w:rsid w:val="00E96B8D"/>
    <w:rsid w:val="00E970C2"/>
    <w:rsid w:val="00E973C5"/>
    <w:rsid w:val="00E9775B"/>
    <w:rsid w:val="00E97B9F"/>
    <w:rsid w:val="00EA0E05"/>
    <w:rsid w:val="00EA1636"/>
    <w:rsid w:val="00EA240C"/>
    <w:rsid w:val="00EA33BA"/>
    <w:rsid w:val="00EA37AB"/>
    <w:rsid w:val="00EA63FD"/>
    <w:rsid w:val="00EA68D5"/>
    <w:rsid w:val="00EA7270"/>
    <w:rsid w:val="00EA7CA2"/>
    <w:rsid w:val="00EA7DE9"/>
    <w:rsid w:val="00EB0FA4"/>
    <w:rsid w:val="00EB2320"/>
    <w:rsid w:val="00EB3B24"/>
    <w:rsid w:val="00EB408C"/>
    <w:rsid w:val="00EB51EF"/>
    <w:rsid w:val="00EB53C9"/>
    <w:rsid w:val="00EB5B7D"/>
    <w:rsid w:val="00EB5C58"/>
    <w:rsid w:val="00EB62EF"/>
    <w:rsid w:val="00EB6D97"/>
    <w:rsid w:val="00EC014F"/>
    <w:rsid w:val="00EC0FD5"/>
    <w:rsid w:val="00EC1469"/>
    <w:rsid w:val="00EC1C67"/>
    <w:rsid w:val="00EC21EB"/>
    <w:rsid w:val="00EC2BBC"/>
    <w:rsid w:val="00EC2F1F"/>
    <w:rsid w:val="00EC2F80"/>
    <w:rsid w:val="00EC3202"/>
    <w:rsid w:val="00EC44D0"/>
    <w:rsid w:val="00EC47A9"/>
    <w:rsid w:val="00EC564A"/>
    <w:rsid w:val="00EC5718"/>
    <w:rsid w:val="00EC5C7D"/>
    <w:rsid w:val="00EC6F86"/>
    <w:rsid w:val="00EC7B96"/>
    <w:rsid w:val="00ED067C"/>
    <w:rsid w:val="00ED0E36"/>
    <w:rsid w:val="00ED0E4D"/>
    <w:rsid w:val="00ED1CBD"/>
    <w:rsid w:val="00ED2255"/>
    <w:rsid w:val="00ED3329"/>
    <w:rsid w:val="00ED370B"/>
    <w:rsid w:val="00ED3741"/>
    <w:rsid w:val="00ED3C2A"/>
    <w:rsid w:val="00ED3E45"/>
    <w:rsid w:val="00ED3FA4"/>
    <w:rsid w:val="00ED55C5"/>
    <w:rsid w:val="00ED6512"/>
    <w:rsid w:val="00EE076E"/>
    <w:rsid w:val="00EE0ECF"/>
    <w:rsid w:val="00EE1900"/>
    <w:rsid w:val="00EE36C5"/>
    <w:rsid w:val="00EE37BA"/>
    <w:rsid w:val="00EE42E7"/>
    <w:rsid w:val="00EE4557"/>
    <w:rsid w:val="00EE54FA"/>
    <w:rsid w:val="00EE573D"/>
    <w:rsid w:val="00EE6F3A"/>
    <w:rsid w:val="00EF02B4"/>
    <w:rsid w:val="00EF0568"/>
    <w:rsid w:val="00EF1247"/>
    <w:rsid w:val="00EF5AAE"/>
    <w:rsid w:val="00EF6557"/>
    <w:rsid w:val="00EF69CF"/>
    <w:rsid w:val="00EF74C7"/>
    <w:rsid w:val="00F003A9"/>
    <w:rsid w:val="00F00607"/>
    <w:rsid w:val="00F0070B"/>
    <w:rsid w:val="00F014E9"/>
    <w:rsid w:val="00F014F0"/>
    <w:rsid w:val="00F02864"/>
    <w:rsid w:val="00F03037"/>
    <w:rsid w:val="00F04359"/>
    <w:rsid w:val="00F04407"/>
    <w:rsid w:val="00F0570C"/>
    <w:rsid w:val="00F06263"/>
    <w:rsid w:val="00F07939"/>
    <w:rsid w:val="00F1093B"/>
    <w:rsid w:val="00F12B51"/>
    <w:rsid w:val="00F1311B"/>
    <w:rsid w:val="00F1400D"/>
    <w:rsid w:val="00F1462D"/>
    <w:rsid w:val="00F14758"/>
    <w:rsid w:val="00F1476D"/>
    <w:rsid w:val="00F155BE"/>
    <w:rsid w:val="00F170F4"/>
    <w:rsid w:val="00F172E3"/>
    <w:rsid w:val="00F2039E"/>
    <w:rsid w:val="00F20815"/>
    <w:rsid w:val="00F21B16"/>
    <w:rsid w:val="00F2256E"/>
    <w:rsid w:val="00F2275C"/>
    <w:rsid w:val="00F230B8"/>
    <w:rsid w:val="00F233E4"/>
    <w:rsid w:val="00F23C1A"/>
    <w:rsid w:val="00F25406"/>
    <w:rsid w:val="00F2596A"/>
    <w:rsid w:val="00F259B2"/>
    <w:rsid w:val="00F26367"/>
    <w:rsid w:val="00F26848"/>
    <w:rsid w:val="00F27CF7"/>
    <w:rsid w:val="00F30076"/>
    <w:rsid w:val="00F3007E"/>
    <w:rsid w:val="00F305B8"/>
    <w:rsid w:val="00F319A3"/>
    <w:rsid w:val="00F32269"/>
    <w:rsid w:val="00F33DB6"/>
    <w:rsid w:val="00F348A2"/>
    <w:rsid w:val="00F348B1"/>
    <w:rsid w:val="00F35A6B"/>
    <w:rsid w:val="00F35B48"/>
    <w:rsid w:val="00F35FAF"/>
    <w:rsid w:val="00F3647E"/>
    <w:rsid w:val="00F3651B"/>
    <w:rsid w:val="00F37067"/>
    <w:rsid w:val="00F37C4E"/>
    <w:rsid w:val="00F37D6C"/>
    <w:rsid w:val="00F37FB0"/>
    <w:rsid w:val="00F400E7"/>
    <w:rsid w:val="00F401AC"/>
    <w:rsid w:val="00F405B1"/>
    <w:rsid w:val="00F407DA"/>
    <w:rsid w:val="00F41244"/>
    <w:rsid w:val="00F413E3"/>
    <w:rsid w:val="00F431E5"/>
    <w:rsid w:val="00F4339A"/>
    <w:rsid w:val="00F439A1"/>
    <w:rsid w:val="00F43C3A"/>
    <w:rsid w:val="00F44307"/>
    <w:rsid w:val="00F44D33"/>
    <w:rsid w:val="00F45346"/>
    <w:rsid w:val="00F471D1"/>
    <w:rsid w:val="00F4740D"/>
    <w:rsid w:val="00F47D80"/>
    <w:rsid w:val="00F50069"/>
    <w:rsid w:val="00F50601"/>
    <w:rsid w:val="00F506B4"/>
    <w:rsid w:val="00F50970"/>
    <w:rsid w:val="00F5194B"/>
    <w:rsid w:val="00F52023"/>
    <w:rsid w:val="00F527C3"/>
    <w:rsid w:val="00F52AED"/>
    <w:rsid w:val="00F52DAE"/>
    <w:rsid w:val="00F53507"/>
    <w:rsid w:val="00F535AA"/>
    <w:rsid w:val="00F5365A"/>
    <w:rsid w:val="00F53B1F"/>
    <w:rsid w:val="00F53BD6"/>
    <w:rsid w:val="00F541B9"/>
    <w:rsid w:val="00F547D7"/>
    <w:rsid w:val="00F54A3C"/>
    <w:rsid w:val="00F55D1B"/>
    <w:rsid w:val="00F600A8"/>
    <w:rsid w:val="00F60793"/>
    <w:rsid w:val="00F60C48"/>
    <w:rsid w:val="00F60D0D"/>
    <w:rsid w:val="00F61486"/>
    <w:rsid w:val="00F61B25"/>
    <w:rsid w:val="00F6273D"/>
    <w:rsid w:val="00F62995"/>
    <w:rsid w:val="00F629F3"/>
    <w:rsid w:val="00F63158"/>
    <w:rsid w:val="00F64BD3"/>
    <w:rsid w:val="00F6596E"/>
    <w:rsid w:val="00F65D3B"/>
    <w:rsid w:val="00F664FD"/>
    <w:rsid w:val="00F6789E"/>
    <w:rsid w:val="00F679F9"/>
    <w:rsid w:val="00F70776"/>
    <w:rsid w:val="00F71103"/>
    <w:rsid w:val="00F71467"/>
    <w:rsid w:val="00F71D0B"/>
    <w:rsid w:val="00F73D0D"/>
    <w:rsid w:val="00F73E94"/>
    <w:rsid w:val="00F7492D"/>
    <w:rsid w:val="00F7525C"/>
    <w:rsid w:val="00F75388"/>
    <w:rsid w:val="00F75468"/>
    <w:rsid w:val="00F75B81"/>
    <w:rsid w:val="00F766A5"/>
    <w:rsid w:val="00F76C30"/>
    <w:rsid w:val="00F76F71"/>
    <w:rsid w:val="00F77D38"/>
    <w:rsid w:val="00F8079B"/>
    <w:rsid w:val="00F80D16"/>
    <w:rsid w:val="00F823C6"/>
    <w:rsid w:val="00F82AD6"/>
    <w:rsid w:val="00F83256"/>
    <w:rsid w:val="00F834B3"/>
    <w:rsid w:val="00F83C28"/>
    <w:rsid w:val="00F84AF3"/>
    <w:rsid w:val="00F84EF0"/>
    <w:rsid w:val="00F86135"/>
    <w:rsid w:val="00F862D2"/>
    <w:rsid w:val="00F8782D"/>
    <w:rsid w:val="00F87D04"/>
    <w:rsid w:val="00F901D4"/>
    <w:rsid w:val="00F90D25"/>
    <w:rsid w:val="00F91273"/>
    <w:rsid w:val="00F91F1D"/>
    <w:rsid w:val="00F93866"/>
    <w:rsid w:val="00F946AA"/>
    <w:rsid w:val="00F95AAB"/>
    <w:rsid w:val="00F95EFE"/>
    <w:rsid w:val="00F96FEB"/>
    <w:rsid w:val="00F9705C"/>
    <w:rsid w:val="00F97629"/>
    <w:rsid w:val="00F97852"/>
    <w:rsid w:val="00F97BBD"/>
    <w:rsid w:val="00FA2B0F"/>
    <w:rsid w:val="00FA3410"/>
    <w:rsid w:val="00FA3871"/>
    <w:rsid w:val="00FA394C"/>
    <w:rsid w:val="00FA4151"/>
    <w:rsid w:val="00FA4DFC"/>
    <w:rsid w:val="00FA53C7"/>
    <w:rsid w:val="00FA6D6A"/>
    <w:rsid w:val="00FA7702"/>
    <w:rsid w:val="00FA78F8"/>
    <w:rsid w:val="00FB043B"/>
    <w:rsid w:val="00FB109E"/>
    <w:rsid w:val="00FB141A"/>
    <w:rsid w:val="00FB1AE9"/>
    <w:rsid w:val="00FB21AD"/>
    <w:rsid w:val="00FB481B"/>
    <w:rsid w:val="00FB5DFB"/>
    <w:rsid w:val="00FB6536"/>
    <w:rsid w:val="00FB699D"/>
    <w:rsid w:val="00FC0953"/>
    <w:rsid w:val="00FC0E6C"/>
    <w:rsid w:val="00FC1653"/>
    <w:rsid w:val="00FC168B"/>
    <w:rsid w:val="00FC29DB"/>
    <w:rsid w:val="00FC2A23"/>
    <w:rsid w:val="00FC2F38"/>
    <w:rsid w:val="00FC36D6"/>
    <w:rsid w:val="00FC3A96"/>
    <w:rsid w:val="00FC40C0"/>
    <w:rsid w:val="00FC476C"/>
    <w:rsid w:val="00FC47B8"/>
    <w:rsid w:val="00FC51A3"/>
    <w:rsid w:val="00FC61BC"/>
    <w:rsid w:val="00FC6D6E"/>
    <w:rsid w:val="00FD184C"/>
    <w:rsid w:val="00FD218C"/>
    <w:rsid w:val="00FD21E7"/>
    <w:rsid w:val="00FD4CE4"/>
    <w:rsid w:val="00FD5480"/>
    <w:rsid w:val="00FD5780"/>
    <w:rsid w:val="00FD5D8F"/>
    <w:rsid w:val="00FD6EFC"/>
    <w:rsid w:val="00FD7DC9"/>
    <w:rsid w:val="00FE006F"/>
    <w:rsid w:val="00FE05B7"/>
    <w:rsid w:val="00FE0D25"/>
    <w:rsid w:val="00FE12FD"/>
    <w:rsid w:val="00FE1320"/>
    <w:rsid w:val="00FE1597"/>
    <w:rsid w:val="00FE15B2"/>
    <w:rsid w:val="00FE16E5"/>
    <w:rsid w:val="00FE29EB"/>
    <w:rsid w:val="00FE2D43"/>
    <w:rsid w:val="00FE2DD3"/>
    <w:rsid w:val="00FE4633"/>
    <w:rsid w:val="00FE611B"/>
    <w:rsid w:val="00FE6BB1"/>
    <w:rsid w:val="00FE7517"/>
    <w:rsid w:val="00FF176A"/>
    <w:rsid w:val="00FF2C44"/>
    <w:rsid w:val="00FF2FFA"/>
    <w:rsid w:val="00FF37AE"/>
    <w:rsid w:val="00FF3D24"/>
    <w:rsid w:val="00FF51D7"/>
    <w:rsid w:val="00FF757B"/>
    <w:rsid w:val="00FF75C4"/>
    <w:rsid w:val="00FF7773"/>
    <w:rsid w:val="00FF7C99"/>
    <w:rsid w:val="00FF7EA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58E50F0"/>
  <w15:docId w15:val="{7B43AF71-4C75-4C64-8122-CD29C5DB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BDB"/>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eastAsia="Times New Roman" w:hAnsi="Helvetica"/>
      <w:sz w:val="20"/>
      <w:szCs w:val="20"/>
      <w:bdr w:val="none" w:sz="0" w:space="0" w:color="auto"/>
      <w:lang w:val="fr-FR" w:eastAsia="en-CA"/>
    </w:rPr>
  </w:style>
  <w:style w:type="paragraph" w:styleId="Titre1">
    <w:name w:val="heading 1"/>
    <w:aliases w:val="Appendix Title"/>
    <w:basedOn w:val="Normal"/>
    <w:next w:val="Normal"/>
    <w:link w:val="Titre1Car"/>
    <w:uiPriority w:val="9"/>
    <w:qFormat/>
    <w:rsid w:val="004102C9"/>
    <w:pPr>
      <w:keepLines/>
      <w:numPr>
        <w:numId w:val="22"/>
      </w:numPr>
      <w:spacing w:before="240" w:after="120"/>
      <w:outlineLvl w:val="0"/>
    </w:pPr>
    <w:rPr>
      <w:rFonts w:ascii="Calibri" w:hAnsi="Calibri"/>
      <w:b/>
      <w:bCs/>
      <w:color w:val="4F81BD" w:themeColor="accent1"/>
      <w:kern w:val="32"/>
      <w:sz w:val="32"/>
      <w:szCs w:val="32"/>
      <w:lang w:val="en-CA"/>
    </w:rPr>
  </w:style>
  <w:style w:type="paragraph" w:styleId="Titre2">
    <w:name w:val="heading 2"/>
    <w:basedOn w:val="Normal"/>
    <w:next w:val="Normal"/>
    <w:link w:val="Titre2Car"/>
    <w:uiPriority w:val="9"/>
    <w:unhideWhenUsed/>
    <w:qFormat/>
    <w:rsid w:val="004102C9"/>
    <w:pPr>
      <w:keepLines/>
      <w:numPr>
        <w:ilvl w:val="1"/>
        <w:numId w:val="22"/>
      </w:numPr>
      <w:spacing w:before="200" w:after="120"/>
      <w:outlineLvl w:val="1"/>
    </w:pPr>
    <w:rPr>
      <w:rFonts w:asciiTheme="majorHAnsi" w:eastAsiaTheme="majorEastAsia" w:hAnsiTheme="majorHAnsi" w:cstheme="majorBidi"/>
      <w:b/>
      <w:bCs/>
      <w:color w:val="4F81BD" w:themeColor="accent1"/>
      <w:sz w:val="26"/>
      <w:szCs w:val="26"/>
      <w:lang w:val="en-CA"/>
    </w:rPr>
  </w:style>
  <w:style w:type="paragraph" w:styleId="Titre3">
    <w:name w:val="heading 3"/>
    <w:basedOn w:val="Normal"/>
    <w:next w:val="Normal"/>
    <w:link w:val="Titre3Car"/>
    <w:uiPriority w:val="9"/>
    <w:unhideWhenUsed/>
    <w:qFormat/>
    <w:rsid w:val="004102C9"/>
    <w:pPr>
      <w:keepLines/>
      <w:numPr>
        <w:ilvl w:val="2"/>
        <w:numId w:val="22"/>
      </w:numPr>
      <w:spacing w:before="200" w:after="120"/>
      <w:outlineLvl w:val="2"/>
    </w:pPr>
    <w:rPr>
      <w:rFonts w:asciiTheme="majorHAnsi" w:eastAsiaTheme="majorEastAsia" w:hAnsiTheme="majorHAnsi" w:cstheme="majorBidi"/>
      <w:b/>
      <w:bCs/>
      <w:color w:val="4F81BD" w:themeColor="accent1"/>
      <w:sz w:val="22"/>
      <w:lang w:val="en-CA"/>
    </w:rPr>
  </w:style>
  <w:style w:type="paragraph" w:styleId="Titre4">
    <w:name w:val="heading 4"/>
    <w:basedOn w:val="Normal"/>
    <w:next w:val="Normal"/>
    <w:link w:val="Titre4Car"/>
    <w:uiPriority w:val="9"/>
    <w:unhideWhenUsed/>
    <w:qFormat/>
    <w:rsid w:val="007077A4"/>
    <w:pPr>
      <w:keepLines/>
      <w:numPr>
        <w:ilvl w:val="3"/>
        <w:numId w:val="22"/>
      </w:numPr>
      <w:spacing w:before="200"/>
      <w:ind w:left="86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102C9"/>
    <w:pPr>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102C9"/>
    <w:pPr>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4102C9"/>
    <w:pPr>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102C9"/>
    <w:pPr>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102C9"/>
    <w:pPr>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ED3C2A"/>
    <w:rPr>
      <w:u w:val="single"/>
    </w:rPr>
  </w:style>
  <w:style w:type="paragraph" w:customStyle="1" w:styleId="HeaderFooter">
    <w:name w:val="Header &amp; Footer"/>
    <w:rsid w:val="00ED3C2A"/>
    <w:pPr>
      <w:tabs>
        <w:tab w:val="right" w:pos="9020"/>
      </w:tabs>
    </w:pPr>
    <w:rPr>
      <w:rFonts w:ascii="Helvetica" w:hAnsi="Arial Unicode MS" w:cs="Arial Unicode MS"/>
      <w:color w:val="000000"/>
    </w:rPr>
  </w:style>
  <w:style w:type="paragraph" w:customStyle="1" w:styleId="Body">
    <w:name w:val="Body"/>
    <w:rsid w:val="00ED3C2A"/>
    <w:pPr>
      <w:spacing w:after="200" w:line="276" w:lineRule="auto"/>
    </w:pPr>
    <w:rPr>
      <w:rFonts w:ascii="Calibri" w:eastAsia="Calibri" w:hAnsi="Calibri" w:cs="Calibri"/>
      <w:color w:val="000000"/>
      <w:u w:color="000000"/>
    </w:rPr>
  </w:style>
  <w:style w:type="paragraph" w:styleId="Pieddepage">
    <w:name w:val="footer"/>
    <w:link w:val="PieddepageCar"/>
    <w:uiPriority w:val="99"/>
    <w:rsid w:val="00ED3C2A"/>
    <w:pPr>
      <w:tabs>
        <w:tab w:val="center" w:pos="4680"/>
        <w:tab w:val="right" w:pos="9360"/>
      </w:tabs>
    </w:pPr>
    <w:rPr>
      <w:rFonts w:ascii="Trebuchet MS" w:hAnsi="Arial Unicode MS" w:cs="Arial Unicode MS"/>
      <w:color w:val="000000"/>
      <w:u w:color="000000"/>
    </w:rPr>
  </w:style>
  <w:style w:type="paragraph" w:styleId="Sansinterligne">
    <w:name w:val="No Spacing"/>
    <w:link w:val="SansinterligneCar"/>
    <w:rsid w:val="00ED3C2A"/>
    <w:pPr>
      <w:spacing w:after="200" w:line="276" w:lineRule="auto"/>
    </w:pPr>
    <w:rPr>
      <w:rFonts w:ascii="Trebuchet MS" w:hAnsi="Arial Unicode MS" w:cs="Arial Unicode MS"/>
      <w:color w:val="000000"/>
      <w:sz w:val="22"/>
      <w:szCs w:val="22"/>
      <w:u w:color="000000"/>
    </w:rPr>
  </w:style>
  <w:style w:type="paragraph" w:styleId="Titre">
    <w:name w:val="Title"/>
    <w:next w:val="Body"/>
    <w:rsid w:val="00ED3C2A"/>
    <w:pPr>
      <w:spacing w:after="300"/>
    </w:pPr>
    <w:rPr>
      <w:rFonts w:hAnsi="Arial Unicode MS" w:cs="Arial Unicode MS"/>
      <w:color w:val="17365D"/>
      <w:spacing w:val="5"/>
      <w:kern w:val="28"/>
      <w:sz w:val="52"/>
      <w:szCs w:val="52"/>
      <w:u w:color="17365D"/>
    </w:rPr>
  </w:style>
  <w:style w:type="paragraph" w:styleId="TM1">
    <w:name w:val="toc 1"/>
    <w:uiPriority w:val="39"/>
    <w:rsid w:val="00BA03E1"/>
    <w:pPr>
      <w:pBdr>
        <w:top w:val="none" w:sz="0" w:space="0" w:color="auto"/>
        <w:left w:val="none" w:sz="0" w:space="0" w:color="auto"/>
        <w:bottom w:val="none" w:sz="0" w:space="0" w:color="auto"/>
        <w:right w:val="none" w:sz="0" w:space="0" w:color="auto"/>
        <w:between w:val="none" w:sz="0" w:space="0" w:color="auto"/>
        <w:bar w:val="none" w:sz="0" w:color="auto"/>
      </w:pBdr>
      <w:spacing w:before="120"/>
    </w:pPr>
    <w:rPr>
      <w:rFonts w:asciiTheme="majorHAnsi" w:eastAsia="Times New Roman" w:hAnsiTheme="majorHAnsi"/>
      <w:b/>
      <w:color w:val="548DD4"/>
      <w:bdr w:val="none" w:sz="0" w:space="0" w:color="auto"/>
      <w:lang w:val="fr-FR" w:eastAsia="en-CA"/>
    </w:rPr>
  </w:style>
  <w:style w:type="paragraph" w:customStyle="1" w:styleId="Heading">
    <w:name w:val="Heading"/>
    <w:next w:val="Body"/>
    <w:rsid w:val="00ED3C2A"/>
    <w:pPr>
      <w:keepNext/>
      <w:spacing w:before="240" w:after="60" w:line="276" w:lineRule="auto"/>
      <w:outlineLvl w:val="0"/>
    </w:pPr>
    <w:rPr>
      <w:rFonts w:ascii="Calibri" w:eastAsia="Calibri" w:hAnsi="Calibri" w:cs="Calibri"/>
      <w:b/>
      <w:bCs/>
      <w:color w:val="4F81BD"/>
      <w:kern w:val="32"/>
      <w:sz w:val="32"/>
      <w:szCs w:val="32"/>
      <w:u w:color="4F81BD"/>
    </w:rPr>
  </w:style>
  <w:style w:type="paragraph" w:styleId="Paragraphedeliste">
    <w:name w:val="List Paragraph"/>
    <w:basedOn w:val="Normal"/>
    <w:uiPriority w:val="34"/>
    <w:qFormat/>
    <w:rsid w:val="00253E11"/>
    <w:pPr>
      <w:numPr>
        <w:numId w:val="27"/>
      </w:numPr>
      <w:spacing w:before="240" w:after="240"/>
    </w:pPr>
    <w:rPr>
      <w:rFonts w:cs="Arial Unicode MS"/>
      <w:color w:val="000000"/>
      <w:u w:color="000000"/>
    </w:rPr>
  </w:style>
  <w:style w:type="numbering" w:customStyle="1" w:styleId="List0">
    <w:name w:val="List 0"/>
    <w:basedOn w:val="ImportedStyle1"/>
    <w:rsid w:val="00D32961"/>
    <w:pPr>
      <w:numPr>
        <w:numId w:val="1"/>
      </w:numPr>
    </w:pPr>
  </w:style>
  <w:style w:type="numbering" w:customStyle="1" w:styleId="ImportedStyle1">
    <w:name w:val="Imported Style 1"/>
    <w:rsid w:val="00ED3C2A"/>
  </w:style>
  <w:style w:type="paragraph" w:styleId="Notedebasdepage">
    <w:name w:val="footnote text"/>
    <w:rsid w:val="00ED3C2A"/>
    <w:rPr>
      <w:rFonts w:ascii="Trebuchet MS" w:eastAsia="Trebuchet MS" w:hAnsi="Trebuchet MS" w:cs="Trebuchet MS"/>
      <w:color w:val="000000"/>
      <w:u w:color="000000"/>
    </w:rPr>
  </w:style>
  <w:style w:type="numbering" w:customStyle="1" w:styleId="List1">
    <w:name w:val="List 1"/>
    <w:basedOn w:val="ImportedStyle2"/>
    <w:rsid w:val="00D32961"/>
    <w:pPr>
      <w:numPr>
        <w:numId w:val="2"/>
      </w:numPr>
    </w:pPr>
  </w:style>
  <w:style w:type="numbering" w:customStyle="1" w:styleId="ImportedStyle2">
    <w:name w:val="Imported Style 2"/>
    <w:rsid w:val="00ED3C2A"/>
  </w:style>
  <w:style w:type="numbering" w:customStyle="1" w:styleId="List21">
    <w:name w:val="List 21"/>
    <w:basedOn w:val="ImportedStyle2"/>
    <w:rsid w:val="00D32961"/>
    <w:pPr>
      <w:numPr>
        <w:numId w:val="3"/>
      </w:numPr>
    </w:pPr>
  </w:style>
  <w:style w:type="numbering" w:customStyle="1" w:styleId="List31">
    <w:name w:val="List 31"/>
    <w:basedOn w:val="ImportedStyle3"/>
    <w:rsid w:val="00D32961"/>
    <w:pPr>
      <w:numPr>
        <w:numId w:val="4"/>
      </w:numPr>
    </w:pPr>
  </w:style>
  <w:style w:type="numbering" w:customStyle="1" w:styleId="ImportedStyle3">
    <w:name w:val="Imported Style 3"/>
    <w:rsid w:val="00ED3C2A"/>
  </w:style>
  <w:style w:type="numbering" w:customStyle="1" w:styleId="List41">
    <w:name w:val="List 41"/>
    <w:basedOn w:val="ImportedStyle4"/>
    <w:rsid w:val="00D32961"/>
    <w:pPr>
      <w:numPr>
        <w:numId w:val="7"/>
      </w:numPr>
    </w:pPr>
  </w:style>
  <w:style w:type="numbering" w:customStyle="1" w:styleId="ImportedStyle4">
    <w:name w:val="Imported Style 4"/>
    <w:rsid w:val="00ED3C2A"/>
  </w:style>
  <w:style w:type="numbering" w:customStyle="1" w:styleId="List51">
    <w:name w:val="List 51"/>
    <w:basedOn w:val="ImportedStyle5"/>
    <w:rsid w:val="00D32961"/>
    <w:pPr>
      <w:numPr>
        <w:numId w:val="10"/>
      </w:numPr>
    </w:pPr>
  </w:style>
  <w:style w:type="numbering" w:customStyle="1" w:styleId="ImportedStyle5">
    <w:name w:val="Imported Style 5"/>
    <w:rsid w:val="00ED3C2A"/>
  </w:style>
  <w:style w:type="numbering" w:customStyle="1" w:styleId="List6">
    <w:name w:val="List 6"/>
    <w:basedOn w:val="ImportedStyle50"/>
    <w:rsid w:val="00D32961"/>
    <w:pPr>
      <w:numPr>
        <w:numId w:val="8"/>
      </w:numPr>
    </w:pPr>
  </w:style>
  <w:style w:type="numbering" w:customStyle="1" w:styleId="ImportedStyle50">
    <w:name w:val="Imported Style 5.0"/>
    <w:rsid w:val="00ED3C2A"/>
  </w:style>
  <w:style w:type="numbering" w:customStyle="1" w:styleId="List7">
    <w:name w:val="List 7"/>
    <w:basedOn w:val="ImportedStyle40"/>
    <w:rsid w:val="00D32961"/>
    <w:pPr>
      <w:numPr>
        <w:numId w:val="5"/>
      </w:numPr>
    </w:pPr>
  </w:style>
  <w:style w:type="numbering" w:customStyle="1" w:styleId="ImportedStyle40">
    <w:name w:val="Imported Style 4.0"/>
    <w:rsid w:val="00ED3C2A"/>
  </w:style>
  <w:style w:type="numbering" w:customStyle="1" w:styleId="List8">
    <w:name w:val="List 8"/>
    <w:basedOn w:val="ImportedStyle51"/>
    <w:rsid w:val="00D32961"/>
    <w:pPr>
      <w:numPr>
        <w:numId w:val="12"/>
      </w:numPr>
    </w:pPr>
  </w:style>
  <w:style w:type="numbering" w:customStyle="1" w:styleId="ImportedStyle51">
    <w:name w:val="Imported Style 5.1"/>
    <w:rsid w:val="00ED3C2A"/>
  </w:style>
  <w:style w:type="numbering" w:customStyle="1" w:styleId="List9">
    <w:name w:val="List 9"/>
    <w:basedOn w:val="ImportedStyle52"/>
    <w:rsid w:val="00D32961"/>
    <w:pPr>
      <w:numPr>
        <w:numId w:val="6"/>
      </w:numPr>
    </w:pPr>
  </w:style>
  <w:style w:type="numbering" w:customStyle="1" w:styleId="ImportedStyle52">
    <w:name w:val="Imported Style 5.2"/>
    <w:rsid w:val="00ED3C2A"/>
  </w:style>
  <w:style w:type="numbering" w:customStyle="1" w:styleId="List10">
    <w:name w:val="List 10"/>
    <w:basedOn w:val="ImportedStyle6"/>
    <w:rsid w:val="00D32961"/>
    <w:pPr>
      <w:numPr>
        <w:numId w:val="9"/>
      </w:numPr>
    </w:pPr>
  </w:style>
  <w:style w:type="numbering" w:customStyle="1" w:styleId="ImportedStyle6">
    <w:name w:val="Imported Style 6"/>
    <w:rsid w:val="00ED3C2A"/>
  </w:style>
  <w:style w:type="numbering" w:customStyle="1" w:styleId="List11">
    <w:name w:val="List 11"/>
    <w:basedOn w:val="ImportedStyle60"/>
    <w:rsid w:val="00D32961"/>
    <w:pPr>
      <w:numPr>
        <w:numId w:val="11"/>
      </w:numPr>
    </w:pPr>
  </w:style>
  <w:style w:type="numbering" w:customStyle="1" w:styleId="ImportedStyle60">
    <w:name w:val="Imported Style 6.0"/>
    <w:rsid w:val="00ED3C2A"/>
  </w:style>
  <w:style w:type="numbering" w:customStyle="1" w:styleId="List12">
    <w:name w:val="List 12"/>
    <w:basedOn w:val="ImportedStyle6"/>
    <w:rsid w:val="00D32961"/>
    <w:pPr>
      <w:numPr>
        <w:numId w:val="14"/>
      </w:numPr>
    </w:pPr>
  </w:style>
  <w:style w:type="numbering" w:customStyle="1" w:styleId="List13">
    <w:name w:val="List 13"/>
    <w:basedOn w:val="ImportedStyle51"/>
    <w:rsid w:val="00D32961"/>
    <w:pPr>
      <w:numPr>
        <w:numId w:val="13"/>
      </w:numPr>
    </w:pPr>
  </w:style>
  <w:style w:type="numbering" w:customStyle="1" w:styleId="Bullet">
    <w:name w:val="Bullet"/>
    <w:rsid w:val="00D32961"/>
    <w:pPr>
      <w:numPr>
        <w:numId w:val="15"/>
      </w:numPr>
    </w:pPr>
  </w:style>
  <w:style w:type="numbering" w:customStyle="1" w:styleId="List14">
    <w:name w:val="List 14"/>
    <w:basedOn w:val="ImportedStyle7"/>
    <w:rsid w:val="00D32961"/>
    <w:pPr>
      <w:numPr>
        <w:numId w:val="16"/>
      </w:numPr>
    </w:pPr>
  </w:style>
  <w:style w:type="numbering" w:customStyle="1" w:styleId="ImportedStyle7">
    <w:name w:val="Imported Style 7"/>
    <w:rsid w:val="00ED3C2A"/>
  </w:style>
  <w:style w:type="numbering" w:customStyle="1" w:styleId="List15">
    <w:name w:val="List 15"/>
    <w:basedOn w:val="ImportedStyle8"/>
    <w:rsid w:val="00D32961"/>
    <w:pPr>
      <w:numPr>
        <w:numId w:val="18"/>
      </w:numPr>
    </w:pPr>
  </w:style>
  <w:style w:type="numbering" w:customStyle="1" w:styleId="ImportedStyle8">
    <w:name w:val="Imported Style 8"/>
    <w:rsid w:val="00ED3C2A"/>
  </w:style>
  <w:style w:type="numbering" w:customStyle="1" w:styleId="List16">
    <w:name w:val="List 16"/>
    <w:basedOn w:val="ImportedStyle80"/>
    <w:rsid w:val="00D32961"/>
    <w:pPr>
      <w:numPr>
        <w:numId w:val="17"/>
      </w:numPr>
    </w:pPr>
  </w:style>
  <w:style w:type="numbering" w:customStyle="1" w:styleId="ImportedStyle80">
    <w:name w:val="Imported Style 8.0"/>
    <w:rsid w:val="00ED3C2A"/>
  </w:style>
  <w:style w:type="numbering" w:customStyle="1" w:styleId="List17">
    <w:name w:val="List 17"/>
    <w:basedOn w:val="ImportedStyle9"/>
    <w:rsid w:val="00D32961"/>
    <w:pPr>
      <w:numPr>
        <w:numId w:val="19"/>
      </w:numPr>
    </w:pPr>
  </w:style>
  <w:style w:type="numbering" w:customStyle="1" w:styleId="ImportedStyle9">
    <w:name w:val="Imported Style 9"/>
    <w:rsid w:val="00ED3C2A"/>
  </w:style>
  <w:style w:type="numbering" w:customStyle="1" w:styleId="Dash">
    <w:name w:val="Dash"/>
    <w:rsid w:val="00D32961"/>
    <w:pPr>
      <w:numPr>
        <w:numId w:val="20"/>
      </w:numPr>
    </w:pPr>
  </w:style>
  <w:style w:type="paragraph" w:styleId="Textedebulles">
    <w:name w:val="Balloon Text"/>
    <w:basedOn w:val="Normal"/>
    <w:link w:val="TextedebullesCar"/>
    <w:uiPriority w:val="99"/>
    <w:semiHidden/>
    <w:unhideWhenUsed/>
    <w:rsid w:val="00FC6D6E"/>
    <w:rPr>
      <w:rFonts w:ascii="Tahoma" w:hAnsi="Tahoma" w:cs="Tahoma"/>
      <w:sz w:val="16"/>
      <w:szCs w:val="16"/>
    </w:rPr>
  </w:style>
  <w:style w:type="character" w:customStyle="1" w:styleId="TextedebullesCar">
    <w:name w:val="Texte de bulles Car"/>
    <w:basedOn w:val="Policepardfaut"/>
    <w:link w:val="Textedebulles"/>
    <w:uiPriority w:val="99"/>
    <w:semiHidden/>
    <w:rsid w:val="00FC6D6E"/>
    <w:rPr>
      <w:rFonts w:ascii="Tahoma" w:hAnsi="Tahoma" w:cs="Tahoma"/>
      <w:sz w:val="16"/>
      <w:szCs w:val="16"/>
    </w:rPr>
  </w:style>
  <w:style w:type="character" w:customStyle="1" w:styleId="Titre1Car">
    <w:name w:val="Titre 1 Car"/>
    <w:aliases w:val="Appendix Title Car"/>
    <w:basedOn w:val="Policepardfaut"/>
    <w:link w:val="Titre1"/>
    <w:uiPriority w:val="9"/>
    <w:rsid w:val="00D32961"/>
    <w:rPr>
      <w:rFonts w:ascii="Calibri" w:eastAsia="Times New Roman" w:hAnsi="Calibri"/>
      <w:b/>
      <w:bCs/>
      <w:color w:val="4F81BD" w:themeColor="accent1"/>
      <w:kern w:val="32"/>
      <w:sz w:val="32"/>
      <w:szCs w:val="32"/>
      <w:bdr w:val="none" w:sz="0" w:space="0" w:color="auto"/>
      <w:lang w:val="en-CA" w:eastAsia="en-CA"/>
    </w:rPr>
  </w:style>
  <w:style w:type="paragraph" w:styleId="En-ttedetabledesmatires">
    <w:name w:val="TOC Heading"/>
    <w:basedOn w:val="Titre1"/>
    <w:next w:val="Normal"/>
    <w:uiPriority w:val="39"/>
    <w:unhideWhenUsed/>
    <w:qFormat/>
    <w:rsid w:val="00D32961"/>
    <w:pPr>
      <w:outlineLvl w:val="9"/>
    </w:pPr>
    <w:rPr>
      <w:rFonts w:asciiTheme="majorHAnsi" w:eastAsiaTheme="majorEastAsia" w:hAnsiTheme="majorHAnsi" w:cstheme="majorBidi"/>
      <w:color w:val="365F91" w:themeColor="accent1" w:themeShade="BF"/>
      <w:kern w:val="0"/>
      <w:sz w:val="28"/>
      <w:szCs w:val="28"/>
      <w:lang w:val="en-US"/>
    </w:rPr>
  </w:style>
  <w:style w:type="paragraph" w:styleId="En-tte">
    <w:name w:val="header"/>
    <w:basedOn w:val="Normal"/>
    <w:link w:val="En-tteCar"/>
    <w:uiPriority w:val="99"/>
    <w:unhideWhenUsed/>
    <w:rsid w:val="00807AEA"/>
    <w:pPr>
      <w:tabs>
        <w:tab w:val="center" w:pos="4680"/>
        <w:tab w:val="right" w:pos="9360"/>
      </w:tabs>
    </w:pPr>
  </w:style>
  <w:style w:type="character" w:customStyle="1" w:styleId="En-tteCar">
    <w:name w:val="En-tête Car"/>
    <w:basedOn w:val="Policepardfaut"/>
    <w:link w:val="En-tte"/>
    <w:uiPriority w:val="99"/>
    <w:rsid w:val="00807AEA"/>
    <w:rPr>
      <w:sz w:val="24"/>
      <w:szCs w:val="24"/>
    </w:rPr>
  </w:style>
  <w:style w:type="character" w:styleId="Appelnotedebasdep">
    <w:name w:val="footnote reference"/>
    <w:basedOn w:val="Policepardfaut"/>
    <w:uiPriority w:val="99"/>
    <w:unhideWhenUsed/>
    <w:rsid w:val="00176991"/>
    <w:rPr>
      <w:vertAlign w:val="superscript"/>
    </w:rPr>
  </w:style>
  <w:style w:type="paragraph" w:styleId="Notedefin">
    <w:name w:val="endnote text"/>
    <w:basedOn w:val="Normal"/>
    <w:link w:val="NotedefinCar"/>
    <w:uiPriority w:val="99"/>
    <w:semiHidden/>
    <w:unhideWhenUsed/>
    <w:rsid w:val="003E131B"/>
  </w:style>
  <w:style w:type="character" w:customStyle="1" w:styleId="NotedefinCar">
    <w:name w:val="Note de fin Car"/>
    <w:basedOn w:val="Policepardfaut"/>
    <w:link w:val="Notedefin"/>
    <w:uiPriority w:val="99"/>
    <w:semiHidden/>
    <w:rsid w:val="003E131B"/>
  </w:style>
  <w:style w:type="character" w:styleId="Appeldenotedefin">
    <w:name w:val="endnote reference"/>
    <w:basedOn w:val="Policepardfaut"/>
    <w:uiPriority w:val="99"/>
    <w:semiHidden/>
    <w:unhideWhenUsed/>
    <w:rsid w:val="003E131B"/>
    <w:rPr>
      <w:vertAlign w:val="superscript"/>
    </w:rPr>
  </w:style>
  <w:style w:type="character" w:customStyle="1" w:styleId="Titre2Car">
    <w:name w:val="Titre 2 Car"/>
    <w:basedOn w:val="Policepardfaut"/>
    <w:link w:val="Titre2"/>
    <w:uiPriority w:val="9"/>
    <w:rsid w:val="00D32961"/>
    <w:rPr>
      <w:rFonts w:asciiTheme="majorHAnsi" w:eastAsiaTheme="majorEastAsia" w:hAnsiTheme="majorHAnsi" w:cstheme="majorBidi"/>
      <w:b/>
      <w:bCs/>
      <w:color w:val="4F81BD" w:themeColor="accent1"/>
      <w:sz w:val="26"/>
      <w:szCs w:val="26"/>
      <w:bdr w:val="none" w:sz="0" w:space="0" w:color="auto"/>
      <w:lang w:val="en-CA" w:eastAsia="en-CA"/>
    </w:rPr>
  </w:style>
  <w:style w:type="paragraph" w:styleId="TM2">
    <w:name w:val="toc 2"/>
    <w:basedOn w:val="Normal"/>
    <w:next w:val="Normal"/>
    <w:autoRedefine/>
    <w:uiPriority w:val="39"/>
    <w:unhideWhenUsed/>
    <w:rsid w:val="00BA03E1"/>
    <w:rPr>
      <w:rFonts w:asciiTheme="minorHAnsi" w:hAnsiTheme="minorHAnsi"/>
      <w:sz w:val="22"/>
      <w:szCs w:val="22"/>
    </w:rPr>
  </w:style>
  <w:style w:type="character" w:customStyle="1" w:styleId="annotate">
    <w:name w:val="annotate"/>
    <w:basedOn w:val="Policepardfaut"/>
    <w:rsid w:val="00913463"/>
  </w:style>
  <w:style w:type="paragraph" w:customStyle="1" w:styleId="cellheadingc">
    <w:name w:val="cellheadingc"/>
    <w:basedOn w:val="Normal"/>
    <w:rsid w:val="00913463"/>
    <w:pPr>
      <w:spacing w:before="100" w:beforeAutospacing="1" w:after="100" w:afterAutospacing="1"/>
    </w:pPr>
  </w:style>
  <w:style w:type="paragraph" w:customStyle="1" w:styleId="cellbodyl">
    <w:name w:val="cellbodyl"/>
    <w:basedOn w:val="Normal"/>
    <w:rsid w:val="00913463"/>
    <w:pPr>
      <w:spacing w:before="100" w:beforeAutospacing="1" w:after="100" w:afterAutospacing="1"/>
    </w:pPr>
  </w:style>
  <w:style w:type="paragraph" w:customStyle="1" w:styleId="source">
    <w:name w:val="source"/>
    <w:basedOn w:val="Normal"/>
    <w:rsid w:val="00913463"/>
    <w:pPr>
      <w:spacing w:before="100" w:beforeAutospacing="1" w:after="100" w:afterAutospacing="1"/>
    </w:pPr>
  </w:style>
  <w:style w:type="table" w:styleId="Grilledutableau">
    <w:name w:val="Table Grid"/>
    <w:basedOn w:val="TableauNormal"/>
    <w:uiPriority w:val="59"/>
    <w:rsid w:val="00164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A243E"/>
    <w:rPr>
      <w:rFonts w:asciiTheme="majorHAnsi" w:eastAsiaTheme="majorEastAsia" w:hAnsiTheme="majorHAnsi" w:cstheme="majorBidi"/>
      <w:b/>
      <w:bCs/>
      <w:color w:val="4F81BD" w:themeColor="accent1"/>
      <w:sz w:val="22"/>
      <w:szCs w:val="20"/>
      <w:bdr w:val="none" w:sz="0" w:space="0" w:color="auto"/>
      <w:lang w:val="en-CA" w:eastAsia="en-CA"/>
    </w:rPr>
  </w:style>
  <w:style w:type="paragraph" w:styleId="TM3">
    <w:name w:val="toc 3"/>
    <w:basedOn w:val="Normal"/>
    <w:next w:val="Normal"/>
    <w:autoRedefine/>
    <w:uiPriority w:val="39"/>
    <w:unhideWhenUsed/>
    <w:rsid w:val="00BA03E1"/>
    <w:pPr>
      <w:ind w:left="200"/>
    </w:pPr>
    <w:rPr>
      <w:rFonts w:asciiTheme="minorHAnsi" w:hAnsiTheme="minorHAnsi"/>
      <w:i/>
      <w:sz w:val="22"/>
      <w:szCs w:val="22"/>
    </w:rPr>
  </w:style>
  <w:style w:type="paragraph" w:styleId="Lgende">
    <w:name w:val="caption"/>
    <w:aliases w:val="FigCaption"/>
    <w:basedOn w:val="Normal"/>
    <w:next w:val="Normal"/>
    <w:link w:val="LgendeCar"/>
    <w:unhideWhenUsed/>
    <w:qFormat/>
    <w:rsid w:val="002E0F87"/>
    <w:rPr>
      <w:b/>
      <w:bCs/>
      <w:color w:val="4F81BD" w:themeColor="accent1"/>
      <w:sz w:val="18"/>
      <w:szCs w:val="18"/>
    </w:rPr>
  </w:style>
  <w:style w:type="character" w:customStyle="1" w:styleId="PieddepageCar">
    <w:name w:val="Pied de page Car"/>
    <w:basedOn w:val="Policepardfaut"/>
    <w:link w:val="Pieddepage"/>
    <w:uiPriority w:val="99"/>
    <w:rsid w:val="00040250"/>
    <w:rPr>
      <w:rFonts w:ascii="Trebuchet MS" w:hAnsi="Arial Unicode MS" w:cs="Arial Unicode MS"/>
      <w:color w:val="000000"/>
      <w:u w:color="000000"/>
    </w:rPr>
  </w:style>
  <w:style w:type="character" w:customStyle="1" w:styleId="Titre4Car">
    <w:name w:val="Titre 4 Car"/>
    <w:basedOn w:val="Policepardfaut"/>
    <w:link w:val="Titre4"/>
    <w:uiPriority w:val="9"/>
    <w:rsid w:val="007077A4"/>
    <w:rPr>
      <w:rFonts w:asciiTheme="majorHAnsi" w:eastAsiaTheme="majorEastAsia" w:hAnsiTheme="majorHAnsi" w:cstheme="majorBidi"/>
      <w:b/>
      <w:bCs/>
      <w:i/>
      <w:iCs/>
      <w:color w:val="4F81BD" w:themeColor="accent1"/>
      <w:sz w:val="20"/>
      <w:szCs w:val="20"/>
      <w:bdr w:val="none" w:sz="0" w:space="0" w:color="auto"/>
      <w:lang w:val="fr-FR" w:eastAsia="en-CA"/>
    </w:rPr>
  </w:style>
  <w:style w:type="character" w:customStyle="1" w:styleId="Titre5Car">
    <w:name w:val="Titre 5 Car"/>
    <w:basedOn w:val="Policepardfaut"/>
    <w:link w:val="Titre5"/>
    <w:uiPriority w:val="9"/>
    <w:rsid w:val="00D32961"/>
    <w:rPr>
      <w:rFonts w:asciiTheme="majorHAnsi" w:eastAsiaTheme="majorEastAsia" w:hAnsiTheme="majorHAnsi" w:cstheme="majorBidi"/>
      <w:color w:val="243F60" w:themeColor="accent1" w:themeShade="7F"/>
      <w:sz w:val="20"/>
      <w:szCs w:val="20"/>
      <w:bdr w:val="none" w:sz="0" w:space="0" w:color="auto"/>
      <w:lang w:val="fr-FR" w:eastAsia="en-CA"/>
    </w:rPr>
  </w:style>
  <w:style w:type="character" w:customStyle="1" w:styleId="Titre6Car">
    <w:name w:val="Titre 6 Car"/>
    <w:basedOn w:val="Policepardfaut"/>
    <w:link w:val="Titre6"/>
    <w:uiPriority w:val="9"/>
    <w:rsid w:val="00D32961"/>
    <w:rPr>
      <w:rFonts w:asciiTheme="majorHAnsi" w:eastAsiaTheme="majorEastAsia" w:hAnsiTheme="majorHAnsi" w:cstheme="majorBidi"/>
      <w:i/>
      <w:iCs/>
      <w:color w:val="243F60" w:themeColor="accent1" w:themeShade="7F"/>
      <w:sz w:val="20"/>
      <w:szCs w:val="20"/>
      <w:bdr w:val="none" w:sz="0" w:space="0" w:color="auto"/>
      <w:lang w:val="fr-FR" w:eastAsia="en-CA"/>
    </w:rPr>
  </w:style>
  <w:style w:type="character" w:customStyle="1" w:styleId="Titre7Car">
    <w:name w:val="Titre 7 Car"/>
    <w:basedOn w:val="Policepardfaut"/>
    <w:link w:val="Titre7"/>
    <w:uiPriority w:val="9"/>
    <w:rsid w:val="00D32961"/>
    <w:rPr>
      <w:rFonts w:asciiTheme="majorHAnsi" w:eastAsiaTheme="majorEastAsia" w:hAnsiTheme="majorHAnsi" w:cstheme="majorBidi"/>
      <w:i/>
      <w:iCs/>
      <w:color w:val="404040" w:themeColor="text1" w:themeTint="BF"/>
      <w:sz w:val="20"/>
      <w:szCs w:val="20"/>
      <w:bdr w:val="none" w:sz="0" w:space="0" w:color="auto"/>
      <w:lang w:val="fr-FR" w:eastAsia="en-CA"/>
    </w:rPr>
  </w:style>
  <w:style w:type="paragraph" w:customStyle="1" w:styleId="Content">
    <w:name w:val="Content"/>
    <w:basedOn w:val="Sansinterligne"/>
    <w:link w:val="ContentChar"/>
    <w:qFormat/>
    <w:rsid w:val="003E00ED"/>
    <w:pPr>
      <w:ind w:left="720"/>
      <w:jc w:val="both"/>
    </w:pPr>
    <w:rPr>
      <w:rFonts w:asciiTheme="minorHAnsi" w:hAnsiTheme="minorHAnsi"/>
      <w:lang w:val="en-CA"/>
    </w:rPr>
  </w:style>
  <w:style w:type="character" w:customStyle="1" w:styleId="SansinterligneCar">
    <w:name w:val="Sans interligne Car"/>
    <w:basedOn w:val="Policepardfaut"/>
    <w:link w:val="Sansinterligne"/>
    <w:rsid w:val="003E00ED"/>
    <w:rPr>
      <w:rFonts w:ascii="Trebuchet MS" w:hAnsi="Arial Unicode MS" w:cs="Arial Unicode MS"/>
      <w:color w:val="000000"/>
      <w:sz w:val="22"/>
      <w:szCs w:val="22"/>
      <w:u w:color="000000"/>
    </w:rPr>
  </w:style>
  <w:style w:type="character" w:customStyle="1" w:styleId="ContentChar">
    <w:name w:val="Content Char"/>
    <w:basedOn w:val="SansinterligneCar"/>
    <w:link w:val="Content"/>
    <w:rsid w:val="003E00ED"/>
    <w:rPr>
      <w:rFonts w:ascii="Trebuchet MS" w:hAnsi="Arial Unicode MS" w:cs="Arial Unicode MS"/>
      <w:color w:val="000000"/>
      <w:sz w:val="22"/>
      <w:szCs w:val="22"/>
      <w:u w:color="000000"/>
    </w:rPr>
  </w:style>
  <w:style w:type="paragraph" w:customStyle="1" w:styleId="Bulletlist">
    <w:name w:val="Bullet list"/>
    <w:basedOn w:val="Content"/>
    <w:qFormat/>
    <w:rsid w:val="00D32961"/>
    <w:pPr>
      <w:numPr>
        <w:numId w:val="21"/>
      </w:numPr>
      <w:spacing w:after="0"/>
    </w:pPr>
    <w:rPr>
      <w:rFonts w:ascii="Helvetica" w:hAnsi="Helvetica"/>
      <w:sz w:val="20"/>
    </w:rPr>
  </w:style>
  <w:style w:type="character" w:styleId="Marquedecommentaire">
    <w:name w:val="annotation reference"/>
    <w:basedOn w:val="Policepardfaut"/>
    <w:uiPriority w:val="99"/>
    <w:unhideWhenUsed/>
    <w:rsid w:val="00F946AA"/>
    <w:rPr>
      <w:sz w:val="16"/>
      <w:szCs w:val="16"/>
    </w:rPr>
  </w:style>
  <w:style w:type="paragraph" w:styleId="Commentaire">
    <w:name w:val="annotation text"/>
    <w:basedOn w:val="Normal"/>
    <w:link w:val="CommentaireCar"/>
    <w:uiPriority w:val="99"/>
    <w:unhideWhenUsed/>
    <w:rsid w:val="00F946AA"/>
  </w:style>
  <w:style w:type="character" w:customStyle="1" w:styleId="CommentaireCar">
    <w:name w:val="Commentaire Car"/>
    <w:basedOn w:val="Policepardfaut"/>
    <w:link w:val="Commentaire"/>
    <w:uiPriority w:val="99"/>
    <w:rsid w:val="00F946AA"/>
  </w:style>
  <w:style w:type="paragraph" w:styleId="Objetducommentaire">
    <w:name w:val="annotation subject"/>
    <w:basedOn w:val="Commentaire"/>
    <w:next w:val="Commentaire"/>
    <w:link w:val="ObjetducommentaireCar"/>
    <w:uiPriority w:val="99"/>
    <w:semiHidden/>
    <w:unhideWhenUsed/>
    <w:rsid w:val="00F946AA"/>
    <w:rPr>
      <w:b/>
      <w:bCs/>
    </w:rPr>
  </w:style>
  <w:style w:type="character" w:customStyle="1" w:styleId="ObjetducommentaireCar">
    <w:name w:val="Objet du commentaire Car"/>
    <w:basedOn w:val="CommentaireCar"/>
    <w:link w:val="Objetducommentaire"/>
    <w:uiPriority w:val="99"/>
    <w:semiHidden/>
    <w:rsid w:val="00F946AA"/>
    <w:rPr>
      <w:b/>
      <w:bCs/>
    </w:rPr>
  </w:style>
  <w:style w:type="paragraph" w:customStyle="1" w:styleId="text1">
    <w:name w:val="text 1"/>
    <w:basedOn w:val="Normal"/>
    <w:rsid w:val="00227558"/>
    <w:pPr>
      <w:autoSpaceDE w:val="0"/>
      <w:autoSpaceDN w:val="0"/>
      <w:adjustRightInd w:val="0"/>
      <w:spacing w:after="60"/>
      <w:ind w:left="720"/>
      <w:jc w:val="both"/>
    </w:pPr>
    <w:rPr>
      <w:rFonts w:ascii="Arial" w:hAnsi="Arial" w:cs="Arial"/>
    </w:rPr>
  </w:style>
  <w:style w:type="character" w:styleId="Lienhypertextesuivivisit">
    <w:name w:val="FollowedHyperlink"/>
    <w:basedOn w:val="Policepardfaut"/>
    <w:uiPriority w:val="99"/>
    <w:semiHidden/>
    <w:unhideWhenUsed/>
    <w:rsid w:val="004D52F5"/>
    <w:rPr>
      <w:color w:val="800080" w:themeColor="followedHyperlink"/>
      <w:u w:val="single"/>
    </w:rPr>
  </w:style>
  <w:style w:type="paragraph" w:styleId="NormalWeb">
    <w:name w:val="Normal (Web)"/>
    <w:basedOn w:val="Normal"/>
    <w:uiPriority w:val="99"/>
    <w:unhideWhenUsed/>
    <w:rsid w:val="004A4FB1"/>
    <w:pPr>
      <w:spacing w:before="100" w:beforeAutospacing="1" w:after="100" w:afterAutospacing="1"/>
    </w:pPr>
    <w:rPr>
      <w:lang w:val="en-CA"/>
    </w:rPr>
  </w:style>
  <w:style w:type="paragraph" w:styleId="Explorateurdedocuments">
    <w:name w:val="Document Map"/>
    <w:basedOn w:val="Normal"/>
    <w:link w:val="ExplorateurdedocumentsCar"/>
    <w:uiPriority w:val="99"/>
    <w:semiHidden/>
    <w:unhideWhenUsed/>
    <w:rsid w:val="00131113"/>
  </w:style>
  <w:style w:type="character" w:customStyle="1" w:styleId="ExplorateurdedocumentsCar">
    <w:name w:val="Explorateur de documents Car"/>
    <w:basedOn w:val="Policepardfaut"/>
    <w:link w:val="Explorateurdedocuments"/>
    <w:uiPriority w:val="99"/>
    <w:semiHidden/>
    <w:rsid w:val="00131113"/>
    <w:rPr>
      <w:sz w:val="24"/>
      <w:szCs w:val="24"/>
    </w:rPr>
  </w:style>
  <w:style w:type="character" w:customStyle="1" w:styleId="Titre8Car">
    <w:name w:val="Titre 8 Car"/>
    <w:basedOn w:val="Policepardfaut"/>
    <w:link w:val="Titre8"/>
    <w:uiPriority w:val="9"/>
    <w:semiHidden/>
    <w:rsid w:val="00D32961"/>
    <w:rPr>
      <w:rFonts w:asciiTheme="majorHAnsi" w:eastAsiaTheme="majorEastAsia" w:hAnsiTheme="majorHAnsi" w:cstheme="majorBidi"/>
      <w:color w:val="272727" w:themeColor="text1" w:themeTint="D8"/>
      <w:sz w:val="21"/>
      <w:szCs w:val="21"/>
      <w:bdr w:val="none" w:sz="0" w:space="0" w:color="auto"/>
      <w:lang w:val="fr-FR" w:eastAsia="en-CA"/>
    </w:rPr>
  </w:style>
  <w:style w:type="character" w:customStyle="1" w:styleId="Titre9Car">
    <w:name w:val="Titre 9 Car"/>
    <w:basedOn w:val="Policepardfaut"/>
    <w:link w:val="Titre9"/>
    <w:uiPriority w:val="9"/>
    <w:semiHidden/>
    <w:rsid w:val="00D32961"/>
    <w:rPr>
      <w:rFonts w:asciiTheme="majorHAnsi" w:eastAsiaTheme="majorEastAsia" w:hAnsiTheme="majorHAnsi" w:cstheme="majorBidi"/>
      <w:i/>
      <w:iCs/>
      <w:color w:val="272727" w:themeColor="text1" w:themeTint="D8"/>
      <w:sz w:val="21"/>
      <w:szCs w:val="21"/>
      <w:bdr w:val="none" w:sz="0" w:space="0" w:color="auto"/>
      <w:lang w:val="fr-FR" w:eastAsia="en-CA"/>
    </w:rPr>
  </w:style>
  <w:style w:type="character" w:customStyle="1" w:styleId="LgendeCar">
    <w:name w:val="Légende Car"/>
    <w:aliases w:val="FigCaption Car"/>
    <w:basedOn w:val="Policepardfaut"/>
    <w:link w:val="Lgende"/>
    <w:rsid w:val="00772105"/>
    <w:rPr>
      <w:b/>
      <w:bCs/>
      <w:color w:val="4F81BD" w:themeColor="accent1"/>
      <w:sz w:val="18"/>
      <w:szCs w:val="18"/>
    </w:rPr>
  </w:style>
  <w:style w:type="paragraph" w:customStyle="1" w:styleId="Heading2Numbered">
    <w:name w:val="Heading 2 Numbered"/>
    <w:basedOn w:val="Titre2"/>
    <w:next w:val="Normal"/>
    <w:link w:val="Heading2NumberedChar"/>
    <w:autoRedefine/>
    <w:rsid w:val="005B09A1"/>
    <w:pPr>
      <w:numPr>
        <w:ilvl w:val="0"/>
        <w:numId w:val="0"/>
      </w:numPr>
      <w:spacing w:before="360" w:after="180"/>
      <w:ind w:left="432" w:hanging="432"/>
    </w:pPr>
    <w:rPr>
      <w:rFonts w:ascii="Cambria" w:eastAsia="Times New Roman" w:hAnsi="Cambria" w:cs="Times New Roman"/>
      <w:color w:val="008000"/>
      <w:sz w:val="28"/>
      <w:lang w:val="en-US" w:bidi="en-US"/>
    </w:rPr>
  </w:style>
  <w:style w:type="character" w:customStyle="1" w:styleId="Heading2NumberedChar">
    <w:name w:val="Heading 2 Numbered Char"/>
    <w:basedOn w:val="Policepardfaut"/>
    <w:link w:val="Heading2Numbered"/>
    <w:rsid w:val="005B09A1"/>
    <w:rPr>
      <w:rFonts w:ascii="Cambria" w:eastAsia="Times New Roman" w:hAnsi="Cambria"/>
      <w:b/>
      <w:bCs/>
      <w:color w:val="008000"/>
      <w:sz w:val="28"/>
      <w:szCs w:val="26"/>
      <w:bdr w:val="none" w:sz="0" w:space="0" w:color="auto"/>
      <w:lang w:bidi="en-US"/>
    </w:rPr>
  </w:style>
  <w:style w:type="paragraph" w:customStyle="1" w:styleId="Heading3Numbered">
    <w:name w:val="Heading 3 Numbered"/>
    <w:basedOn w:val="Titre3"/>
    <w:next w:val="Normal"/>
    <w:autoRedefine/>
    <w:rsid w:val="005B09A1"/>
    <w:pPr>
      <w:numPr>
        <w:ilvl w:val="0"/>
        <w:numId w:val="0"/>
      </w:numPr>
      <w:tabs>
        <w:tab w:val="num" w:pos="360"/>
      </w:tabs>
      <w:spacing w:before="240"/>
    </w:pPr>
    <w:rPr>
      <w:rFonts w:ascii="Cambria" w:eastAsia="Times New Roman" w:hAnsi="Cambria" w:cs="Times New Roman"/>
      <w:color w:val="800000"/>
      <w:szCs w:val="22"/>
      <w:lang w:val="en-US" w:bidi="en-US"/>
    </w:rPr>
  </w:style>
  <w:style w:type="paragraph" w:customStyle="1" w:styleId="Heading4Numbered">
    <w:name w:val="Heading 4 Numbered"/>
    <w:basedOn w:val="Titre4"/>
    <w:next w:val="Normal"/>
    <w:autoRedefine/>
    <w:rsid w:val="005B09A1"/>
    <w:pPr>
      <w:numPr>
        <w:ilvl w:val="0"/>
        <w:numId w:val="0"/>
      </w:numPr>
      <w:tabs>
        <w:tab w:val="num" w:pos="360"/>
        <w:tab w:val="left" w:pos="900"/>
      </w:tabs>
      <w:spacing w:before="180" w:after="80"/>
      <w:ind w:left="142"/>
    </w:pPr>
    <w:rPr>
      <w:rFonts w:ascii="Cambria" w:eastAsia="Times New Roman" w:hAnsi="Cambria" w:cs="Times New Roman"/>
      <w:i w:val="0"/>
      <w:color w:val="4F81BD"/>
      <w:szCs w:val="22"/>
      <w:lang w:bidi="en-US"/>
    </w:rPr>
  </w:style>
  <w:style w:type="table" w:customStyle="1" w:styleId="LightGrid-Accent11">
    <w:name w:val="Light Grid - Accent 11"/>
    <w:basedOn w:val="TableauNormal"/>
    <w:uiPriority w:val="62"/>
    <w:rsid w:val="005B09A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lev">
    <w:name w:val="Strong"/>
    <w:basedOn w:val="Policepardfaut"/>
    <w:uiPriority w:val="22"/>
    <w:qFormat/>
    <w:rsid w:val="00C117A2"/>
    <w:rPr>
      <w:b/>
      <w:bCs/>
    </w:rPr>
  </w:style>
  <w:style w:type="paragraph" w:customStyle="1" w:styleId="Definitions">
    <w:name w:val="Definitions"/>
    <w:basedOn w:val="Normal"/>
    <w:qFormat/>
    <w:rsid w:val="00A63F27"/>
    <w:pPr>
      <w:numPr>
        <w:numId w:val="23"/>
      </w:numPr>
      <w:pBdr>
        <w:top w:val="threeDEmboss" w:sz="24" w:space="1" w:color="auto"/>
        <w:left w:val="threeDEmboss" w:sz="24" w:space="4" w:color="auto"/>
        <w:bottom w:val="threeDEngrave" w:sz="24" w:space="1" w:color="auto"/>
        <w:right w:val="threeDEngrave" w:sz="24" w:space="4" w:color="auto"/>
      </w:pBdr>
    </w:pPr>
    <w:rPr>
      <w:rFonts w:asciiTheme="minorHAnsi" w:eastAsiaTheme="minorHAnsi" w:hAnsiTheme="minorHAnsi"/>
      <w:sz w:val="22"/>
      <w:szCs w:val="22"/>
      <w:lang w:val="en-US" w:bidi="en-US"/>
    </w:rPr>
  </w:style>
  <w:style w:type="paragraph" w:customStyle="1" w:styleId="Principles">
    <w:name w:val="Principles"/>
    <w:basedOn w:val="Normal"/>
    <w:autoRedefine/>
    <w:qFormat/>
    <w:rsid w:val="00F77D38"/>
    <w:pPr>
      <w:numPr>
        <w:numId w:val="26"/>
      </w:numPr>
      <w:pBdr>
        <w:top w:val="threeDEmboss" w:sz="24" w:space="1" w:color="B2A1C7" w:themeColor="accent4" w:themeTint="99"/>
        <w:left w:val="threeDEmboss" w:sz="24" w:space="6" w:color="B2A1C7" w:themeColor="accent4" w:themeTint="99"/>
        <w:bottom w:val="threeDEngrave" w:sz="24" w:space="1" w:color="B2A1C7" w:themeColor="accent4" w:themeTint="99"/>
        <w:right w:val="threeDEngrave" w:sz="24" w:space="4" w:color="B2A1C7" w:themeColor="accent4" w:themeTint="99"/>
      </w:pBdr>
    </w:pPr>
    <w:rPr>
      <w:rFonts w:asciiTheme="minorHAnsi" w:hAnsiTheme="minorHAnsi"/>
      <w:b/>
      <w:color w:val="8064A2" w:themeColor="accent4"/>
      <w:sz w:val="22"/>
      <w:szCs w:val="22"/>
      <w:lang w:val="en-CA" w:bidi="en-US"/>
    </w:rPr>
  </w:style>
  <w:style w:type="paragraph" w:customStyle="1" w:styleId="Recomendation">
    <w:name w:val="Recomendation"/>
    <w:basedOn w:val="Normal"/>
    <w:qFormat/>
    <w:rsid w:val="00D32961"/>
    <w:pPr>
      <w:numPr>
        <w:numId w:val="25"/>
      </w:numPr>
      <w:pBdr>
        <w:top w:val="threeDEmboss" w:sz="24" w:space="1" w:color="FF0000"/>
        <w:left w:val="threeDEmboss" w:sz="24" w:space="4" w:color="FF0000"/>
        <w:bottom w:val="threeDEngrave" w:sz="24" w:space="1" w:color="FF0000"/>
        <w:right w:val="threeDEngrave" w:sz="24" w:space="4" w:color="FF0000"/>
      </w:pBdr>
    </w:pPr>
    <w:rPr>
      <w:rFonts w:asciiTheme="minorHAnsi" w:eastAsiaTheme="majorEastAsia" w:hAnsiTheme="minorHAnsi"/>
      <w:color w:val="C0504D" w:themeColor="accent2"/>
      <w:sz w:val="22"/>
      <w:szCs w:val="22"/>
      <w:lang w:val="en-US" w:bidi="en-US"/>
    </w:rPr>
  </w:style>
  <w:style w:type="paragraph" w:customStyle="1" w:styleId="GuidingPrinciples">
    <w:name w:val="Guiding Principles"/>
    <w:basedOn w:val="Principles"/>
    <w:qFormat/>
    <w:rsid w:val="001A6940"/>
    <w:pPr>
      <w:numPr>
        <w:numId w:val="24"/>
      </w:numPr>
      <w:pBdr>
        <w:top w:val="threeDEmboss" w:sz="24" w:space="1" w:color="008000"/>
        <w:left w:val="threeDEmboss" w:sz="24" w:space="4" w:color="008000"/>
        <w:bottom w:val="threeDEngrave" w:sz="24" w:space="1" w:color="008000"/>
        <w:right w:val="threeDEngrave" w:sz="24" w:space="4" w:color="008000"/>
      </w:pBdr>
    </w:pPr>
    <w:rPr>
      <w:rFonts w:ascii="Times New Roman" w:hAnsi="Times New Roman"/>
      <w:b w:val="0"/>
      <w:color w:val="008000"/>
    </w:rPr>
  </w:style>
  <w:style w:type="character" w:customStyle="1" w:styleId="apple-converted-space">
    <w:name w:val="apple-converted-space"/>
    <w:basedOn w:val="Policepardfaut"/>
    <w:rsid w:val="007B5462"/>
  </w:style>
  <w:style w:type="paragraph" w:customStyle="1" w:styleId="p1">
    <w:name w:val="p1"/>
    <w:basedOn w:val="Normal"/>
    <w:rsid w:val="00787E34"/>
    <w:rPr>
      <w:sz w:val="14"/>
      <w:szCs w:val="14"/>
    </w:rPr>
  </w:style>
  <w:style w:type="paragraph" w:styleId="Corpsdetexte">
    <w:name w:val="Body Text"/>
    <w:basedOn w:val="Normal"/>
    <w:link w:val="CorpsdetexteCar"/>
    <w:unhideWhenUsed/>
    <w:rsid w:val="00DF5A1C"/>
    <w:pPr>
      <w:spacing w:after="120"/>
    </w:pPr>
    <w:rPr>
      <w:szCs w:val="22"/>
      <w:lang w:val="en-US" w:eastAsia="en-US" w:bidi="en-US"/>
    </w:rPr>
  </w:style>
  <w:style w:type="character" w:customStyle="1" w:styleId="CorpsdetexteCar">
    <w:name w:val="Corps de texte Car"/>
    <w:basedOn w:val="Policepardfaut"/>
    <w:link w:val="Corpsdetexte"/>
    <w:rsid w:val="00DF5A1C"/>
    <w:rPr>
      <w:rFonts w:ascii="Helvetica" w:eastAsia="Times New Roman" w:hAnsi="Helvetica"/>
      <w:sz w:val="20"/>
      <w:szCs w:val="22"/>
      <w:bdr w:val="none" w:sz="0" w:space="0" w:color="auto"/>
      <w:lang w:bidi="en-US"/>
    </w:rPr>
  </w:style>
  <w:style w:type="paragraph" w:customStyle="1" w:styleId="IndentedNumberedList">
    <w:name w:val="Indented Numbered List"/>
    <w:basedOn w:val="Normal"/>
    <w:rsid w:val="00D32961"/>
    <w:rPr>
      <w:rFonts w:ascii="Arial" w:hAnsi="Arial"/>
      <w:lang w:val="en-US" w:eastAsia="en-US"/>
    </w:rPr>
  </w:style>
  <w:style w:type="character" w:customStyle="1" w:styleId="s1">
    <w:name w:val="s1"/>
    <w:basedOn w:val="Policepardfaut"/>
    <w:rsid w:val="000657A8"/>
  </w:style>
  <w:style w:type="paragraph" w:styleId="Tabledesillustrations">
    <w:name w:val="table of figures"/>
    <w:basedOn w:val="Normal"/>
    <w:next w:val="Normal"/>
    <w:uiPriority w:val="99"/>
    <w:unhideWhenUsed/>
    <w:rsid w:val="005F1BC2"/>
    <w:rPr>
      <w:rFonts w:asciiTheme="minorHAnsi" w:hAnsiTheme="minorHAnsi"/>
      <w:i/>
      <w:iCs/>
    </w:rPr>
  </w:style>
  <w:style w:type="paragraph" w:customStyle="1" w:styleId="Drivers">
    <w:name w:val="Drivers"/>
    <w:basedOn w:val="GuidingPrinciples"/>
    <w:rsid w:val="00D038AE"/>
    <w:pPr>
      <w:numPr>
        <w:numId w:val="0"/>
      </w:numPr>
      <w:pBdr>
        <w:top w:val="threeDEmboss" w:sz="24" w:space="1" w:color="0000FF"/>
        <w:left w:val="threeDEmboss" w:sz="24" w:space="23" w:color="0000FF"/>
        <w:bottom w:val="threeDEngrave" w:sz="24" w:space="1" w:color="0000FF"/>
        <w:right w:val="threeDEngrave" w:sz="24" w:space="4" w:color="0000FF"/>
      </w:pBdr>
      <w:ind w:left="1066"/>
    </w:pPr>
    <w:rPr>
      <w:rFonts w:ascii="Helvetica" w:hAnsi="Helvetica"/>
      <w:b/>
      <w:i/>
      <w:color w:val="3366FF"/>
      <w:sz w:val="20"/>
      <w:lang w:val="en-US" w:eastAsia="en-US"/>
    </w:rPr>
  </w:style>
  <w:style w:type="paragraph" w:styleId="TM4">
    <w:name w:val="toc 4"/>
    <w:basedOn w:val="Normal"/>
    <w:next w:val="Normal"/>
    <w:autoRedefine/>
    <w:uiPriority w:val="39"/>
    <w:unhideWhenUsed/>
    <w:rsid w:val="007073AD"/>
    <w:pPr>
      <w:pBdr>
        <w:between w:val="double" w:sz="6" w:space="0" w:color="auto"/>
      </w:pBdr>
      <w:ind w:left="400"/>
    </w:pPr>
    <w:rPr>
      <w:rFonts w:asciiTheme="minorHAnsi" w:hAnsiTheme="minorHAnsi"/>
    </w:rPr>
  </w:style>
  <w:style w:type="paragraph" w:styleId="TM5">
    <w:name w:val="toc 5"/>
    <w:basedOn w:val="Normal"/>
    <w:next w:val="Normal"/>
    <w:autoRedefine/>
    <w:uiPriority w:val="39"/>
    <w:unhideWhenUsed/>
    <w:rsid w:val="007073AD"/>
    <w:pPr>
      <w:pBdr>
        <w:between w:val="double" w:sz="6" w:space="0" w:color="auto"/>
      </w:pBdr>
      <w:ind w:left="600"/>
    </w:pPr>
    <w:rPr>
      <w:rFonts w:asciiTheme="minorHAnsi" w:hAnsiTheme="minorHAnsi"/>
    </w:rPr>
  </w:style>
  <w:style w:type="paragraph" w:styleId="TM6">
    <w:name w:val="toc 6"/>
    <w:basedOn w:val="Normal"/>
    <w:next w:val="Normal"/>
    <w:autoRedefine/>
    <w:uiPriority w:val="39"/>
    <w:unhideWhenUsed/>
    <w:rsid w:val="007073AD"/>
    <w:pPr>
      <w:pBdr>
        <w:between w:val="double" w:sz="6" w:space="0" w:color="auto"/>
      </w:pBdr>
      <w:ind w:left="800"/>
    </w:pPr>
    <w:rPr>
      <w:rFonts w:asciiTheme="minorHAnsi" w:hAnsiTheme="minorHAnsi"/>
    </w:rPr>
  </w:style>
  <w:style w:type="paragraph" w:styleId="TM7">
    <w:name w:val="toc 7"/>
    <w:basedOn w:val="Normal"/>
    <w:next w:val="Normal"/>
    <w:autoRedefine/>
    <w:uiPriority w:val="39"/>
    <w:unhideWhenUsed/>
    <w:rsid w:val="007073AD"/>
    <w:pPr>
      <w:pBdr>
        <w:between w:val="double" w:sz="6" w:space="0" w:color="auto"/>
      </w:pBdr>
      <w:ind w:left="1000"/>
    </w:pPr>
    <w:rPr>
      <w:rFonts w:asciiTheme="minorHAnsi" w:hAnsiTheme="minorHAnsi"/>
    </w:rPr>
  </w:style>
  <w:style w:type="paragraph" w:styleId="TM8">
    <w:name w:val="toc 8"/>
    <w:basedOn w:val="Normal"/>
    <w:next w:val="Normal"/>
    <w:autoRedefine/>
    <w:uiPriority w:val="39"/>
    <w:unhideWhenUsed/>
    <w:rsid w:val="007073AD"/>
    <w:pPr>
      <w:pBdr>
        <w:between w:val="double" w:sz="6" w:space="0" w:color="auto"/>
      </w:pBdr>
      <w:ind w:left="1200"/>
    </w:pPr>
    <w:rPr>
      <w:rFonts w:asciiTheme="minorHAnsi" w:hAnsiTheme="minorHAnsi"/>
    </w:rPr>
  </w:style>
  <w:style w:type="paragraph" w:styleId="TM9">
    <w:name w:val="toc 9"/>
    <w:basedOn w:val="Normal"/>
    <w:next w:val="Normal"/>
    <w:autoRedefine/>
    <w:uiPriority w:val="39"/>
    <w:unhideWhenUsed/>
    <w:rsid w:val="007073AD"/>
    <w:pPr>
      <w:pBdr>
        <w:between w:val="double" w:sz="6" w:space="0" w:color="auto"/>
      </w:pBdr>
      <w:ind w:left="1400"/>
    </w:pPr>
    <w:rPr>
      <w:rFonts w:asciiTheme="minorHAnsi" w:hAnsiTheme="minorHAnsi"/>
    </w:rPr>
  </w:style>
  <w:style w:type="paragraph" w:customStyle="1" w:styleId="Heading1Numbered">
    <w:name w:val="Heading 1 Numbered"/>
    <w:basedOn w:val="Titre1"/>
    <w:next w:val="Corpsdetexte"/>
    <w:rsid w:val="007D7EC9"/>
    <w:pPr>
      <w:pageBreakBefore/>
      <w:numPr>
        <w:numId w:val="0"/>
      </w:numPr>
      <w:pBdr>
        <w:top w:val="single" w:sz="12" w:space="1" w:color="auto" w:shadow="1"/>
        <w:left w:val="single" w:sz="12" w:space="4" w:color="auto" w:shadow="1"/>
        <w:bottom w:val="single" w:sz="12" w:space="1" w:color="auto" w:shadow="1"/>
        <w:right w:val="single" w:sz="12" w:space="4" w:color="auto" w:shadow="1"/>
      </w:pBdr>
      <w:shd w:val="clear" w:color="auto" w:fill="CCCCCC"/>
      <w:tabs>
        <w:tab w:val="num" w:pos="619"/>
      </w:tabs>
      <w:adjustRightInd w:val="0"/>
      <w:spacing w:before="120" w:after="600"/>
      <w:ind w:left="619" w:hanging="432"/>
    </w:pPr>
    <w:rPr>
      <w:rFonts w:ascii="Cambria" w:hAnsi="Cambria"/>
      <w:color w:val="013B8D"/>
      <w:kern w:val="0"/>
      <w:sz w:val="44"/>
      <w:szCs w:val="28"/>
      <w:lang w:val="en-US" w:eastAsia="en-US" w:bidi="en-US"/>
    </w:rPr>
  </w:style>
  <w:style w:type="character" w:customStyle="1" w:styleId="Heading2NumberedCharChar">
    <w:name w:val="Heading 2 Numbered Char Char"/>
    <w:basedOn w:val="Policepardfaut"/>
    <w:rsid w:val="007D7EC9"/>
    <w:rPr>
      <w:rFonts w:ascii="Cambria" w:eastAsia="Times New Roman" w:hAnsi="Cambria" w:cs="Times New Roman"/>
      <w:b/>
      <w:bCs/>
      <w:color w:val="DE6800"/>
      <w:sz w:val="32"/>
      <w:szCs w:val="26"/>
      <w:lang w:bidi="en-US"/>
    </w:rPr>
  </w:style>
  <w:style w:type="paragraph" w:styleId="Normalcentr">
    <w:name w:val="Block Text"/>
    <w:basedOn w:val="Normal"/>
    <w:rsid w:val="007D7EC9"/>
    <w:pPr>
      <w:spacing w:before="60" w:after="120"/>
      <w:ind w:left="1440" w:right="1440"/>
    </w:pPr>
    <w:rPr>
      <w:rFonts w:ascii="Arial" w:hAnsi="Arial"/>
      <w:szCs w:val="24"/>
      <w:lang w:val="en-US" w:eastAsia="en-US"/>
    </w:rPr>
  </w:style>
  <w:style w:type="paragraph" w:styleId="Textebrut">
    <w:name w:val="Plain Text"/>
    <w:basedOn w:val="Normal"/>
    <w:link w:val="TextebrutCar"/>
    <w:uiPriority w:val="99"/>
    <w:unhideWhenUsed/>
    <w:rsid w:val="007D7EC9"/>
    <w:rPr>
      <w:rFonts w:ascii="Courier" w:eastAsiaTheme="minorEastAsia" w:hAnsi="Courier" w:cstheme="minorBidi"/>
      <w:sz w:val="21"/>
      <w:szCs w:val="21"/>
      <w:lang w:eastAsia="en-US"/>
    </w:rPr>
  </w:style>
  <w:style w:type="character" w:customStyle="1" w:styleId="TextebrutCar">
    <w:name w:val="Texte brut Car"/>
    <w:basedOn w:val="Policepardfaut"/>
    <w:link w:val="Textebrut"/>
    <w:uiPriority w:val="99"/>
    <w:rsid w:val="007D7EC9"/>
    <w:rPr>
      <w:rFonts w:ascii="Courier" w:eastAsiaTheme="minorEastAsia" w:hAnsi="Courier" w:cstheme="minorBidi"/>
      <w:sz w:val="21"/>
      <w:szCs w:val="21"/>
      <w:bdr w:val="none" w:sz="0" w:space="0" w:color="auto"/>
      <w:lang w:val="fr-CA"/>
    </w:rPr>
  </w:style>
  <w:style w:type="paragraph" w:customStyle="1" w:styleId="TableCaption">
    <w:name w:val="Table Caption"/>
    <w:autoRedefine/>
    <w:rsid w:val="00692DAA"/>
    <w:pPr>
      <w:keepNext/>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60" w:after="240" w:line="276" w:lineRule="auto"/>
    </w:pPr>
    <w:rPr>
      <w:rFonts w:ascii="Arial" w:eastAsia="Times New Roman" w:hAnsi="Arial"/>
      <w:b/>
      <w:i/>
      <w:noProof/>
      <w:sz w:val="22"/>
      <w:szCs w:val="22"/>
      <w:bdr w:val="none" w:sz="0" w:space="0" w:color="auto"/>
    </w:rPr>
  </w:style>
  <w:style w:type="character" w:customStyle="1" w:styleId="apple-tab-span">
    <w:name w:val="apple-tab-span"/>
    <w:basedOn w:val="Policepardfaut"/>
    <w:rsid w:val="00A0599F"/>
  </w:style>
  <w:style w:type="paragraph" w:customStyle="1" w:styleId="Usage">
    <w:name w:val="Usage"/>
    <w:basedOn w:val="Normal"/>
    <w:link w:val="UsageChar"/>
    <w:uiPriority w:val="99"/>
    <w:rsid w:val="008C2827"/>
    <w:pPr>
      <w:spacing w:before="120" w:after="120" w:line="300" w:lineRule="auto"/>
    </w:pPr>
    <w:rPr>
      <w:rFonts w:ascii="Verdana" w:hAnsi="Verdana"/>
      <w:sz w:val="22"/>
      <w:u w:val="single"/>
      <w:lang w:val="en-US" w:eastAsia="en-US"/>
    </w:rPr>
  </w:style>
  <w:style w:type="character" w:customStyle="1" w:styleId="UsageChar">
    <w:name w:val="Usage Char"/>
    <w:basedOn w:val="Policepardfaut"/>
    <w:link w:val="Usage"/>
    <w:uiPriority w:val="99"/>
    <w:locked/>
    <w:rsid w:val="008C2827"/>
    <w:rPr>
      <w:rFonts w:ascii="Verdana" w:eastAsia="Times New Roman" w:hAnsi="Verdana"/>
      <w:sz w:val="22"/>
      <w:szCs w:val="20"/>
      <w:u w:val="single"/>
      <w:bdr w:val="none" w:sz="0" w:space="0" w:color="auto"/>
    </w:rPr>
  </w:style>
  <w:style w:type="table" w:styleId="Listeclaire-Accent5">
    <w:name w:val="Light List Accent 5"/>
    <w:basedOn w:val="TableauNormal"/>
    <w:uiPriority w:val="61"/>
    <w:rsid w:val="001421F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513">
      <w:bodyDiv w:val="1"/>
      <w:marLeft w:val="0"/>
      <w:marRight w:val="0"/>
      <w:marTop w:val="0"/>
      <w:marBottom w:val="0"/>
      <w:divBdr>
        <w:top w:val="none" w:sz="0" w:space="0" w:color="auto"/>
        <w:left w:val="none" w:sz="0" w:space="0" w:color="auto"/>
        <w:bottom w:val="none" w:sz="0" w:space="0" w:color="auto"/>
        <w:right w:val="none" w:sz="0" w:space="0" w:color="auto"/>
      </w:divBdr>
    </w:div>
    <w:div w:id="14503618">
      <w:bodyDiv w:val="1"/>
      <w:marLeft w:val="0"/>
      <w:marRight w:val="0"/>
      <w:marTop w:val="0"/>
      <w:marBottom w:val="0"/>
      <w:divBdr>
        <w:top w:val="none" w:sz="0" w:space="0" w:color="auto"/>
        <w:left w:val="none" w:sz="0" w:space="0" w:color="auto"/>
        <w:bottom w:val="none" w:sz="0" w:space="0" w:color="auto"/>
        <w:right w:val="none" w:sz="0" w:space="0" w:color="auto"/>
      </w:divBdr>
    </w:div>
    <w:div w:id="35086761">
      <w:bodyDiv w:val="1"/>
      <w:marLeft w:val="0"/>
      <w:marRight w:val="0"/>
      <w:marTop w:val="0"/>
      <w:marBottom w:val="0"/>
      <w:divBdr>
        <w:top w:val="none" w:sz="0" w:space="0" w:color="auto"/>
        <w:left w:val="none" w:sz="0" w:space="0" w:color="auto"/>
        <w:bottom w:val="none" w:sz="0" w:space="0" w:color="auto"/>
        <w:right w:val="none" w:sz="0" w:space="0" w:color="auto"/>
      </w:divBdr>
    </w:div>
    <w:div w:id="40325847">
      <w:bodyDiv w:val="1"/>
      <w:marLeft w:val="0"/>
      <w:marRight w:val="0"/>
      <w:marTop w:val="0"/>
      <w:marBottom w:val="0"/>
      <w:divBdr>
        <w:top w:val="none" w:sz="0" w:space="0" w:color="auto"/>
        <w:left w:val="none" w:sz="0" w:space="0" w:color="auto"/>
        <w:bottom w:val="none" w:sz="0" w:space="0" w:color="auto"/>
        <w:right w:val="none" w:sz="0" w:space="0" w:color="auto"/>
      </w:divBdr>
    </w:div>
    <w:div w:id="51581621">
      <w:bodyDiv w:val="1"/>
      <w:marLeft w:val="0"/>
      <w:marRight w:val="0"/>
      <w:marTop w:val="0"/>
      <w:marBottom w:val="0"/>
      <w:divBdr>
        <w:top w:val="none" w:sz="0" w:space="0" w:color="auto"/>
        <w:left w:val="none" w:sz="0" w:space="0" w:color="auto"/>
        <w:bottom w:val="none" w:sz="0" w:space="0" w:color="auto"/>
        <w:right w:val="none" w:sz="0" w:space="0" w:color="auto"/>
      </w:divBdr>
    </w:div>
    <w:div w:id="60753958">
      <w:bodyDiv w:val="1"/>
      <w:marLeft w:val="0"/>
      <w:marRight w:val="0"/>
      <w:marTop w:val="0"/>
      <w:marBottom w:val="0"/>
      <w:divBdr>
        <w:top w:val="none" w:sz="0" w:space="0" w:color="auto"/>
        <w:left w:val="none" w:sz="0" w:space="0" w:color="auto"/>
        <w:bottom w:val="none" w:sz="0" w:space="0" w:color="auto"/>
        <w:right w:val="none" w:sz="0" w:space="0" w:color="auto"/>
      </w:divBdr>
    </w:div>
    <w:div w:id="60754976">
      <w:bodyDiv w:val="1"/>
      <w:marLeft w:val="0"/>
      <w:marRight w:val="0"/>
      <w:marTop w:val="0"/>
      <w:marBottom w:val="0"/>
      <w:divBdr>
        <w:top w:val="none" w:sz="0" w:space="0" w:color="auto"/>
        <w:left w:val="none" w:sz="0" w:space="0" w:color="auto"/>
        <w:bottom w:val="none" w:sz="0" w:space="0" w:color="auto"/>
        <w:right w:val="none" w:sz="0" w:space="0" w:color="auto"/>
      </w:divBdr>
    </w:div>
    <w:div w:id="84035879">
      <w:bodyDiv w:val="1"/>
      <w:marLeft w:val="0"/>
      <w:marRight w:val="0"/>
      <w:marTop w:val="0"/>
      <w:marBottom w:val="0"/>
      <w:divBdr>
        <w:top w:val="none" w:sz="0" w:space="0" w:color="auto"/>
        <w:left w:val="none" w:sz="0" w:space="0" w:color="auto"/>
        <w:bottom w:val="none" w:sz="0" w:space="0" w:color="auto"/>
        <w:right w:val="none" w:sz="0" w:space="0" w:color="auto"/>
      </w:divBdr>
      <w:divsChild>
        <w:div w:id="76366202">
          <w:marLeft w:val="173"/>
          <w:marRight w:val="0"/>
          <w:marTop w:val="0"/>
          <w:marBottom w:val="0"/>
          <w:divBdr>
            <w:top w:val="none" w:sz="0" w:space="0" w:color="auto"/>
            <w:left w:val="none" w:sz="0" w:space="0" w:color="auto"/>
            <w:bottom w:val="none" w:sz="0" w:space="0" w:color="auto"/>
            <w:right w:val="none" w:sz="0" w:space="0" w:color="auto"/>
          </w:divBdr>
        </w:div>
        <w:div w:id="95831034">
          <w:marLeft w:val="173"/>
          <w:marRight w:val="0"/>
          <w:marTop w:val="0"/>
          <w:marBottom w:val="0"/>
          <w:divBdr>
            <w:top w:val="none" w:sz="0" w:space="0" w:color="auto"/>
            <w:left w:val="none" w:sz="0" w:space="0" w:color="auto"/>
            <w:bottom w:val="none" w:sz="0" w:space="0" w:color="auto"/>
            <w:right w:val="none" w:sz="0" w:space="0" w:color="auto"/>
          </w:divBdr>
        </w:div>
        <w:div w:id="230887895">
          <w:marLeft w:val="173"/>
          <w:marRight w:val="0"/>
          <w:marTop w:val="0"/>
          <w:marBottom w:val="0"/>
          <w:divBdr>
            <w:top w:val="none" w:sz="0" w:space="0" w:color="auto"/>
            <w:left w:val="none" w:sz="0" w:space="0" w:color="auto"/>
            <w:bottom w:val="none" w:sz="0" w:space="0" w:color="auto"/>
            <w:right w:val="none" w:sz="0" w:space="0" w:color="auto"/>
          </w:divBdr>
        </w:div>
        <w:div w:id="493376968">
          <w:marLeft w:val="173"/>
          <w:marRight w:val="0"/>
          <w:marTop w:val="0"/>
          <w:marBottom w:val="0"/>
          <w:divBdr>
            <w:top w:val="none" w:sz="0" w:space="0" w:color="auto"/>
            <w:left w:val="none" w:sz="0" w:space="0" w:color="auto"/>
            <w:bottom w:val="none" w:sz="0" w:space="0" w:color="auto"/>
            <w:right w:val="none" w:sz="0" w:space="0" w:color="auto"/>
          </w:divBdr>
        </w:div>
        <w:div w:id="1156994367">
          <w:marLeft w:val="173"/>
          <w:marRight w:val="0"/>
          <w:marTop w:val="0"/>
          <w:marBottom w:val="0"/>
          <w:divBdr>
            <w:top w:val="none" w:sz="0" w:space="0" w:color="auto"/>
            <w:left w:val="none" w:sz="0" w:space="0" w:color="auto"/>
            <w:bottom w:val="none" w:sz="0" w:space="0" w:color="auto"/>
            <w:right w:val="none" w:sz="0" w:space="0" w:color="auto"/>
          </w:divBdr>
        </w:div>
        <w:div w:id="1487629531">
          <w:marLeft w:val="173"/>
          <w:marRight w:val="0"/>
          <w:marTop w:val="0"/>
          <w:marBottom w:val="0"/>
          <w:divBdr>
            <w:top w:val="none" w:sz="0" w:space="0" w:color="auto"/>
            <w:left w:val="none" w:sz="0" w:space="0" w:color="auto"/>
            <w:bottom w:val="none" w:sz="0" w:space="0" w:color="auto"/>
            <w:right w:val="none" w:sz="0" w:space="0" w:color="auto"/>
          </w:divBdr>
        </w:div>
        <w:div w:id="1679651657">
          <w:marLeft w:val="173"/>
          <w:marRight w:val="0"/>
          <w:marTop w:val="0"/>
          <w:marBottom w:val="0"/>
          <w:divBdr>
            <w:top w:val="none" w:sz="0" w:space="0" w:color="auto"/>
            <w:left w:val="none" w:sz="0" w:space="0" w:color="auto"/>
            <w:bottom w:val="none" w:sz="0" w:space="0" w:color="auto"/>
            <w:right w:val="none" w:sz="0" w:space="0" w:color="auto"/>
          </w:divBdr>
        </w:div>
        <w:div w:id="1778909378">
          <w:marLeft w:val="173"/>
          <w:marRight w:val="0"/>
          <w:marTop w:val="0"/>
          <w:marBottom w:val="0"/>
          <w:divBdr>
            <w:top w:val="none" w:sz="0" w:space="0" w:color="auto"/>
            <w:left w:val="none" w:sz="0" w:space="0" w:color="auto"/>
            <w:bottom w:val="none" w:sz="0" w:space="0" w:color="auto"/>
            <w:right w:val="none" w:sz="0" w:space="0" w:color="auto"/>
          </w:divBdr>
        </w:div>
      </w:divsChild>
    </w:div>
    <w:div w:id="108744028">
      <w:bodyDiv w:val="1"/>
      <w:marLeft w:val="0"/>
      <w:marRight w:val="0"/>
      <w:marTop w:val="0"/>
      <w:marBottom w:val="0"/>
      <w:divBdr>
        <w:top w:val="none" w:sz="0" w:space="0" w:color="auto"/>
        <w:left w:val="none" w:sz="0" w:space="0" w:color="auto"/>
        <w:bottom w:val="none" w:sz="0" w:space="0" w:color="auto"/>
        <w:right w:val="none" w:sz="0" w:space="0" w:color="auto"/>
      </w:divBdr>
    </w:div>
    <w:div w:id="111943854">
      <w:bodyDiv w:val="1"/>
      <w:marLeft w:val="0"/>
      <w:marRight w:val="0"/>
      <w:marTop w:val="0"/>
      <w:marBottom w:val="0"/>
      <w:divBdr>
        <w:top w:val="none" w:sz="0" w:space="0" w:color="auto"/>
        <w:left w:val="none" w:sz="0" w:space="0" w:color="auto"/>
        <w:bottom w:val="none" w:sz="0" w:space="0" w:color="auto"/>
        <w:right w:val="none" w:sz="0" w:space="0" w:color="auto"/>
      </w:divBdr>
    </w:div>
    <w:div w:id="113058528">
      <w:bodyDiv w:val="1"/>
      <w:marLeft w:val="0"/>
      <w:marRight w:val="0"/>
      <w:marTop w:val="0"/>
      <w:marBottom w:val="0"/>
      <w:divBdr>
        <w:top w:val="none" w:sz="0" w:space="0" w:color="auto"/>
        <w:left w:val="none" w:sz="0" w:space="0" w:color="auto"/>
        <w:bottom w:val="none" w:sz="0" w:space="0" w:color="auto"/>
        <w:right w:val="none" w:sz="0" w:space="0" w:color="auto"/>
      </w:divBdr>
    </w:div>
    <w:div w:id="121384674">
      <w:bodyDiv w:val="1"/>
      <w:marLeft w:val="0"/>
      <w:marRight w:val="0"/>
      <w:marTop w:val="0"/>
      <w:marBottom w:val="0"/>
      <w:divBdr>
        <w:top w:val="none" w:sz="0" w:space="0" w:color="auto"/>
        <w:left w:val="none" w:sz="0" w:space="0" w:color="auto"/>
        <w:bottom w:val="none" w:sz="0" w:space="0" w:color="auto"/>
        <w:right w:val="none" w:sz="0" w:space="0" w:color="auto"/>
      </w:divBdr>
    </w:div>
    <w:div w:id="122889663">
      <w:bodyDiv w:val="1"/>
      <w:marLeft w:val="0"/>
      <w:marRight w:val="0"/>
      <w:marTop w:val="0"/>
      <w:marBottom w:val="0"/>
      <w:divBdr>
        <w:top w:val="none" w:sz="0" w:space="0" w:color="auto"/>
        <w:left w:val="none" w:sz="0" w:space="0" w:color="auto"/>
        <w:bottom w:val="none" w:sz="0" w:space="0" w:color="auto"/>
        <w:right w:val="none" w:sz="0" w:space="0" w:color="auto"/>
      </w:divBdr>
    </w:div>
    <w:div w:id="133378827">
      <w:bodyDiv w:val="1"/>
      <w:marLeft w:val="0"/>
      <w:marRight w:val="0"/>
      <w:marTop w:val="0"/>
      <w:marBottom w:val="0"/>
      <w:divBdr>
        <w:top w:val="none" w:sz="0" w:space="0" w:color="auto"/>
        <w:left w:val="none" w:sz="0" w:space="0" w:color="auto"/>
        <w:bottom w:val="none" w:sz="0" w:space="0" w:color="auto"/>
        <w:right w:val="none" w:sz="0" w:space="0" w:color="auto"/>
      </w:divBdr>
    </w:div>
    <w:div w:id="133913039">
      <w:bodyDiv w:val="1"/>
      <w:marLeft w:val="0"/>
      <w:marRight w:val="0"/>
      <w:marTop w:val="0"/>
      <w:marBottom w:val="0"/>
      <w:divBdr>
        <w:top w:val="none" w:sz="0" w:space="0" w:color="auto"/>
        <w:left w:val="none" w:sz="0" w:space="0" w:color="auto"/>
        <w:bottom w:val="none" w:sz="0" w:space="0" w:color="auto"/>
        <w:right w:val="none" w:sz="0" w:space="0" w:color="auto"/>
      </w:divBdr>
    </w:div>
    <w:div w:id="159078417">
      <w:bodyDiv w:val="1"/>
      <w:marLeft w:val="0"/>
      <w:marRight w:val="0"/>
      <w:marTop w:val="0"/>
      <w:marBottom w:val="0"/>
      <w:divBdr>
        <w:top w:val="none" w:sz="0" w:space="0" w:color="auto"/>
        <w:left w:val="none" w:sz="0" w:space="0" w:color="auto"/>
        <w:bottom w:val="none" w:sz="0" w:space="0" w:color="auto"/>
        <w:right w:val="none" w:sz="0" w:space="0" w:color="auto"/>
      </w:divBdr>
    </w:div>
    <w:div w:id="169299760">
      <w:bodyDiv w:val="1"/>
      <w:marLeft w:val="0"/>
      <w:marRight w:val="0"/>
      <w:marTop w:val="0"/>
      <w:marBottom w:val="0"/>
      <w:divBdr>
        <w:top w:val="none" w:sz="0" w:space="0" w:color="auto"/>
        <w:left w:val="none" w:sz="0" w:space="0" w:color="auto"/>
        <w:bottom w:val="none" w:sz="0" w:space="0" w:color="auto"/>
        <w:right w:val="none" w:sz="0" w:space="0" w:color="auto"/>
      </w:divBdr>
    </w:div>
    <w:div w:id="179858519">
      <w:bodyDiv w:val="1"/>
      <w:marLeft w:val="0"/>
      <w:marRight w:val="0"/>
      <w:marTop w:val="0"/>
      <w:marBottom w:val="0"/>
      <w:divBdr>
        <w:top w:val="none" w:sz="0" w:space="0" w:color="auto"/>
        <w:left w:val="none" w:sz="0" w:space="0" w:color="auto"/>
        <w:bottom w:val="none" w:sz="0" w:space="0" w:color="auto"/>
        <w:right w:val="none" w:sz="0" w:space="0" w:color="auto"/>
      </w:divBdr>
    </w:div>
    <w:div w:id="183247780">
      <w:bodyDiv w:val="1"/>
      <w:marLeft w:val="0"/>
      <w:marRight w:val="0"/>
      <w:marTop w:val="0"/>
      <w:marBottom w:val="0"/>
      <w:divBdr>
        <w:top w:val="none" w:sz="0" w:space="0" w:color="auto"/>
        <w:left w:val="none" w:sz="0" w:space="0" w:color="auto"/>
        <w:bottom w:val="none" w:sz="0" w:space="0" w:color="auto"/>
        <w:right w:val="none" w:sz="0" w:space="0" w:color="auto"/>
      </w:divBdr>
    </w:div>
    <w:div w:id="185292909">
      <w:bodyDiv w:val="1"/>
      <w:marLeft w:val="0"/>
      <w:marRight w:val="0"/>
      <w:marTop w:val="0"/>
      <w:marBottom w:val="0"/>
      <w:divBdr>
        <w:top w:val="none" w:sz="0" w:space="0" w:color="auto"/>
        <w:left w:val="none" w:sz="0" w:space="0" w:color="auto"/>
        <w:bottom w:val="none" w:sz="0" w:space="0" w:color="auto"/>
        <w:right w:val="none" w:sz="0" w:space="0" w:color="auto"/>
      </w:divBdr>
    </w:div>
    <w:div w:id="205219015">
      <w:bodyDiv w:val="1"/>
      <w:marLeft w:val="0"/>
      <w:marRight w:val="0"/>
      <w:marTop w:val="0"/>
      <w:marBottom w:val="0"/>
      <w:divBdr>
        <w:top w:val="none" w:sz="0" w:space="0" w:color="auto"/>
        <w:left w:val="none" w:sz="0" w:space="0" w:color="auto"/>
        <w:bottom w:val="none" w:sz="0" w:space="0" w:color="auto"/>
        <w:right w:val="none" w:sz="0" w:space="0" w:color="auto"/>
      </w:divBdr>
    </w:div>
    <w:div w:id="206190128">
      <w:bodyDiv w:val="1"/>
      <w:marLeft w:val="0"/>
      <w:marRight w:val="0"/>
      <w:marTop w:val="0"/>
      <w:marBottom w:val="0"/>
      <w:divBdr>
        <w:top w:val="none" w:sz="0" w:space="0" w:color="auto"/>
        <w:left w:val="none" w:sz="0" w:space="0" w:color="auto"/>
        <w:bottom w:val="none" w:sz="0" w:space="0" w:color="auto"/>
        <w:right w:val="none" w:sz="0" w:space="0" w:color="auto"/>
      </w:divBdr>
    </w:div>
    <w:div w:id="225921462">
      <w:bodyDiv w:val="1"/>
      <w:marLeft w:val="0"/>
      <w:marRight w:val="0"/>
      <w:marTop w:val="0"/>
      <w:marBottom w:val="0"/>
      <w:divBdr>
        <w:top w:val="none" w:sz="0" w:space="0" w:color="auto"/>
        <w:left w:val="none" w:sz="0" w:space="0" w:color="auto"/>
        <w:bottom w:val="none" w:sz="0" w:space="0" w:color="auto"/>
        <w:right w:val="none" w:sz="0" w:space="0" w:color="auto"/>
      </w:divBdr>
    </w:div>
    <w:div w:id="229770749">
      <w:bodyDiv w:val="1"/>
      <w:marLeft w:val="0"/>
      <w:marRight w:val="0"/>
      <w:marTop w:val="0"/>
      <w:marBottom w:val="0"/>
      <w:divBdr>
        <w:top w:val="none" w:sz="0" w:space="0" w:color="auto"/>
        <w:left w:val="none" w:sz="0" w:space="0" w:color="auto"/>
        <w:bottom w:val="none" w:sz="0" w:space="0" w:color="auto"/>
        <w:right w:val="none" w:sz="0" w:space="0" w:color="auto"/>
      </w:divBdr>
    </w:div>
    <w:div w:id="246623714">
      <w:bodyDiv w:val="1"/>
      <w:marLeft w:val="0"/>
      <w:marRight w:val="0"/>
      <w:marTop w:val="0"/>
      <w:marBottom w:val="0"/>
      <w:divBdr>
        <w:top w:val="none" w:sz="0" w:space="0" w:color="auto"/>
        <w:left w:val="none" w:sz="0" w:space="0" w:color="auto"/>
        <w:bottom w:val="none" w:sz="0" w:space="0" w:color="auto"/>
        <w:right w:val="none" w:sz="0" w:space="0" w:color="auto"/>
      </w:divBdr>
    </w:div>
    <w:div w:id="252709957">
      <w:bodyDiv w:val="1"/>
      <w:marLeft w:val="0"/>
      <w:marRight w:val="0"/>
      <w:marTop w:val="0"/>
      <w:marBottom w:val="0"/>
      <w:divBdr>
        <w:top w:val="none" w:sz="0" w:space="0" w:color="auto"/>
        <w:left w:val="none" w:sz="0" w:space="0" w:color="auto"/>
        <w:bottom w:val="none" w:sz="0" w:space="0" w:color="auto"/>
        <w:right w:val="none" w:sz="0" w:space="0" w:color="auto"/>
      </w:divBdr>
    </w:div>
    <w:div w:id="254098830">
      <w:bodyDiv w:val="1"/>
      <w:marLeft w:val="0"/>
      <w:marRight w:val="0"/>
      <w:marTop w:val="0"/>
      <w:marBottom w:val="0"/>
      <w:divBdr>
        <w:top w:val="none" w:sz="0" w:space="0" w:color="auto"/>
        <w:left w:val="none" w:sz="0" w:space="0" w:color="auto"/>
        <w:bottom w:val="none" w:sz="0" w:space="0" w:color="auto"/>
        <w:right w:val="none" w:sz="0" w:space="0" w:color="auto"/>
      </w:divBdr>
    </w:div>
    <w:div w:id="263880036">
      <w:bodyDiv w:val="1"/>
      <w:marLeft w:val="0"/>
      <w:marRight w:val="0"/>
      <w:marTop w:val="0"/>
      <w:marBottom w:val="0"/>
      <w:divBdr>
        <w:top w:val="none" w:sz="0" w:space="0" w:color="auto"/>
        <w:left w:val="none" w:sz="0" w:space="0" w:color="auto"/>
        <w:bottom w:val="none" w:sz="0" w:space="0" w:color="auto"/>
        <w:right w:val="none" w:sz="0" w:space="0" w:color="auto"/>
      </w:divBdr>
    </w:div>
    <w:div w:id="288511369">
      <w:bodyDiv w:val="1"/>
      <w:marLeft w:val="0"/>
      <w:marRight w:val="0"/>
      <w:marTop w:val="0"/>
      <w:marBottom w:val="0"/>
      <w:divBdr>
        <w:top w:val="none" w:sz="0" w:space="0" w:color="auto"/>
        <w:left w:val="none" w:sz="0" w:space="0" w:color="auto"/>
        <w:bottom w:val="none" w:sz="0" w:space="0" w:color="auto"/>
        <w:right w:val="none" w:sz="0" w:space="0" w:color="auto"/>
      </w:divBdr>
    </w:div>
    <w:div w:id="295258575">
      <w:bodyDiv w:val="1"/>
      <w:marLeft w:val="0"/>
      <w:marRight w:val="0"/>
      <w:marTop w:val="0"/>
      <w:marBottom w:val="0"/>
      <w:divBdr>
        <w:top w:val="none" w:sz="0" w:space="0" w:color="auto"/>
        <w:left w:val="none" w:sz="0" w:space="0" w:color="auto"/>
        <w:bottom w:val="none" w:sz="0" w:space="0" w:color="auto"/>
        <w:right w:val="none" w:sz="0" w:space="0" w:color="auto"/>
      </w:divBdr>
    </w:div>
    <w:div w:id="300115629">
      <w:bodyDiv w:val="1"/>
      <w:marLeft w:val="0"/>
      <w:marRight w:val="0"/>
      <w:marTop w:val="0"/>
      <w:marBottom w:val="0"/>
      <w:divBdr>
        <w:top w:val="none" w:sz="0" w:space="0" w:color="auto"/>
        <w:left w:val="none" w:sz="0" w:space="0" w:color="auto"/>
        <w:bottom w:val="none" w:sz="0" w:space="0" w:color="auto"/>
        <w:right w:val="none" w:sz="0" w:space="0" w:color="auto"/>
      </w:divBdr>
      <w:divsChild>
        <w:div w:id="749430268">
          <w:marLeft w:val="547"/>
          <w:marRight w:val="0"/>
          <w:marTop w:val="0"/>
          <w:marBottom w:val="0"/>
          <w:divBdr>
            <w:top w:val="none" w:sz="0" w:space="0" w:color="auto"/>
            <w:left w:val="none" w:sz="0" w:space="0" w:color="auto"/>
            <w:bottom w:val="none" w:sz="0" w:space="0" w:color="auto"/>
            <w:right w:val="none" w:sz="0" w:space="0" w:color="auto"/>
          </w:divBdr>
        </w:div>
      </w:divsChild>
    </w:div>
    <w:div w:id="301077599">
      <w:bodyDiv w:val="1"/>
      <w:marLeft w:val="0"/>
      <w:marRight w:val="0"/>
      <w:marTop w:val="0"/>
      <w:marBottom w:val="0"/>
      <w:divBdr>
        <w:top w:val="none" w:sz="0" w:space="0" w:color="auto"/>
        <w:left w:val="none" w:sz="0" w:space="0" w:color="auto"/>
        <w:bottom w:val="none" w:sz="0" w:space="0" w:color="auto"/>
        <w:right w:val="none" w:sz="0" w:space="0" w:color="auto"/>
      </w:divBdr>
    </w:div>
    <w:div w:id="322900564">
      <w:bodyDiv w:val="1"/>
      <w:marLeft w:val="0"/>
      <w:marRight w:val="0"/>
      <w:marTop w:val="0"/>
      <w:marBottom w:val="0"/>
      <w:divBdr>
        <w:top w:val="none" w:sz="0" w:space="0" w:color="auto"/>
        <w:left w:val="none" w:sz="0" w:space="0" w:color="auto"/>
        <w:bottom w:val="none" w:sz="0" w:space="0" w:color="auto"/>
        <w:right w:val="none" w:sz="0" w:space="0" w:color="auto"/>
      </w:divBdr>
    </w:div>
    <w:div w:id="339280809">
      <w:bodyDiv w:val="1"/>
      <w:marLeft w:val="0"/>
      <w:marRight w:val="0"/>
      <w:marTop w:val="0"/>
      <w:marBottom w:val="0"/>
      <w:divBdr>
        <w:top w:val="none" w:sz="0" w:space="0" w:color="auto"/>
        <w:left w:val="none" w:sz="0" w:space="0" w:color="auto"/>
        <w:bottom w:val="none" w:sz="0" w:space="0" w:color="auto"/>
        <w:right w:val="none" w:sz="0" w:space="0" w:color="auto"/>
      </w:divBdr>
    </w:div>
    <w:div w:id="339623127">
      <w:bodyDiv w:val="1"/>
      <w:marLeft w:val="0"/>
      <w:marRight w:val="0"/>
      <w:marTop w:val="0"/>
      <w:marBottom w:val="0"/>
      <w:divBdr>
        <w:top w:val="none" w:sz="0" w:space="0" w:color="auto"/>
        <w:left w:val="none" w:sz="0" w:space="0" w:color="auto"/>
        <w:bottom w:val="none" w:sz="0" w:space="0" w:color="auto"/>
        <w:right w:val="none" w:sz="0" w:space="0" w:color="auto"/>
      </w:divBdr>
    </w:div>
    <w:div w:id="343938403">
      <w:bodyDiv w:val="1"/>
      <w:marLeft w:val="0"/>
      <w:marRight w:val="0"/>
      <w:marTop w:val="0"/>
      <w:marBottom w:val="0"/>
      <w:divBdr>
        <w:top w:val="none" w:sz="0" w:space="0" w:color="auto"/>
        <w:left w:val="none" w:sz="0" w:space="0" w:color="auto"/>
        <w:bottom w:val="none" w:sz="0" w:space="0" w:color="auto"/>
        <w:right w:val="none" w:sz="0" w:space="0" w:color="auto"/>
      </w:divBdr>
    </w:div>
    <w:div w:id="347563347">
      <w:bodyDiv w:val="1"/>
      <w:marLeft w:val="0"/>
      <w:marRight w:val="0"/>
      <w:marTop w:val="0"/>
      <w:marBottom w:val="0"/>
      <w:divBdr>
        <w:top w:val="none" w:sz="0" w:space="0" w:color="auto"/>
        <w:left w:val="none" w:sz="0" w:space="0" w:color="auto"/>
        <w:bottom w:val="none" w:sz="0" w:space="0" w:color="auto"/>
        <w:right w:val="none" w:sz="0" w:space="0" w:color="auto"/>
      </w:divBdr>
    </w:div>
    <w:div w:id="350423093">
      <w:bodyDiv w:val="1"/>
      <w:marLeft w:val="0"/>
      <w:marRight w:val="0"/>
      <w:marTop w:val="0"/>
      <w:marBottom w:val="0"/>
      <w:divBdr>
        <w:top w:val="none" w:sz="0" w:space="0" w:color="auto"/>
        <w:left w:val="none" w:sz="0" w:space="0" w:color="auto"/>
        <w:bottom w:val="none" w:sz="0" w:space="0" w:color="auto"/>
        <w:right w:val="none" w:sz="0" w:space="0" w:color="auto"/>
      </w:divBdr>
    </w:div>
    <w:div w:id="357970575">
      <w:bodyDiv w:val="1"/>
      <w:marLeft w:val="0"/>
      <w:marRight w:val="0"/>
      <w:marTop w:val="0"/>
      <w:marBottom w:val="0"/>
      <w:divBdr>
        <w:top w:val="none" w:sz="0" w:space="0" w:color="auto"/>
        <w:left w:val="none" w:sz="0" w:space="0" w:color="auto"/>
        <w:bottom w:val="none" w:sz="0" w:space="0" w:color="auto"/>
        <w:right w:val="none" w:sz="0" w:space="0" w:color="auto"/>
      </w:divBdr>
    </w:div>
    <w:div w:id="358121350">
      <w:bodyDiv w:val="1"/>
      <w:marLeft w:val="0"/>
      <w:marRight w:val="0"/>
      <w:marTop w:val="0"/>
      <w:marBottom w:val="0"/>
      <w:divBdr>
        <w:top w:val="none" w:sz="0" w:space="0" w:color="auto"/>
        <w:left w:val="none" w:sz="0" w:space="0" w:color="auto"/>
        <w:bottom w:val="none" w:sz="0" w:space="0" w:color="auto"/>
        <w:right w:val="none" w:sz="0" w:space="0" w:color="auto"/>
      </w:divBdr>
    </w:div>
    <w:div w:id="391998714">
      <w:bodyDiv w:val="1"/>
      <w:marLeft w:val="0"/>
      <w:marRight w:val="0"/>
      <w:marTop w:val="0"/>
      <w:marBottom w:val="0"/>
      <w:divBdr>
        <w:top w:val="none" w:sz="0" w:space="0" w:color="auto"/>
        <w:left w:val="none" w:sz="0" w:space="0" w:color="auto"/>
        <w:bottom w:val="none" w:sz="0" w:space="0" w:color="auto"/>
        <w:right w:val="none" w:sz="0" w:space="0" w:color="auto"/>
      </w:divBdr>
    </w:div>
    <w:div w:id="392385537">
      <w:bodyDiv w:val="1"/>
      <w:marLeft w:val="0"/>
      <w:marRight w:val="0"/>
      <w:marTop w:val="0"/>
      <w:marBottom w:val="0"/>
      <w:divBdr>
        <w:top w:val="none" w:sz="0" w:space="0" w:color="auto"/>
        <w:left w:val="none" w:sz="0" w:space="0" w:color="auto"/>
        <w:bottom w:val="none" w:sz="0" w:space="0" w:color="auto"/>
        <w:right w:val="none" w:sz="0" w:space="0" w:color="auto"/>
      </w:divBdr>
    </w:div>
    <w:div w:id="396628211">
      <w:bodyDiv w:val="1"/>
      <w:marLeft w:val="0"/>
      <w:marRight w:val="0"/>
      <w:marTop w:val="0"/>
      <w:marBottom w:val="0"/>
      <w:divBdr>
        <w:top w:val="none" w:sz="0" w:space="0" w:color="auto"/>
        <w:left w:val="none" w:sz="0" w:space="0" w:color="auto"/>
        <w:bottom w:val="none" w:sz="0" w:space="0" w:color="auto"/>
        <w:right w:val="none" w:sz="0" w:space="0" w:color="auto"/>
      </w:divBdr>
    </w:div>
    <w:div w:id="402677420">
      <w:bodyDiv w:val="1"/>
      <w:marLeft w:val="0"/>
      <w:marRight w:val="0"/>
      <w:marTop w:val="0"/>
      <w:marBottom w:val="0"/>
      <w:divBdr>
        <w:top w:val="none" w:sz="0" w:space="0" w:color="auto"/>
        <w:left w:val="none" w:sz="0" w:space="0" w:color="auto"/>
        <w:bottom w:val="none" w:sz="0" w:space="0" w:color="auto"/>
        <w:right w:val="none" w:sz="0" w:space="0" w:color="auto"/>
      </w:divBdr>
    </w:div>
    <w:div w:id="414397165">
      <w:bodyDiv w:val="1"/>
      <w:marLeft w:val="0"/>
      <w:marRight w:val="0"/>
      <w:marTop w:val="0"/>
      <w:marBottom w:val="0"/>
      <w:divBdr>
        <w:top w:val="none" w:sz="0" w:space="0" w:color="auto"/>
        <w:left w:val="none" w:sz="0" w:space="0" w:color="auto"/>
        <w:bottom w:val="none" w:sz="0" w:space="0" w:color="auto"/>
        <w:right w:val="none" w:sz="0" w:space="0" w:color="auto"/>
      </w:divBdr>
    </w:div>
    <w:div w:id="414664707">
      <w:bodyDiv w:val="1"/>
      <w:marLeft w:val="0"/>
      <w:marRight w:val="0"/>
      <w:marTop w:val="0"/>
      <w:marBottom w:val="0"/>
      <w:divBdr>
        <w:top w:val="none" w:sz="0" w:space="0" w:color="auto"/>
        <w:left w:val="none" w:sz="0" w:space="0" w:color="auto"/>
        <w:bottom w:val="none" w:sz="0" w:space="0" w:color="auto"/>
        <w:right w:val="none" w:sz="0" w:space="0" w:color="auto"/>
      </w:divBdr>
    </w:div>
    <w:div w:id="423646875">
      <w:bodyDiv w:val="1"/>
      <w:marLeft w:val="0"/>
      <w:marRight w:val="0"/>
      <w:marTop w:val="0"/>
      <w:marBottom w:val="0"/>
      <w:divBdr>
        <w:top w:val="none" w:sz="0" w:space="0" w:color="auto"/>
        <w:left w:val="none" w:sz="0" w:space="0" w:color="auto"/>
        <w:bottom w:val="none" w:sz="0" w:space="0" w:color="auto"/>
        <w:right w:val="none" w:sz="0" w:space="0" w:color="auto"/>
      </w:divBdr>
    </w:div>
    <w:div w:id="439376351">
      <w:bodyDiv w:val="1"/>
      <w:marLeft w:val="0"/>
      <w:marRight w:val="0"/>
      <w:marTop w:val="0"/>
      <w:marBottom w:val="0"/>
      <w:divBdr>
        <w:top w:val="none" w:sz="0" w:space="0" w:color="auto"/>
        <w:left w:val="none" w:sz="0" w:space="0" w:color="auto"/>
        <w:bottom w:val="none" w:sz="0" w:space="0" w:color="auto"/>
        <w:right w:val="none" w:sz="0" w:space="0" w:color="auto"/>
      </w:divBdr>
    </w:div>
    <w:div w:id="461269702">
      <w:bodyDiv w:val="1"/>
      <w:marLeft w:val="0"/>
      <w:marRight w:val="0"/>
      <w:marTop w:val="0"/>
      <w:marBottom w:val="0"/>
      <w:divBdr>
        <w:top w:val="none" w:sz="0" w:space="0" w:color="auto"/>
        <w:left w:val="none" w:sz="0" w:space="0" w:color="auto"/>
        <w:bottom w:val="none" w:sz="0" w:space="0" w:color="auto"/>
        <w:right w:val="none" w:sz="0" w:space="0" w:color="auto"/>
      </w:divBdr>
    </w:div>
    <w:div w:id="464781716">
      <w:bodyDiv w:val="1"/>
      <w:marLeft w:val="0"/>
      <w:marRight w:val="0"/>
      <w:marTop w:val="0"/>
      <w:marBottom w:val="0"/>
      <w:divBdr>
        <w:top w:val="none" w:sz="0" w:space="0" w:color="auto"/>
        <w:left w:val="none" w:sz="0" w:space="0" w:color="auto"/>
        <w:bottom w:val="none" w:sz="0" w:space="0" w:color="auto"/>
        <w:right w:val="none" w:sz="0" w:space="0" w:color="auto"/>
      </w:divBdr>
    </w:div>
    <w:div w:id="466628833">
      <w:bodyDiv w:val="1"/>
      <w:marLeft w:val="0"/>
      <w:marRight w:val="0"/>
      <w:marTop w:val="0"/>
      <w:marBottom w:val="0"/>
      <w:divBdr>
        <w:top w:val="none" w:sz="0" w:space="0" w:color="auto"/>
        <w:left w:val="none" w:sz="0" w:space="0" w:color="auto"/>
        <w:bottom w:val="none" w:sz="0" w:space="0" w:color="auto"/>
        <w:right w:val="none" w:sz="0" w:space="0" w:color="auto"/>
      </w:divBdr>
    </w:div>
    <w:div w:id="474686349">
      <w:bodyDiv w:val="1"/>
      <w:marLeft w:val="0"/>
      <w:marRight w:val="0"/>
      <w:marTop w:val="0"/>
      <w:marBottom w:val="0"/>
      <w:divBdr>
        <w:top w:val="none" w:sz="0" w:space="0" w:color="auto"/>
        <w:left w:val="none" w:sz="0" w:space="0" w:color="auto"/>
        <w:bottom w:val="none" w:sz="0" w:space="0" w:color="auto"/>
        <w:right w:val="none" w:sz="0" w:space="0" w:color="auto"/>
      </w:divBdr>
    </w:div>
    <w:div w:id="476844729">
      <w:bodyDiv w:val="1"/>
      <w:marLeft w:val="0"/>
      <w:marRight w:val="0"/>
      <w:marTop w:val="0"/>
      <w:marBottom w:val="0"/>
      <w:divBdr>
        <w:top w:val="none" w:sz="0" w:space="0" w:color="auto"/>
        <w:left w:val="none" w:sz="0" w:space="0" w:color="auto"/>
        <w:bottom w:val="none" w:sz="0" w:space="0" w:color="auto"/>
        <w:right w:val="none" w:sz="0" w:space="0" w:color="auto"/>
      </w:divBdr>
    </w:div>
    <w:div w:id="495071308">
      <w:bodyDiv w:val="1"/>
      <w:marLeft w:val="0"/>
      <w:marRight w:val="0"/>
      <w:marTop w:val="0"/>
      <w:marBottom w:val="0"/>
      <w:divBdr>
        <w:top w:val="none" w:sz="0" w:space="0" w:color="auto"/>
        <w:left w:val="none" w:sz="0" w:space="0" w:color="auto"/>
        <w:bottom w:val="none" w:sz="0" w:space="0" w:color="auto"/>
        <w:right w:val="none" w:sz="0" w:space="0" w:color="auto"/>
      </w:divBdr>
    </w:div>
    <w:div w:id="499001838">
      <w:bodyDiv w:val="1"/>
      <w:marLeft w:val="0"/>
      <w:marRight w:val="0"/>
      <w:marTop w:val="0"/>
      <w:marBottom w:val="0"/>
      <w:divBdr>
        <w:top w:val="none" w:sz="0" w:space="0" w:color="auto"/>
        <w:left w:val="none" w:sz="0" w:space="0" w:color="auto"/>
        <w:bottom w:val="none" w:sz="0" w:space="0" w:color="auto"/>
        <w:right w:val="none" w:sz="0" w:space="0" w:color="auto"/>
      </w:divBdr>
    </w:div>
    <w:div w:id="538903037">
      <w:bodyDiv w:val="1"/>
      <w:marLeft w:val="0"/>
      <w:marRight w:val="0"/>
      <w:marTop w:val="0"/>
      <w:marBottom w:val="0"/>
      <w:divBdr>
        <w:top w:val="none" w:sz="0" w:space="0" w:color="auto"/>
        <w:left w:val="none" w:sz="0" w:space="0" w:color="auto"/>
        <w:bottom w:val="none" w:sz="0" w:space="0" w:color="auto"/>
        <w:right w:val="none" w:sz="0" w:space="0" w:color="auto"/>
      </w:divBdr>
    </w:div>
    <w:div w:id="544870733">
      <w:bodyDiv w:val="1"/>
      <w:marLeft w:val="0"/>
      <w:marRight w:val="0"/>
      <w:marTop w:val="0"/>
      <w:marBottom w:val="0"/>
      <w:divBdr>
        <w:top w:val="none" w:sz="0" w:space="0" w:color="auto"/>
        <w:left w:val="none" w:sz="0" w:space="0" w:color="auto"/>
        <w:bottom w:val="none" w:sz="0" w:space="0" w:color="auto"/>
        <w:right w:val="none" w:sz="0" w:space="0" w:color="auto"/>
      </w:divBdr>
    </w:div>
    <w:div w:id="574360594">
      <w:bodyDiv w:val="1"/>
      <w:marLeft w:val="0"/>
      <w:marRight w:val="0"/>
      <w:marTop w:val="0"/>
      <w:marBottom w:val="0"/>
      <w:divBdr>
        <w:top w:val="none" w:sz="0" w:space="0" w:color="auto"/>
        <w:left w:val="none" w:sz="0" w:space="0" w:color="auto"/>
        <w:bottom w:val="none" w:sz="0" w:space="0" w:color="auto"/>
        <w:right w:val="none" w:sz="0" w:space="0" w:color="auto"/>
      </w:divBdr>
    </w:div>
    <w:div w:id="580676416">
      <w:bodyDiv w:val="1"/>
      <w:marLeft w:val="0"/>
      <w:marRight w:val="0"/>
      <w:marTop w:val="0"/>
      <w:marBottom w:val="0"/>
      <w:divBdr>
        <w:top w:val="none" w:sz="0" w:space="0" w:color="auto"/>
        <w:left w:val="none" w:sz="0" w:space="0" w:color="auto"/>
        <w:bottom w:val="none" w:sz="0" w:space="0" w:color="auto"/>
        <w:right w:val="none" w:sz="0" w:space="0" w:color="auto"/>
      </w:divBdr>
    </w:div>
    <w:div w:id="588277288">
      <w:bodyDiv w:val="1"/>
      <w:marLeft w:val="0"/>
      <w:marRight w:val="0"/>
      <w:marTop w:val="0"/>
      <w:marBottom w:val="0"/>
      <w:divBdr>
        <w:top w:val="none" w:sz="0" w:space="0" w:color="auto"/>
        <w:left w:val="none" w:sz="0" w:space="0" w:color="auto"/>
        <w:bottom w:val="none" w:sz="0" w:space="0" w:color="auto"/>
        <w:right w:val="none" w:sz="0" w:space="0" w:color="auto"/>
      </w:divBdr>
    </w:div>
    <w:div w:id="595020405">
      <w:bodyDiv w:val="1"/>
      <w:marLeft w:val="0"/>
      <w:marRight w:val="0"/>
      <w:marTop w:val="0"/>
      <w:marBottom w:val="0"/>
      <w:divBdr>
        <w:top w:val="none" w:sz="0" w:space="0" w:color="auto"/>
        <w:left w:val="none" w:sz="0" w:space="0" w:color="auto"/>
        <w:bottom w:val="none" w:sz="0" w:space="0" w:color="auto"/>
        <w:right w:val="none" w:sz="0" w:space="0" w:color="auto"/>
      </w:divBdr>
    </w:div>
    <w:div w:id="601766402">
      <w:bodyDiv w:val="1"/>
      <w:marLeft w:val="0"/>
      <w:marRight w:val="0"/>
      <w:marTop w:val="0"/>
      <w:marBottom w:val="0"/>
      <w:divBdr>
        <w:top w:val="none" w:sz="0" w:space="0" w:color="auto"/>
        <w:left w:val="none" w:sz="0" w:space="0" w:color="auto"/>
        <w:bottom w:val="none" w:sz="0" w:space="0" w:color="auto"/>
        <w:right w:val="none" w:sz="0" w:space="0" w:color="auto"/>
      </w:divBdr>
    </w:div>
    <w:div w:id="611518125">
      <w:bodyDiv w:val="1"/>
      <w:marLeft w:val="0"/>
      <w:marRight w:val="0"/>
      <w:marTop w:val="0"/>
      <w:marBottom w:val="0"/>
      <w:divBdr>
        <w:top w:val="none" w:sz="0" w:space="0" w:color="auto"/>
        <w:left w:val="none" w:sz="0" w:space="0" w:color="auto"/>
        <w:bottom w:val="none" w:sz="0" w:space="0" w:color="auto"/>
        <w:right w:val="none" w:sz="0" w:space="0" w:color="auto"/>
      </w:divBdr>
    </w:div>
    <w:div w:id="635066848">
      <w:bodyDiv w:val="1"/>
      <w:marLeft w:val="0"/>
      <w:marRight w:val="0"/>
      <w:marTop w:val="0"/>
      <w:marBottom w:val="0"/>
      <w:divBdr>
        <w:top w:val="none" w:sz="0" w:space="0" w:color="auto"/>
        <w:left w:val="none" w:sz="0" w:space="0" w:color="auto"/>
        <w:bottom w:val="none" w:sz="0" w:space="0" w:color="auto"/>
        <w:right w:val="none" w:sz="0" w:space="0" w:color="auto"/>
      </w:divBdr>
    </w:div>
    <w:div w:id="636297354">
      <w:bodyDiv w:val="1"/>
      <w:marLeft w:val="0"/>
      <w:marRight w:val="0"/>
      <w:marTop w:val="0"/>
      <w:marBottom w:val="0"/>
      <w:divBdr>
        <w:top w:val="none" w:sz="0" w:space="0" w:color="auto"/>
        <w:left w:val="none" w:sz="0" w:space="0" w:color="auto"/>
        <w:bottom w:val="none" w:sz="0" w:space="0" w:color="auto"/>
        <w:right w:val="none" w:sz="0" w:space="0" w:color="auto"/>
      </w:divBdr>
    </w:div>
    <w:div w:id="645551504">
      <w:bodyDiv w:val="1"/>
      <w:marLeft w:val="0"/>
      <w:marRight w:val="0"/>
      <w:marTop w:val="0"/>
      <w:marBottom w:val="0"/>
      <w:divBdr>
        <w:top w:val="none" w:sz="0" w:space="0" w:color="auto"/>
        <w:left w:val="none" w:sz="0" w:space="0" w:color="auto"/>
        <w:bottom w:val="none" w:sz="0" w:space="0" w:color="auto"/>
        <w:right w:val="none" w:sz="0" w:space="0" w:color="auto"/>
      </w:divBdr>
    </w:div>
    <w:div w:id="660812609">
      <w:bodyDiv w:val="1"/>
      <w:marLeft w:val="0"/>
      <w:marRight w:val="0"/>
      <w:marTop w:val="0"/>
      <w:marBottom w:val="0"/>
      <w:divBdr>
        <w:top w:val="none" w:sz="0" w:space="0" w:color="auto"/>
        <w:left w:val="none" w:sz="0" w:space="0" w:color="auto"/>
        <w:bottom w:val="none" w:sz="0" w:space="0" w:color="auto"/>
        <w:right w:val="none" w:sz="0" w:space="0" w:color="auto"/>
      </w:divBdr>
    </w:div>
    <w:div w:id="665594838">
      <w:bodyDiv w:val="1"/>
      <w:marLeft w:val="0"/>
      <w:marRight w:val="0"/>
      <w:marTop w:val="0"/>
      <w:marBottom w:val="0"/>
      <w:divBdr>
        <w:top w:val="none" w:sz="0" w:space="0" w:color="auto"/>
        <w:left w:val="none" w:sz="0" w:space="0" w:color="auto"/>
        <w:bottom w:val="none" w:sz="0" w:space="0" w:color="auto"/>
        <w:right w:val="none" w:sz="0" w:space="0" w:color="auto"/>
      </w:divBdr>
    </w:div>
    <w:div w:id="673806512">
      <w:bodyDiv w:val="1"/>
      <w:marLeft w:val="0"/>
      <w:marRight w:val="0"/>
      <w:marTop w:val="0"/>
      <w:marBottom w:val="0"/>
      <w:divBdr>
        <w:top w:val="none" w:sz="0" w:space="0" w:color="auto"/>
        <w:left w:val="none" w:sz="0" w:space="0" w:color="auto"/>
        <w:bottom w:val="none" w:sz="0" w:space="0" w:color="auto"/>
        <w:right w:val="none" w:sz="0" w:space="0" w:color="auto"/>
      </w:divBdr>
      <w:divsChild>
        <w:div w:id="54594131">
          <w:marLeft w:val="187"/>
          <w:marRight w:val="0"/>
          <w:marTop w:val="60"/>
          <w:marBottom w:val="0"/>
          <w:divBdr>
            <w:top w:val="none" w:sz="0" w:space="0" w:color="auto"/>
            <w:left w:val="none" w:sz="0" w:space="0" w:color="auto"/>
            <w:bottom w:val="none" w:sz="0" w:space="0" w:color="auto"/>
            <w:right w:val="none" w:sz="0" w:space="0" w:color="auto"/>
          </w:divBdr>
        </w:div>
        <w:div w:id="101267393">
          <w:marLeft w:val="187"/>
          <w:marRight w:val="0"/>
          <w:marTop w:val="60"/>
          <w:marBottom w:val="0"/>
          <w:divBdr>
            <w:top w:val="none" w:sz="0" w:space="0" w:color="auto"/>
            <w:left w:val="none" w:sz="0" w:space="0" w:color="auto"/>
            <w:bottom w:val="none" w:sz="0" w:space="0" w:color="auto"/>
            <w:right w:val="none" w:sz="0" w:space="0" w:color="auto"/>
          </w:divBdr>
        </w:div>
        <w:div w:id="156582978">
          <w:marLeft w:val="187"/>
          <w:marRight w:val="0"/>
          <w:marTop w:val="60"/>
          <w:marBottom w:val="0"/>
          <w:divBdr>
            <w:top w:val="none" w:sz="0" w:space="0" w:color="auto"/>
            <w:left w:val="none" w:sz="0" w:space="0" w:color="auto"/>
            <w:bottom w:val="none" w:sz="0" w:space="0" w:color="auto"/>
            <w:right w:val="none" w:sz="0" w:space="0" w:color="auto"/>
          </w:divBdr>
        </w:div>
        <w:div w:id="194198683">
          <w:marLeft w:val="187"/>
          <w:marRight w:val="0"/>
          <w:marTop w:val="60"/>
          <w:marBottom w:val="0"/>
          <w:divBdr>
            <w:top w:val="none" w:sz="0" w:space="0" w:color="auto"/>
            <w:left w:val="none" w:sz="0" w:space="0" w:color="auto"/>
            <w:bottom w:val="none" w:sz="0" w:space="0" w:color="auto"/>
            <w:right w:val="none" w:sz="0" w:space="0" w:color="auto"/>
          </w:divBdr>
        </w:div>
        <w:div w:id="362752750">
          <w:marLeft w:val="187"/>
          <w:marRight w:val="0"/>
          <w:marTop w:val="60"/>
          <w:marBottom w:val="0"/>
          <w:divBdr>
            <w:top w:val="none" w:sz="0" w:space="0" w:color="auto"/>
            <w:left w:val="none" w:sz="0" w:space="0" w:color="auto"/>
            <w:bottom w:val="none" w:sz="0" w:space="0" w:color="auto"/>
            <w:right w:val="none" w:sz="0" w:space="0" w:color="auto"/>
          </w:divBdr>
        </w:div>
        <w:div w:id="366486587">
          <w:marLeft w:val="187"/>
          <w:marRight w:val="0"/>
          <w:marTop w:val="60"/>
          <w:marBottom w:val="0"/>
          <w:divBdr>
            <w:top w:val="none" w:sz="0" w:space="0" w:color="auto"/>
            <w:left w:val="none" w:sz="0" w:space="0" w:color="auto"/>
            <w:bottom w:val="none" w:sz="0" w:space="0" w:color="auto"/>
            <w:right w:val="none" w:sz="0" w:space="0" w:color="auto"/>
          </w:divBdr>
        </w:div>
        <w:div w:id="423112985">
          <w:marLeft w:val="187"/>
          <w:marRight w:val="0"/>
          <w:marTop w:val="60"/>
          <w:marBottom w:val="0"/>
          <w:divBdr>
            <w:top w:val="none" w:sz="0" w:space="0" w:color="auto"/>
            <w:left w:val="none" w:sz="0" w:space="0" w:color="auto"/>
            <w:bottom w:val="none" w:sz="0" w:space="0" w:color="auto"/>
            <w:right w:val="none" w:sz="0" w:space="0" w:color="auto"/>
          </w:divBdr>
        </w:div>
        <w:div w:id="494762410">
          <w:marLeft w:val="187"/>
          <w:marRight w:val="0"/>
          <w:marTop w:val="60"/>
          <w:marBottom w:val="0"/>
          <w:divBdr>
            <w:top w:val="none" w:sz="0" w:space="0" w:color="auto"/>
            <w:left w:val="none" w:sz="0" w:space="0" w:color="auto"/>
            <w:bottom w:val="none" w:sz="0" w:space="0" w:color="auto"/>
            <w:right w:val="none" w:sz="0" w:space="0" w:color="auto"/>
          </w:divBdr>
        </w:div>
        <w:div w:id="771246224">
          <w:marLeft w:val="187"/>
          <w:marRight w:val="0"/>
          <w:marTop w:val="60"/>
          <w:marBottom w:val="0"/>
          <w:divBdr>
            <w:top w:val="none" w:sz="0" w:space="0" w:color="auto"/>
            <w:left w:val="none" w:sz="0" w:space="0" w:color="auto"/>
            <w:bottom w:val="none" w:sz="0" w:space="0" w:color="auto"/>
            <w:right w:val="none" w:sz="0" w:space="0" w:color="auto"/>
          </w:divBdr>
        </w:div>
        <w:div w:id="804275776">
          <w:marLeft w:val="187"/>
          <w:marRight w:val="0"/>
          <w:marTop w:val="60"/>
          <w:marBottom w:val="0"/>
          <w:divBdr>
            <w:top w:val="none" w:sz="0" w:space="0" w:color="auto"/>
            <w:left w:val="none" w:sz="0" w:space="0" w:color="auto"/>
            <w:bottom w:val="none" w:sz="0" w:space="0" w:color="auto"/>
            <w:right w:val="none" w:sz="0" w:space="0" w:color="auto"/>
          </w:divBdr>
        </w:div>
        <w:div w:id="936715467">
          <w:marLeft w:val="187"/>
          <w:marRight w:val="0"/>
          <w:marTop w:val="60"/>
          <w:marBottom w:val="0"/>
          <w:divBdr>
            <w:top w:val="none" w:sz="0" w:space="0" w:color="auto"/>
            <w:left w:val="none" w:sz="0" w:space="0" w:color="auto"/>
            <w:bottom w:val="none" w:sz="0" w:space="0" w:color="auto"/>
            <w:right w:val="none" w:sz="0" w:space="0" w:color="auto"/>
          </w:divBdr>
        </w:div>
        <w:div w:id="1209412618">
          <w:marLeft w:val="187"/>
          <w:marRight w:val="0"/>
          <w:marTop w:val="60"/>
          <w:marBottom w:val="0"/>
          <w:divBdr>
            <w:top w:val="none" w:sz="0" w:space="0" w:color="auto"/>
            <w:left w:val="none" w:sz="0" w:space="0" w:color="auto"/>
            <w:bottom w:val="none" w:sz="0" w:space="0" w:color="auto"/>
            <w:right w:val="none" w:sz="0" w:space="0" w:color="auto"/>
          </w:divBdr>
        </w:div>
        <w:div w:id="1313557881">
          <w:marLeft w:val="187"/>
          <w:marRight w:val="0"/>
          <w:marTop w:val="60"/>
          <w:marBottom w:val="0"/>
          <w:divBdr>
            <w:top w:val="none" w:sz="0" w:space="0" w:color="auto"/>
            <w:left w:val="none" w:sz="0" w:space="0" w:color="auto"/>
            <w:bottom w:val="none" w:sz="0" w:space="0" w:color="auto"/>
            <w:right w:val="none" w:sz="0" w:space="0" w:color="auto"/>
          </w:divBdr>
        </w:div>
        <w:div w:id="1400246795">
          <w:marLeft w:val="187"/>
          <w:marRight w:val="0"/>
          <w:marTop w:val="60"/>
          <w:marBottom w:val="0"/>
          <w:divBdr>
            <w:top w:val="none" w:sz="0" w:space="0" w:color="auto"/>
            <w:left w:val="none" w:sz="0" w:space="0" w:color="auto"/>
            <w:bottom w:val="none" w:sz="0" w:space="0" w:color="auto"/>
            <w:right w:val="none" w:sz="0" w:space="0" w:color="auto"/>
          </w:divBdr>
        </w:div>
      </w:divsChild>
    </w:div>
    <w:div w:id="681855102">
      <w:bodyDiv w:val="1"/>
      <w:marLeft w:val="0"/>
      <w:marRight w:val="0"/>
      <w:marTop w:val="0"/>
      <w:marBottom w:val="0"/>
      <w:divBdr>
        <w:top w:val="none" w:sz="0" w:space="0" w:color="auto"/>
        <w:left w:val="none" w:sz="0" w:space="0" w:color="auto"/>
        <w:bottom w:val="none" w:sz="0" w:space="0" w:color="auto"/>
        <w:right w:val="none" w:sz="0" w:space="0" w:color="auto"/>
      </w:divBdr>
    </w:div>
    <w:div w:id="723141974">
      <w:bodyDiv w:val="1"/>
      <w:marLeft w:val="0"/>
      <w:marRight w:val="0"/>
      <w:marTop w:val="0"/>
      <w:marBottom w:val="0"/>
      <w:divBdr>
        <w:top w:val="none" w:sz="0" w:space="0" w:color="auto"/>
        <w:left w:val="none" w:sz="0" w:space="0" w:color="auto"/>
        <w:bottom w:val="none" w:sz="0" w:space="0" w:color="auto"/>
        <w:right w:val="none" w:sz="0" w:space="0" w:color="auto"/>
      </w:divBdr>
    </w:div>
    <w:div w:id="729232076">
      <w:bodyDiv w:val="1"/>
      <w:marLeft w:val="0"/>
      <w:marRight w:val="0"/>
      <w:marTop w:val="0"/>
      <w:marBottom w:val="0"/>
      <w:divBdr>
        <w:top w:val="none" w:sz="0" w:space="0" w:color="auto"/>
        <w:left w:val="none" w:sz="0" w:space="0" w:color="auto"/>
        <w:bottom w:val="none" w:sz="0" w:space="0" w:color="auto"/>
        <w:right w:val="none" w:sz="0" w:space="0" w:color="auto"/>
      </w:divBdr>
      <w:divsChild>
        <w:div w:id="39212277">
          <w:marLeft w:val="101"/>
          <w:marRight w:val="0"/>
          <w:marTop w:val="0"/>
          <w:marBottom w:val="0"/>
          <w:divBdr>
            <w:top w:val="none" w:sz="0" w:space="0" w:color="auto"/>
            <w:left w:val="none" w:sz="0" w:space="0" w:color="auto"/>
            <w:bottom w:val="none" w:sz="0" w:space="0" w:color="auto"/>
            <w:right w:val="none" w:sz="0" w:space="0" w:color="auto"/>
          </w:divBdr>
        </w:div>
        <w:div w:id="53510040">
          <w:marLeft w:val="101"/>
          <w:marRight w:val="0"/>
          <w:marTop w:val="0"/>
          <w:marBottom w:val="0"/>
          <w:divBdr>
            <w:top w:val="none" w:sz="0" w:space="0" w:color="auto"/>
            <w:left w:val="none" w:sz="0" w:space="0" w:color="auto"/>
            <w:bottom w:val="none" w:sz="0" w:space="0" w:color="auto"/>
            <w:right w:val="none" w:sz="0" w:space="0" w:color="auto"/>
          </w:divBdr>
        </w:div>
        <w:div w:id="463693912">
          <w:marLeft w:val="101"/>
          <w:marRight w:val="0"/>
          <w:marTop w:val="0"/>
          <w:marBottom w:val="0"/>
          <w:divBdr>
            <w:top w:val="none" w:sz="0" w:space="0" w:color="auto"/>
            <w:left w:val="none" w:sz="0" w:space="0" w:color="auto"/>
            <w:bottom w:val="none" w:sz="0" w:space="0" w:color="auto"/>
            <w:right w:val="none" w:sz="0" w:space="0" w:color="auto"/>
          </w:divBdr>
        </w:div>
        <w:div w:id="557546570">
          <w:marLeft w:val="101"/>
          <w:marRight w:val="0"/>
          <w:marTop w:val="0"/>
          <w:marBottom w:val="0"/>
          <w:divBdr>
            <w:top w:val="none" w:sz="0" w:space="0" w:color="auto"/>
            <w:left w:val="none" w:sz="0" w:space="0" w:color="auto"/>
            <w:bottom w:val="none" w:sz="0" w:space="0" w:color="auto"/>
            <w:right w:val="none" w:sz="0" w:space="0" w:color="auto"/>
          </w:divBdr>
        </w:div>
        <w:div w:id="566959258">
          <w:marLeft w:val="101"/>
          <w:marRight w:val="0"/>
          <w:marTop w:val="0"/>
          <w:marBottom w:val="0"/>
          <w:divBdr>
            <w:top w:val="none" w:sz="0" w:space="0" w:color="auto"/>
            <w:left w:val="none" w:sz="0" w:space="0" w:color="auto"/>
            <w:bottom w:val="none" w:sz="0" w:space="0" w:color="auto"/>
            <w:right w:val="none" w:sz="0" w:space="0" w:color="auto"/>
          </w:divBdr>
        </w:div>
        <w:div w:id="611281062">
          <w:marLeft w:val="101"/>
          <w:marRight w:val="0"/>
          <w:marTop w:val="0"/>
          <w:marBottom w:val="0"/>
          <w:divBdr>
            <w:top w:val="none" w:sz="0" w:space="0" w:color="auto"/>
            <w:left w:val="none" w:sz="0" w:space="0" w:color="auto"/>
            <w:bottom w:val="none" w:sz="0" w:space="0" w:color="auto"/>
            <w:right w:val="none" w:sz="0" w:space="0" w:color="auto"/>
          </w:divBdr>
        </w:div>
        <w:div w:id="786896051">
          <w:marLeft w:val="101"/>
          <w:marRight w:val="0"/>
          <w:marTop w:val="0"/>
          <w:marBottom w:val="0"/>
          <w:divBdr>
            <w:top w:val="none" w:sz="0" w:space="0" w:color="auto"/>
            <w:left w:val="none" w:sz="0" w:space="0" w:color="auto"/>
            <w:bottom w:val="none" w:sz="0" w:space="0" w:color="auto"/>
            <w:right w:val="none" w:sz="0" w:space="0" w:color="auto"/>
          </w:divBdr>
        </w:div>
        <w:div w:id="1170222156">
          <w:marLeft w:val="101"/>
          <w:marRight w:val="0"/>
          <w:marTop w:val="0"/>
          <w:marBottom w:val="0"/>
          <w:divBdr>
            <w:top w:val="none" w:sz="0" w:space="0" w:color="auto"/>
            <w:left w:val="none" w:sz="0" w:space="0" w:color="auto"/>
            <w:bottom w:val="none" w:sz="0" w:space="0" w:color="auto"/>
            <w:right w:val="none" w:sz="0" w:space="0" w:color="auto"/>
          </w:divBdr>
        </w:div>
        <w:div w:id="1386027955">
          <w:marLeft w:val="101"/>
          <w:marRight w:val="0"/>
          <w:marTop w:val="0"/>
          <w:marBottom w:val="0"/>
          <w:divBdr>
            <w:top w:val="none" w:sz="0" w:space="0" w:color="auto"/>
            <w:left w:val="none" w:sz="0" w:space="0" w:color="auto"/>
            <w:bottom w:val="none" w:sz="0" w:space="0" w:color="auto"/>
            <w:right w:val="none" w:sz="0" w:space="0" w:color="auto"/>
          </w:divBdr>
        </w:div>
        <w:div w:id="1578439352">
          <w:marLeft w:val="101"/>
          <w:marRight w:val="0"/>
          <w:marTop w:val="0"/>
          <w:marBottom w:val="0"/>
          <w:divBdr>
            <w:top w:val="none" w:sz="0" w:space="0" w:color="auto"/>
            <w:left w:val="none" w:sz="0" w:space="0" w:color="auto"/>
            <w:bottom w:val="none" w:sz="0" w:space="0" w:color="auto"/>
            <w:right w:val="none" w:sz="0" w:space="0" w:color="auto"/>
          </w:divBdr>
        </w:div>
        <w:div w:id="1628075327">
          <w:marLeft w:val="101"/>
          <w:marRight w:val="0"/>
          <w:marTop w:val="0"/>
          <w:marBottom w:val="0"/>
          <w:divBdr>
            <w:top w:val="none" w:sz="0" w:space="0" w:color="auto"/>
            <w:left w:val="none" w:sz="0" w:space="0" w:color="auto"/>
            <w:bottom w:val="none" w:sz="0" w:space="0" w:color="auto"/>
            <w:right w:val="none" w:sz="0" w:space="0" w:color="auto"/>
          </w:divBdr>
        </w:div>
        <w:div w:id="1810828462">
          <w:marLeft w:val="101"/>
          <w:marRight w:val="0"/>
          <w:marTop w:val="0"/>
          <w:marBottom w:val="0"/>
          <w:divBdr>
            <w:top w:val="none" w:sz="0" w:space="0" w:color="auto"/>
            <w:left w:val="none" w:sz="0" w:space="0" w:color="auto"/>
            <w:bottom w:val="none" w:sz="0" w:space="0" w:color="auto"/>
            <w:right w:val="none" w:sz="0" w:space="0" w:color="auto"/>
          </w:divBdr>
        </w:div>
        <w:div w:id="1971980727">
          <w:marLeft w:val="101"/>
          <w:marRight w:val="0"/>
          <w:marTop w:val="0"/>
          <w:marBottom w:val="0"/>
          <w:divBdr>
            <w:top w:val="none" w:sz="0" w:space="0" w:color="auto"/>
            <w:left w:val="none" w:sz="0" w:space="0" w:color="auto"/>
            <w:bottom w:val="none" w:sz="0" w:space="0" w:color="auto"/>
            <w:right w:val="none" w:sz="0" w:space="0" w:color="auto"/>
          </w:divBdr>
        </w:div>
        <w:div w:id="2012752167">
          <w:marLeft w:val="101"/>
          <w:marRight w:val="0"/>
          <w:marTop w:val="0"/>
          <w:marBottom w:val="0"/>
          <w:divBdr>
            <w:top w:val="none" w:sz="0" w:space="0" w:color="auto"/>
            <w:left w:val="none" w:sz="0" w:space="0" w:color="auto"/>
            <w:bottom w:val="none" w:sz="0" w:space="0" w:color="auto"/>
            <w:right w:val="none" w:sz="0" w:space="0" w:color="auto"/>
          </w:divBdr>
        </w:div>
      </w:divsChild>
    </w:div>
    <w:div w:id="733551894">
      <w:bodyDiv w:val="1"/>
      <w:marLeft w:val="0"/>
      <w:marRight w:val="0"/>
      <w:marTop w:val="0"/>
      <w:marBottom w:val="0"/>
      <w:divBdr>
        <w:top w:val="none" w:sz="0" w:space="0" w:color="auto"/>
        <w:left w:val="none" w:sz="0" w:space="0" w:color="auto"/>
        <w:bottom w:val="none" w:sz="0" w:space="0" w:color="auto"/>
        <w:right w:val="none" w:sz="0" w:space="0" w:color="auto"/>
      </w:divBdr>
    </w:div>
    <w:div w:id="734164744">
      <w:bodyDiv w:val="1"/>
      <w:marLeft w:val="0"/>
      <w:marRight w:val="0"/>
      <w:marTop w:val="0"/>
      <w:marBottom w:val="0"/>
      <w:divBdr>
        <w:top w:val="none" w:sz="0" w:space="0" w:color="auto"/>
        <w:left w:val="none" w:sz="0" w:space="0" w:color="auto"/>
        <w:bottom w:val="none" w:sz="0" w:space="0" w:color="auto"/>
        <w:right w:val="none" w:sz="0" w:space="0" w:color="auto"/>
      </w:divBdr>
    </w:div>
    <w:div w:id="741175121">
      <w:bodyDiv w:val="1"/>
      <w:marLeft w:val="0"/>
      <w:marRight w:val="0"/>
      <w:marTop w:val="0"/>
      <w:marBottom w:val="0"/>
      <w:divBdr>
        <w:top w:val="none" w:sz="0" w:space="0" w:color="auto"/>
        <w:left w:val="none" w:sz="0" w:space="0" w:color="auto"/>
        <w:bottom w:val="none" w:sz="0" w:space="0" w:color="auto"/>
        <w:right w:val="none" w:sz="0" w:space="0" w:color="auto"/>
      </w:divBdr>
    </w:div>
    <w:div w:id="768235419">
      <w:bodyDiv w:val="1"/>
      <w:marLeft w:val="0"/>
      <w:marRight w:val="0"/>
      <w:marTop w:val="0"/>
      <w:marBottom w:val="0"/>
      <w:divBdr>
        <w:top w:val="none" w:sz="0" w:space="0" w:color="auto"/>
        <w:left w:val="none" w:sz="0" w:space="0" w:color="auto"/>
        <w:bottom w:val="none" w:sz="0" w:space="0" w:color="auto"/>
        <w:right w:val="none" w:sz="0" w:space="0" w:color="auto"/>
      </w:divBdr>
    </w:div>
    <w:div w:id="777455160">
      <w:bodyDiv w:val="1"/>
      <w:marLeft w:val="0"/>
      <w:marRight w:val="0"/>
      <w:marTop w:val="0"/>
      <w:marBottom w:val="0"/>
      <w:divBdr>
        <w:top w:val="none" w:sz="0" w:space="0" w:color="auto"/>
        <w:left w:val="none" w:sz="0" w:space="0" w:color="auto"/>
        <w:bottom w:val="none" w:sz="0" w:space="0" w:color="auto"/>
        <w:right w:val="none" w:sz="0" w:space="0" w:color="auto"/>
      </w:divBdr>
      <w:divsChild>
        <w:div w:id="1826629546">
          <w:marLeft w:val="0"/>
          <w:marRight w:val="0"/>
          <w:marTop w:val="0"/>
          <w:marBottom w:val="0"/>
          <w:divBdr>
            <w:top w:val="none" w:sz="0" w:space="0" w:color="auto"/>
            <w:left w:val="none" w:sz="0" w:space="0" w:color="auto"/>
            <w:bottom w:val="none" w:sz="0" w:space="0" w:color="auto"/>
            <w:right w:val="none" w:sz="0" w:space="0" w:color="auto"/>
          </w:divBdr>
        </w:div>
      </w:divsChild>
    </w:div>
    <w:div w:id="798886162">
      <w:bodyDiv w:val="1"/>
      <w:marLeft w:val="0"/>
      <w:marRight w:val="0"/>
      <w:marTop w:val="0"/>
      <w:marBottom w:val="0"/>
      <w:divBdr>
        <w:top w:val="none" w:sz="0" w:space="0" w:color="auto"/>
        <w:left w:val="none" w:sz="0" w:space="0" w:color="auto"/>
        <w:bottom w:val="none" w:sz="0" w:space="0" w:color="auto"/>
        <w:right w:val="none" w:sz="0" w:space="0" w:color="auto"/>
      </w:divBdr>
    </w:div>
    <w:div w:id="801000713">
      <w:bodyDiv w:val="1"/>
      <w:marLeft w:val="0"/>
      <w:marRight w:val="0"/>
      <w:marTop w:val="0"/>
      <w:marBottom w:val="0"/>
      <w:divBdr>
        <w:top w:val="none" w:sz="0" w:space="0" w:color="auto"/>
        <w:left w:val="none" w:sz="0" w:space="0" w:color="auto"/>
        <w:bottom w:val="none" w:sz="0" w:space="0" w:color="auto"/>
        <w:right w:val="none" w:sz="0" w:space="0" w:color="auto"/>
      </w:divBdr>
    </w:div>
    <w:div w:id="816797379">
      <w:bodyDiv w:val="1"/>
      <w:marLeft w:val="0"/>
      <w:marRight w:val="0"/>
      <w:marTop w:val="0"/>
      <w:marBottom w:val="0"/>
      <w:divBdr>
        <w:top w:val="none" w:sz="0" w:space="0" w:color="auto"/>
        <w:left w:val="none" w:sz="0" w:space="0" w:color="auto"/>
        <w:bottom w:val="none" w:sz="0" w:space="0" w:color="auto"/>
        <w:right w:val="none" w:sz="0" w:space="0" w:color="auto"/>
      </w:divBdr>
    </w:div>
    <w:div w:id="822351078">
      <w:bodyDiv w:val="1"/>
      <w:marLeft w:val="0"/>
      <w:marRight w:val="0"/>
      <w:marTop w:val="0"/>
      <w:marBottom w:val="0"/>
      <w:divBdr>
        <w:top w:val="none" w:sz="0" w:space="0" w:color="auto"/>
        <w:left w:val="none" w:sz="0" w:space="0" w:color="auto"/>
        <w:bottom w:val="none" w:sz="0" w:space="0" w:color="auto"/>
        <w:right w:val="none" w:sz="0" w:space="0" w:color="auto"/>
      </w:divBdr>
    </w:div>
    <w:div w:id="836071589">
      <w:bodyDiv w:val="1"/>
      <w:marLeft w:val="0"/>
      <w:marRight w:val="0"/>
      <w:marTop w:val="0"/>
      <w:marBottom w:val="0"/>
      <w:divBdr>
        <w:top w:val="none" w:sz="0" w:space="0" w:color="auto"/>
        <w:left w:val="none" w:sz="0" w:space="0" w:color="auto"/>
        <w:bottom w:val="none" w:sz="0" w:space="0" w:color="auto"/>
        <w:right w:val="none" w:sz="0" w:space="0" w:color="auto"/>
      </w:divBdr>
      <w:divsChild>
        <w:div w:id="122501611">
          <w:marLeft w:val="187"/>
          <w:marRight w:val="0"/>
          <w:marTop w:val="60"/>
          <w:marBottom w:val="0"/>
          <w:divBdr>
            <w:top w:val="none" w:sz="0" w:space="0" w:color="auto"/>
            <w:left w:val="none" w:sz="0" w:space="0" w:color="auto"/>
            <w:bottom w:val="none" w:sz="0" w:space="0" w:color="auto"/>
            <w:right w:val="none" w:sz="0" w:space="0" w:color="auto"/>
          </w:divBdr>
        </w:div>
        <w:div w:id="150800466">
          <w:marLeft w:val="187"/>
          <w:marRight w:val="0"/>
          <w:marTop w:val="60"/>
          <w:marBottom w:val="0"/>
          <w:divBdr>
            <w:top w:val="none" w:sz="0" w:space="0" w:color="auto"/>
            <w:left w:val="none" w:sz="0" w:space="0" w:color="auto"/>
            <w:bottom w:val="none" w:sz="0" w:space="0" w:color="auto"/>
            <w:right w:val="none" w:sz="0" w:space="0" w:color="auto"/>
          </w:divBdr>
        </w:div>
        <w:div w:id="246769055">
          <w:marLeft w:val="187"/>
          <w:marRight w:val="0"/>
          <w:marTop w:val="60"/>
          <w:marBottom w:val="0"/>
          <w:divBdr>
            <w:top w:val="none" w:sz="0" w:space="0" w:color="auto"/>
            <w:left w:val="none" w:sz="0" w:space="0" w:color="auto"/>
            <w:bottom w:val="none" w:sz="0" w:space="0" w:color="auto"/>
            <w:right w:val="none" w:sz="0" w:space="0" w:color="auto"/>
          </w:divBdr>
        </w:div>
        <w:div w:id="362246453">
          <w:marLeft w:val="187"/>
          <w:marRight w:val="0"/>
          <w:marTop w:val="60"/>
          <w:marBottom w:val="0"/>
          <w:divBdr>
            <w:top w:val="none" w:sz="0" w:space="0" w:color="auto"/>
            <w:left w:val="none" w:sz="0" w:space="0" w:color="auto"/>
            <w:bottom w:val="none" w:sz="0" w:space="0" w:color="auto"/>
            <w:right w:val="none" w:sz="0" w:space="0" w:color="auto"/>
          </w:divBdr>
        </w:div>
        <w:div w:id="422065909">
          <w:marLeft w:val="187"/>
          <w:marRight w:val="0"/>
          <w:marTop w:val="60"/>
          <w:marBottom w:val="0"/>
          <w:divBdr>
            <w:top w:val="none" w:sz="0" w:space="0" w:color="auto"/>
            <w:left w:val="none" w:sz="0" w:space="0" w:color="auto"/>
            <w:bottom w:val="none" w:sz="0" w:space="0" w:color="auto"/>
            <w:right w:val="none" w:sz="0" w:space="0" w:color="auto"/>
          </w:divBdr>
        </w:div>
        <w:div w:id="548762801">
          <w:marLeft w:val="187"/>
          <w:marRight w:val="0"/>
          <w:marTop w:val="60"/>
          <w:marBottom w:val="0"/>
          <w:divBdr>
            <w:top w:val="none" w:sz="0" w:space="0" w:color="auto"/>
            <w:left w:val="none" w:sz="0" w:space="0" w:color="auto"/>
            <w:bottom w:val="none" w:sz="0" w:space="0" w:color="auto"/>
            <w:right w:val="none" w:sz="0" w:space="0" w:color="auto"/>
          </w:divBdr>
        </w:div>
        <w:div w:id="613025640">
          <w:marLeft w:val="187"/>
          <w:marRight w:val="0"/>
          <w:marTop w:val="60"/>
          <w:marBottom w:val="0"/>
          <w:divBdr>
            <w:top w:val="none" w:sz="0" w:space="0" w:color="auto"/>
            <w:left w:val="none" w:sz="0" w:space="0" w:color="auto"/>
            <w:bottom w:val="none" w:sz="0" w:space="0" w:color="auto"/>
            <w:right w:val="none" w:sz="0" w:space="0" w:color="auto"/>
          </w:divBdr>
        </w:div>
        <w:div w:id="786774390">
          <w:marLeft w:val="907"/>
          <w:marRight w:val="0"/>
          <w:marTop w:val="60"/>
          <w:marBottom w:val="0"/>
          <w:divBdr>
            <w:top w:val="none" w:sz="0" w:space="0" w:color="auto"/>
            <w:left w:val="none" w:sz="0" w:space="0" w:color="auto"/>
            <w:bottom w:val="none" w:sz="0" w:space="0" w:color="auto"/>
            <w:right w:val="none" w:sz="0" w:space="0" w:color="auto"/>
          </w:divBdr>
        </w:div>
        <w:div w:id="859008438">
          <w:marLeft w:val="187"/>
          <w:marRight w:val="0"/>
          <w:marTop w:val="60"/>
          <w:marBottom w:val="0"/>
          <w:divBdr>
            <w:top w:val="none" w:sz="0" w:space="0" w:color="auto"/>
            <w:left w:val="none" w:sz="0" w:space="0" w:color="auto"/>
            <w:bottom w:val="none" w:sz="0" w:space="0" w:color="auto"/>
            <w:right w:val="none" w:sz="0" w:space="0" w:color="auto"/>
          </w:divBdr>
        </w:div>
        <w:div w:id="1169715398">
          <w:marLeft w:val="187"/>
          <w:marRight w:val="0"/>
          <w:marTop w:val="60"/>
          <w:marBottom w:val="0"/>
          <w:divBdr>
            <w:top w:val="none" w:sz="0" w:space="0" w:color="auto"/>
            <w:left w:val="none" w:sz="0" w:space="0" w:color="auto"/>
            <w:bottom w:val="none" w:sz="0" w:space="0" w:color="auto"/>
            <w:right w:val="none" w:sz="0" w:space="0" w:color="auto"/>
          </w:divBdr>
        </w:div>
        <w:div w:id="1282805284">
          <w:marLeft w:val="187"/>
          <w:marRight w:val="0"/>
          <w:marTop w:val="60"/>
          <w:marBottom w:val="0"/>
          <w:divBdr>
            <w:top w:val="none" w:sz="0" w:space="0" w:color="auto"/>
            <w:left w:val="none" w:sz="0" w:space="0" w:color="auto"/>
            <w:bottom w:val="none" w:sz="0" w:space="0" w:color="auto"/>
            <w:right w:val="none" w:sz="0" w:space="0" w:color="auto"/>
          </w:divBdr>
        </w:div>
        <w:div w:id="1880966629">
          <w:marLeft w:val="907"/>
          <w:marRight w:val="0"/>
          <w:marTop w:val="60"/>
          <w:marBottom w:val="0"/>
          <w:divBdr>
            <w:top w:val="none" w:sz="0" w:space="0" w:color="auto"/>
            <w:left w:val="none" w:sz="0" w:space="0" w:color="auto"/>
            <w:bottom w:val="none" w:sz="0" w:space="0" w:color="auto"/>
            <w:right w:val="none" w:sz="0" w:space="0" w:color="auto"/>
          </w:divBdr>
        </w:div>
        <w:div w:id="1947884741">
          <w:marLeft w:val="187"/>
          <w:marRight w:val="0"/>
          <w:marTop w:val="60"/>
          <w:marBottom w:val="0"/>
          <w:divBdr>
            <w:top w:val="none" w:sz="0" w:space="0" w:color="auto"/>
            <w:left w:val="none" w:sz="0" w:space="0" w:color="auto"/>
            <w:bottom w:val="none" w:sz="0" w:space="0" w:color="auto"/>
            <w:right w:val="none" w:sz="0" w:space="0" w:color="auto"/>
          </w:divBdr>
        </w:div>
        <w:div w:id="1967077581">
          <w:marLeft w:val="187"/>
          <w:marRight w:val="0"/>
          <w:marTop w:val="60"/>
          <w:marBottom w:val="0"/>
          <w:divBdr>
            <w:top w:val="none" w:sz="0" w:space="0" w:color="auto"/>
            <w:left w:val="none" w:sz="0" w:space="0" w:color="auto"/>
            <w:bottom w:val="none" w:sz="0" w:space="0" w:color="auto"/>
            <w:right w:val="none" w:sz="0" w:space="0" w:color="auto"/>
          </w:divBdr>
        </w:div>
        <w:div w:id="2060085979">
          <w:marLeft w:val="907"/>
          <w:marRight w:val="0"/>
          <w:marTop w:val="60"/>
          <w:marBottom w:val="0"/>
          <w:divBdr>
            <w:top w:val="none" w:sz="0" w:space="0" w:color="auto"/>
            <w:left w:val="none" w:sz="0" w:space="0" w:color="auto"/>
            <w:bottom w:val="none" w:sz="0" w:space="0" w:color="auto"/>
            <w:right w:val="none" w:sz="0" w:space="0" w:color="auto"/>
          </w:divBdr>
        </w:div>
        <w:div w:id="2140679961">
          <w:marLeft w:val="187"/>
          <w:marRight w:val="0"/>
          <w:marTop w:val="60"/>
          <w:marBottom w:val="0"/>
          <w:divBdr>
            <w:top w:val="none" w:sz="0" w:space="0" w:color="auto"/>
            <w:left w:val="none" w:sz="0" w:space="0" w:color="auto"/>
            <w:bottom w:val="none" w:sz="0" w:space="0" w:color="auto"/>
            <w:right w:val="none" w:sz="0" w:space="0" w:color="auto"/>
          </w:divBdr>
        </w:div>
      </w:divsChild>
    </w:div>
    <w:div w:id="858084652">
      <w:bodyDiv w:val="1"/>
      <w:marLeft w:val="0"/>
      <w:marRight w:val="0"/>
      <w:marTop w:val="0"/>
      <w:marBottom w:val="0"/>
      <w:divBdr>
        <w:top w:val="none" w:sz="0" w:space="0" w:color="auto"/>
        <w:left w:val="none" w:sz="0" w:space="0" w:color="auto"/>
        <w:bottom w:val="none" w:sz="0" w:space="0" w:color="auto"/>
        <w:right w:val="none" w:sz="0" w:space="0" w:color="auto"/>
      </w:divBdr>
    </w:div>
    <w:div w:id="888494903">
      <w:bodyDiv w:val="1"/>
      <w:marLeft w:val="0"/>
      <w:marRight w:val="0"/>
      <w:marTop w:val="0"/>
      <w:marBottom w:val="0"/>
      <w:divBdr>
        <w:top w:val="none" w:sz="0" w:space="0" w:color="auto"/>
        <w:left w:val="none" w:sz="0" w:space="0" w:color="auto"/>
        <w:bottom w:val="none" w:sz="0" w:space="0" w:color="auto"/>
        <w:right w:val="none" w:sz="0" w:space="0" w:color="auto"/>
      </w:divBdr>
    </w:div>
    <w:div w:id="889196963">
      <w:bodyDiv w:val="1"/>
      <w:marLeft w:val="0"/>
      <w:marRight w:val="0"/>
      <w:marTop w:val="0"/>
      <w:marBottom w:val="0"/>
      <w:divBdr>
        <w:top w:val="none" w:sz="0" w:space="0" w:color="auto"/>
        <w:left w:val="none" w:sz="0" w:space="0" w:color="auto"/>
        <w:bottom w:val="none" w:sz="0" w:space="0" w:color="auto"/>
        <w:right w:val="none" w:sz="0" w:space="0" w:color="auto"/>
      </w:divBdr>
    </w:div>
    <w:div w:id="901674238">
      <w:bodyDiv w:val="1"/>
      <w:marLeft w:val="0"/>
      <w:marRight w:val="0"/>
      <w:marTop w:val="0"/>
      <w:marBottom w:val="0"/>
      <w:divBdr>
        <w:top w:val="none" w:sz="0" w:space="0" w:color="auto"/>
        <w:left w:val="none" w:sz="0" w:space="0" w:color="auto"/>
        <w:bottom w:val="none" w:sz="0" w:space="0" w:color="auto"/>
        <w:right w:val="none" w:sz="0" w:space="0" w:color="auto"/>
      </w:divBdr>
    </w:div>
    <w:div w:id="903106865">
      <w:bodyDiv w:val="1"/>
      <w:marLeft w:val="0"/>
      <w:marRight w:val="0"/>
      <w:marTop w:val="0"/>
      <w:marBottom w:val="0"/>
      <w:divBdr>
        <w:top w:val="none" w:sz="0" w:space="0" w:color="auto"/>
        <w:left w:val="none" w:sz="0" w:space="0" w:color="auto"/>
        <w:bottom w:val="none" w:sz="0" w:space="0" w:color="auto"/>
        <w:right w:val="none" w:sz="0" w:space="0" w:color="auto"/>
      </w:divBdr>
    </w:div>
    <w:div w:id="908270193">
      <w:bodyDiv w:val="1"/>
      <w:marLeft w:val="0"/>
      <w:marRight w:val="0"/>
      <w:marTop w:val="0"/>
      <w:marBottom w:val="0"/>
      <w:divBdr>
        <w:top w:val="none" w:sz="0" w:space="0" w:color="auto"/>
        <w:left w:val="none" w:sz="0" w:space="0" w:color="auto"/>
        <w:bottom w:val="none" w:sz="0" w:space="0" w:color="auto"/>
        <w:right w:val="none" w:sz="0" w:space="0" w:color="auto"/>
      </w:divBdr>
    </w:div>
    <w:div w:id="911501209">
      <w:bodyDiv w:val="1"/>
      <w:marLeft w:val="0"/>
      <w:marRight w:val="0"/>
      <w:marTop w:val="0"/>
      <w:marBottom w:val="0"/>
      <w:divBdr>
        <w:top w:val="none" w:sz="0" w:space="0" w:color="auto"/>
        <w:left w:val="none" w:sz="0" w:space="0" w:color="auto"/>
        <w:bottom w:val="none" w:sz="0" w:space="0" w:color="auto"/>
        <w:right w:val="none" w:sz="0" w:space="0" w:color="auto"/>
      </w:divBdr>
    </w:div>
    <w:div w:id="912852929">
      <w:bodyDiv w:val="1"/>
      <w:marLeft w:val="0"/>
      <w:marRight w:val="0"/>
      <w:marTop w:val="0"/>
      <w:marBottom w:val="0"/>
      <w:divBdr>
        <w:top w:val="none" w:sz="0" w:space="0" w:color="auto"/>
        <w:left w:val="none" w:sz="0" w:space="0" w:color="auto"/>
        <w:bottom w:val="none" w:sz="0" w:space="0" w:color="auto"/>
        <w:right w:val="none" w:sz="0" w:space="0" w:color="auto"/>
      </w:divBdr>
    </w:div>
    <w:div w:id="914389227">
      <w:bodyDiv w:val="1"/>
      <w:marLeft w:val="0"/>
      <w:marRight w:val="0"/>
      <w:marTop w:val="0"/>
      <w:marBottom w:val="0"/>
      <w:divBdr>
        <w:top w:val="none" w:sz="0" w:space="0" w:color="auto"/>
        <w:left w:val="none" w:sz="0" w:space="0" w:color="auto"/>
        <w:bottom w:val="none" w:sz="0" w:space="0" w:color="auto"/>
        <w:right w:val="none" w:sz="0" w:space="0" w:color="auto"/>
      </w:divBdr>
    </w:div>
    <w:div w:id="917710680">
      <w:bodyDiv w:val="1"/>
      <w:marLeft w:val="0"/>
      <w:marRight w:val="0"/>
      <w:marTop w:val="0"/>
      <w:marBottom w:val="0"/>
      <w:divBdr>
        <w:top w:val="none" w:sz="0" w:space="0" w:color="auto"/>
        <w:left w:val="none" w:sz="0" w:space="0" w:color="auto"/>
        <w:bottom w:val="none" w:sz="0" w:space="0" w:color="auto"/>
        <w:right w:val="none" w:sz="0" w:space="0" w:color="auto"/>
      </w:divBdr>
    </w:div>
    <w:div w:id="917835556">
      <w:bodyDiv w:val="1"/>
      <w:marLeft w:val="0"/>
      <w:marRight w:val="0"/>
      <w:marTop w:val="0"/>
      <w:marBottom w:val="0"/>
      <w:divBdr>
        <w:top w:val="none" w:sz="0" w:space="0" w:color="auto"/>
        <w:left w:val="none" w:sz="0" w:space="0" w:color="auto"/>
        <w:bottom w:val="none" w:sz="0" w:space="0" w:color="auto"/>
        <w:right w:val="none" w:sz="0" w:space="0" w:color="auto"/>
      </w:divBdr>
    </w:div>
    <w:div w:id="919098596">
      <w:bodyDiv w:val="1"/>
      <w:marLeft w:val="0"/>
      <w:marRight w:val="0"/>
      <w:marTop w:val="0"/>
      <w:marBottom w:val="0"/>
      <w:divBdr>
        <w:top w:val="none" w:sz="0" w:space="0" w:color="auto"/>
        <w:left w:val="none" w:sz="0" w:space="0" w:color="auto"/>
        <w:bottom w:val="none" w:sz="0" w:space="0" w:color="auto"/>
        <w:right w:val="none" w:sz="0" w:space="0" w:color="auto"/>
      </w:divBdr>
    </w:div>
    <w:div w:id="934050713">
      <w:bodyDiv w:val="1"/>
      <w:marLeft w:val="0"/>
      <w:marRight w:val="0"/>
      <w:marTop w:val="0"/>
      <w:marBottom w:val="0"/>
      <w:divBdr>
        <w:top w:val="none" w:sz="0" w:space="0" w:color="auto"/>
        <w:left w:val="none" w:sz="0" w:space="0" w:color="auto"/>
        <w:bottom w:val="none" w:sz="0" w:space="0" w:color="auto"/>
        <w:right w:val="none" w:sz="0" w:space="0" w:color="auto"/>
      </w:divBdr>
    </w:div>
    <w:div w:id="949632161">
      <w:bodyDiv w:val="1"/>
      <w:marLeft w:val="0"/>
      <w:marRight w:val="0"/>
      <w:marTop w:val="0"/>
      <w:marBottom w:val="0"/>
      <w:divBdr>
        <w:top w:val="none" w:sz="0" w:space="0" w:color="auto"/>
        <w:left w:val="none" w:sz="0" w:space="0" w:color="auto"/>
        <w:bottom w:val="none" w:sz="0" w:space="0" w:color="auto"/>
        <w:right w:val="none" w:sz="0" w:space="0" w:color="auto"/>
      </w:divBdr>
    </w:div>
    <w:div w:id="959343548">
      <w:bodyDiv w:val="1"/>
      <w:marLeft w:val="0"/>
      <w:marRight w:val="0"/>
      <w:marTop w:val="0"/>
      <w:marBottom w:val="0"/>
      <w:divBdr>
        <w:top w:val="none" w:sz="0" w:space="0" w:color="auto"/>
        <w:left w:val="none" w:sz="0" w:space="0" w:color="auto"/>
        <w:bottom w:val="none" w:sz="0" w:space="0" w:color="auto"/>
        <w:right w:val="none" w:sz="0" w:space="0" w:color="auto"/>
      </w:divBdr>
    </w:div>
    <w:div w:id="965238215">
      <w:bodyDiv w:val="1"/>
      <w:marLeft w:val="0"/>
      <w:marRight w:val="0"/>
      <w:marTop w:val="0"/>
      <w:marBottom w:val="0"/>
      <w:divBdr>
        <w:top w:val="none" w:sz="0" w:space="0" w:color="auto"/>
        <w:left w:val="none" w:sz="0" w:space="0" w:color="auto"/>
        <w:bottom w:val="none" w:sz="0" w:space="0" w:color="auto"/>
        <w:right w:val="none" w:sz="0" w:space="0" w:color="auto"/>
      </w:divBdr>
      <w:divsChild>
        <w:div w:id="397672914">
          <w:marLeft w:val="187"/>
          <w:marRight w:val="0"/>
          <w:marTop w:val="60"/>
          <w:marBottom w:val="0"/>
          <w:divBdr>
            <w:top w:val="none" w:sz="0" w:space="0" w:color="auto"/>
            <w:left w:val="none" w:sz="0" w:space="0" w:color="auto"/>
            <w:bottom w:val="none" w:sz="0" w:space="0" w:color="auto"/>
            <w:right w:val="none" w:sz="0" w:space="0" w:color="auto"/>
          </w:divBdr>
        </w:div>
        <w:div w:id="399983947">
          <w:marLeft w:val="187"/>
          <w:marRight w:val="0"/>
          <w:marTop w:val="60"/>
          <w:marBottom w:val="0"/>
          <w:divBdr>
            <w:top w:val="none" w:sz="0" w:space="0" w:color="auto"/>
            <w:left w:val="none" w:sz="0" w:space="0" w:color="auto"/>
            <w:bottom w:val="none" w:sz="0" w:space="0" w:color="auto"/>
            <w:right w:val="none" w:sz="0" w:space="0" w:color="auto"/>
          </w:divBdr>
        </w:div>
        <w:div w:id="453598476">
          <w:marLeft w:val="187"/>
          <w:marRight w:val="0"/>
          <w:marTop w:val="60"/>
          <w:marBottom w:val="0"/>
          <w:divBdr>
            <w:top w:val="none" w:sz="0" w:space="0" w:color="auto"/>
            <w:left w:val="none" w:sz="0" w:space="0" w:color="auto"/>
            <w:bottom w:val="none" w:sz="0" w:space="0" w:color="auto"/>
            <w:right w:val="none" w:sz="0" w:space="0" w:color="auto"/>
          </w:divBdr>
        </w:div>
        <w:div w:id="670641458">
          <w:marLeft w:val="187"/>
          <w:marRight w:val="0"/>
          <w:marTop w:val="60"/>
          <w:marBottom w:val="0"/>
          <w:divBdr>
            <w:top w:val="none" w:sz="0" w:space="0" w:color="auto"/>
            <w:left w:val="none" w:sz="0" w:space="0" w:color="auto"/>
            <w:bottom w:val="none" w:sz="0" w:space="0" w:color="auto"/>
            <w:right w:val="none" w:sz="0" w:space="0" w:color="auto"/>
          </w:divBdr>
        </w:div>
        <w:div w:id="725181779">
          <w:marLeft w:val="187"/>
          <w:marRight w:val="0"/>
          <w:marTop w:val="60"/>
          <w:marBottom w:val="0"/>
          <w:divBdr>
            <w:top w:val="none" w:sz="0" w:space="0" w:color="auto"/>
            <w:left w:val="none" w:sz="0" w:space="0" w:color="auto"/>
            <w:bottom w:val="none" w:sz="0" w:space="0" w:color="auto"/>
            <w:right w:val="none" w:sz="0" w:space="0" w:color="auto"/>
          </w:divBdr>
        </w:div>
        <w:div w:id="933561603">
          <w:marLeft w:val="187"/>
          <w:marRight w:val="0"/>
          <w:marTop w:val="60"/>
          <w:marBottom w:val="0"/>
          <w:divBdr>
            <w:top w:val="none" w:sz="0" w:space="0" w:color="auto"/>
            <w:left w:val="none" w:sz="0" w:space="0" w:color="auto"/>
            <w:bottom w:val="none" w:sz="0" w:space="0" w:color="auto"/>
            <w:right w:val="none" w:sz="0" w:space="0" w:color="auto"/>
          </w:divBdr>
        </w:div>
        <w:div w:id="1069579388">
          <w:marLeft w:val="187"/>
          <w:marRight w:val="0"/>
          <w:marTop w:val="60"/>
          <w:marBottom w:val="0"/>
          <w:divBdr>
            <w:top w:val="none" w:sz="0" w:space="0" w:color="auto"/>
            <w:left w:val="none" w:sz="0" w:space="0" w:color="auto"/>
            <w:bottom w:val="none" w:sz="0" w:space="0" w:color="auto"/>
            <w:right w:val="none" w:sz="0" w:space="0" w:color="auto"/>
          </w:divBdr>
        </w:div>
        <w:div w:id="1179079835">
          <w:marLeft w:val="187"/>
          <w:marRight w:val="0"/>
          <w:marTop w:val="60"/>
          <w:marBottom w:val="0"/>
          <w:divBdr>
            <w:top w:val="none" w:sz="0" w:space="0" w:color="auto"/>
            <w:left w:val="none" w:sz="0" w:space="0" w:color="auto"/>
            <w:bottom w:val="none" w:sz="0" w:space="0" w:color="auto"/>
            <w:right w:val="none" w:sz="0" w:space="0" w:color="auto"/>
          </w:divBdr>
        </w:div>
        <w:div w:id="1216743362">
          <w:marLeft w:val="187"/>
          <w:marRight w:val="0"/>
          <w:marTop w:val="60"/>
          <w:marBottom w:val="0"/>
          <w:divBdr>
            <w:top w:val="none" w:sz="0" w:space="0" w:color="auto"/>
            <w:left w:val="none" w:sz="0" w:space="0" w:color="auto"/>
            <w:bottom w:val="none" w:sz="0" w:space="0" w:color="auto"/>
            <w:right w:val="none" w:sz="0" w:space="0" w:color="auto"/>
          </w:divBdr>
        </w:div>
        <w:div w:id="1459224718">
          <w:marLeft w:val="187"/>
          <w:marRight w:val="0"/>
          <w:marTop w:val="60"/>
          <w:marBottom w:val="0"/>
          <w:divBdr>
            <w:top w:val="none" w:sz="0" w:space="0" w:color="auto"/>
            <w:left w:val="none" w:sz="0" w:space="0" w:color="auto"/>
            <w:bottom w:val="none" w:sz="0" w:space="0" w:color="auto"/>
            <w:right w:val="none" w:sz="0" w:space="0" w:color="auto"/>
          </w:divBdr>
        </w:div>
        <w:div w:id="1462918379">
          <w:marLeft w:val="187"/>
          <w:marRight w:val="0"/>
          <w:marTop w:val="60"/>
          <w:marBottom w:val="0"/>
          <w:divBdr>
            <w:top w:val="none" w:sz="0" w:space="0" w:color="auto"/>
            <w:left w:val="none" w:sz="0" w:space="0" w:color="auto"/>
            <w:bottom w:val="none" w:sz="0" w:space="0" w:color="auto"/>
            <w:right w:val="none" w:sz="0" w:space="0" w:color="auto"/>
          </w:divBdr>
        </w:div>
        <w:div w:id="1473329211">
          <w:marLeft w:val="187"/>
          <w:marRight w:val="0"/>
          <w:marTop w:val="60"/>
          <w:marBottom w:val="0"/>
          <w:divBdr>
            <w:top w:val="none" w:sz="0" w:space="0" w:color="auto"/>
            <w:left w:val="none" w:sz="0" w:space="0" w:color="auto"/>
            <w:bottom w:val="none" w:sz="0" w:space="0" w:color="auto"/>
            <w:right w:val="none" w:sz="0" w:space="0" w:color="auto"/>
          </w:divBdr>
        </w:div>
        <w:div w:id="1674188779">
          <w:marLeft w:val="187"/>
          <w:marRight w:val="0"/>
          <w:marTop w:val="60"/>
          <w:marBottom w:val="0"/>
          <w:divBdr>
            <w:top w:val="none" w:sz="0" w:space="0" w:color="auto"/>
            <w:left w:val="none" w:sz="0" w:space="0" w:color="auto"/>
            <w:bottom w:val="none" w:sz="0" w:space="0" w:color="auto"/>
            <w:right w:val="none" w:sz="0" w:space="0" w:color="auto"/>
          </w:divBdr>
        </w:div>
        <w:div w:id="1812281897">
          <w:marLeft w:val="187"/>
          <w:marRight w:val="0"/>
          <w:marTop w:val="60"/>
          <w:marBottom w:val="0"/>
          <w:divBdr>
            <w:top w:val="none" w:sz="0" w:space="0" w:color="auto"/>
            <w:left w:val="none" w:sz="0" w:space="0" w:color="auto"/>
            <w:bottom w:val="none" w:sz="0" w:space="0" w:color="auto"/>
            <w:right w:val="none" w:sz="0" w:space="0" w:color="auto"/>
          </w:divBdr>
        </w:div>
      </w:divsChild>
    </w:div>
    <w:div w:id="983001380">
      <w:bodyDiv w:val="1"/>
      <w:marLeft w:val="0"/>
      <w:marRight w:val="0"/>
      <w:marTop w:val="0"/>
      <w:marBottom w:val="0"/>
      <w:divBdr>
        <w:top w:val="none" w:sz="0" w:space="0" w:color="auto"/>
        <w:left w:val="none" w:sz="0" w:space="0" w:color="auto"/>
        <w:bottom w:val="none" w:sz="0" w:space="0" w:color="auto"/>
        <w:right w:val="none" w:sz="0" w:space="0" w:color="auto"/>
      </w:divBdr>
    </w:div>
    <w:div w:id="985399633">
      <w:bodyDiv w:val="1"/>
      <w:marLeft w:val="0"/>
      <w:marRight w:val="0"/>
      <w:marTop w:val="0"/>
      <w:marBottom w:val="0"/>
      <w:divBdr>
        <w:top w:val="none" w:sz="0" w:space="0" w:color="auto"/>
        <w:left w:val="none" w:sz="0" w:space="0" w:color="auto"/>
        <w:bottom w:val="none" w:sz="0" w:space="0" w:color="auto"/>
        <w:right w:val="none" w:sz="0" w:space="0" w:color="auto"/>
      </w:divBdr>
    </w:div>
    <w:div w:id="988899906">
      <w:bodyDiv w:val="1"/>
      <w:marLeft w:val="0"/>
      <w:marRight w:val="0"/>
      <w:marTop w:val="0"/>
      <w:marBottom w:val="0"/>
      <w:divBdr>
        <w:top w:val="none" w:sz="0" w:space="0" w:color="auto"/>
        <w:left w:val="none" w:sz="0" w:space="0" w:color="auto"/>
        <w:bottom w:val="none" w:sz="0" w:space="0" w:color="auto"/>
        <w:right w:val="none" w:sz="0" w:space="0" w:color="auto"/>
      </w:divBdr>
    </w:div>
    <w:div w:id="1015570773">
      <w:bodyDiv w:val="1"/>
      <w:marLeft w:val="0"/>
      <w:marRight w:val="0"/>
      <w:marTop w:val="0"/>
      <w:marBottom w:val="0"/>
      <w:divBdr>
        <w:top w:val="none" w:sz="0" w:space="0" w:color="auto"/>
        <w:left w:val="none" w:sz="0" w:space="0" w:color="auto"/>
        <w:bottom w:val="none" w:sz="0" w:space="0" w:color="auto"/>
        <w:right w:val="none" w:sz="0" w:space="0" w:color="auto"/>
      </w:divBdr>
    </w:div>
    <w:div w:id="1018578731">
      <w:bodyDiv w:val="1"/>
      <w:marLeft w:val="0"/>
      <w:marRight w:val="0"/>
      <w:marTop w:val="0"/>
      <w:marBottom w:val="0"/>
      <w:divBdr>
        <w:top w:val="none" w:sz="0" w:space="0" w:color="auto"/>
        <w:left w:val="none" w:sz="0" w:space="0" w:color="auto"/>
        <w:bottom w:val="none" w:sz="0" w:space="0" w:color="auto"/>
        <w:right w:val="none" w:sz="0" w:space="0" w:color="auto"/>
      </w:divBdr>
    </w:div>
    <w:div w:id="1025323033">
      <w:bodyDiv w:val="1"/>
      <w:marLeft w:val="0"/>
      <w:marRight w:val="0"/>
      <w:marTop w:val="0"/>
      <w:marBottom w:val="0"/>
      <w:divBdr>
        <w:top w:val="none" w:sz="0" w:space="0" w:color="auto"/>
        <w:left w:val="none" w:sz="0" w:space="0" w:color="auto"/>
        <w:bottom w:val="none" w:sz="0" w:space="0" w:color="auto"/>
        <w:right w:val="none" w:sz="0" w:space="0" w:color="auto"/>
      </w:divBdr>
    </w:div>
    <w:div w:id="1035933649">
      <w:bodyDiv w:val="1"/>
      <w:marLeft w:val="0"/>
      <w:marRight w:val="0"/>
      <w:marTop w:val="0"/>
      <w:marBottom w:val="0"/>
      <w:divBdr>
        <w:top w:val="none" w:sz="0" w:space="0" w:color="auto"/>
        <w:left w:val="none" w:sz="0" w:space="0" w:color="auto"/>
        <w:bottom w:val="none" w:sz="0" w:space="0" w:color="auto"/>
        <w:right w:val="none" w:sz="0" w:space="0" w:color="auto"/>
      </w:divBdr>
    </w:div>
    <w:div w:id="1036737240">
      <w:bodyDiv w:val="1"/>
      <w:marLeft w:val="0"/>
      <w:marRight w:val="0"/>
      <w:marTop w:val="0"/>
      <w:marBottom w:val="0"/>
      <w:divBdr>
        <w:top w:val="none" w:sz="0" w:space="0" w:color="auto"/>
        <w:left w:val="none" w:sz="0" w:space="0" w:color="auto"/>
        <w:bottom w:val="none" w:sz="0" w:space="0" w:color="auto"/>
        <w:right w:val="none" w:sz="0" w:space="0" w:color="auto"/>
      </w:divBdr>
    </w:div>
    <w:div w:id="1037657350">
      <w:bodyDiv w:val="1"/>
      <w:marLeft w:val="0"/>
      <w:marRight w:val="0"/>
      <w:marTop w:val="0"/>
      <w:marBottom w:val="0"/>
      <w:divBdr>
        <w:top w:val="none" w:sz="0" w:space="0" w:color="auto"/>
        <w:left w:val="none" w:sz="0" w:space="0" w:color="auto"/>
        <w:bottom w:val="none" w:sz="0" w:space="0" w:color="auto"/>
        <w:right w:val="none" w:sz="0" w:space="0" w:color="auto"/>
      </w:divBdr>
    </w:div>
    <w:div w:id="1047949819">
      <w:bodyDiv w:val="1"/>
      <w:marLeft w:val="0"/>
      <w:marRight w:val="0"/>
      <w:marTop w:val="0"/>
      <w:marBottom w:val="0"/>
      <w:divBdr>
        <w:top w:val="none" w:sz="0" w:space="0" w:color="auto"/>
        <w:left w:val="none" w:sz="0" w:space="0" w:color="auto"/>
        <w:bottom w:val="none" w:sz="0" w:space="0" w:color="auto"/>
        <w:right w:val="none" w:sz="0" w:space="0" w:color="auto"/>
      </w:divBdr>
    </w:div>
    <w:div w:id="1055933120">
      <w:bodyDiv w:val="1"/>
      <w:marLeft w:val="0"/>
      <w:marRight w:val="0"/>
      <w:marTop w:val="0"/>
      <w:marBottom w:val="0"/>
      <w:divBdr>
        <w:top w:val="none" w:sz="0" w:space="0" w:color="auto"/>
        <w:left w:val="none" w:sz="0" w:space="0" w:color="auto"/>
        <w:bottom w:val="none" w:sz="0" w:space="0" w:color="auto"/>
        <w:right w:val="none" w:sz="0" w:space="0" w:color="auto"/>
      </w:divBdr>
    </w:div>
    <w:div w:id="1073771969">
      <w:bodyDiv w:val="1"/>
      <w:marLeft w:val="0"/>
      <w:marRight w:val="0"/>
      <w:marTop w:val="0"/>
      <w:marBottom w:val="0"/>
      <w:divBdr>
        <w:top w:val="none" w:sz="0" w:space="0" w:color="auto"/>
        <w:left w:val="none" w:sz="0" w:space="0" w:color="auto"/>
        <w:bottom w:val="none" w:sz="0" w:space="0" w:color="auto"/>
        <w:right w:val="none" w:sz="0" w:space="0" w:color="auto"/>
      </w:divBdr>
      <w:divsChild>
        <w:div w:id="27032083">
          <w:marLeft w:val="187"/>
          <w:marRight w:val="0"/>
          <w:marTop w:val="60"/>
          <w:marBottom w:val="0"/>
          <w:divBdr>
            <w:top w:val="none" w:sz="0" w:space="0" w:color="auto"/>
            <w:left w:val="none" w:sz="0" w:space="0" w:color="auto"/>
            <w:bottom w:val="none" w:sz="0" w:space="0" w:color="auto"/>
            <w:right w:val="none" w:sz="0" w:space="0" w:color="auto"/>
          </w:divBdr>
        </w:div>
        <w:div w:id="107163724">
          <w:marLeft w:val="187"/>
          <w:marRight w:val="0"/>
          <w:marTop w:val="60"/>
          <w:marBottom w:val="0"/>
          <w:divBdr>
            <w:top w:val="none" w:sz="0" w:space="0" w:color="auto"/>
            <w:left w:val="none" w:sz="0" w:space="0" w:color="auto"/>
            <w:bottom w:val="none" w:sz="0" w:space="0" w:color="auto"/>
            <w:right w:val="none" w:sz="0" w:space="0" w:color="auto"/>
          </w:divBdr>
        </w:div>
        <w:div w:id="408036639">
          <w:marLeft w:val="187"/>
          <w:marRight w:val="0"/>
          <w:marTop w:val="60"/>
          <w:marBottom w:val="0"/>
          <w:divBdr>
            <w:top w:val="none" w:sz="0" w:space="0" w:color="auto"/>
            <w:left w:val="none" w:sz="0" w:space="0" w:color="auto"/>
            <w:bottom w:val="none" w:sz="0" w:space="0" w:color="auto"/>
            <w:right w:val="none" w:sz="0" w:space="0" w:color="auto"/>
          </w:divBdr>
        </w:div>
        <w:div w:id="438257161">
          <w:marLeft w:val="907"/>
          <w:marRight w:val="0"/>
          <w:marTop w:val="60"/>
          <w:marBottom w:val="0"/>
          <w:divBdr>
            <w:top w:val="none" w:sz="0" w:space="0" w:color="auto"/>
            <w:left w:val="none" w:sz="0" w:space="0" w:color="auto"/>
            <w:bottom w:val="none" w:sz="0" w:space="0" w:color="auto"/>
            <w:right w:val="none" w:sz="0" w:space="0" w:color="auto"/>
          </w:divBdr>
        </w:div>
        <w:div w:id="561450377">
          <w:marLeft w:val="187"/>
          <w:marRight w:val="0"/>
          <w:marTop w:val="60"/>
          <w:marBottom w:val="0"/>
          <w:divBdr>
            <w:top w:val="none" w:sz="0" w:space="0" w:color="auto"/>
            <w:left w:val="none" w:sz="0" w:space="0" w:color="auto"/>
            <w:bottom w:val="none" w:sz="0" w:space="0" w:color="auto"/>
            <w:right w:val="none" w:sz="0" w:space="0" w:color="auto"/>
          </w:divBdr>
        </w:div>
        <w:div w:id="738408784">
          <w:marLeft w:val="907"/>
          <w:marRight w:val="0"/>
          <w:marTop w:val="60"/>
          <w:marBottom w:val="0"/>
          <w:divBdr>
            <w:top w:val="none" w:sz="0" w:space="0" w:color="auto"/>
            <w:left w:val="none" w:sz="0" w:space="0" w:color="auto"/>
            <w:bottom w:val="none" w:sz="0" w:space="0" w:color="auto"/>
            <w:right w:val="none" w:sz="0" w:space="0" w:color="auto"/>
          </w:divBdr>
        </w:div>
        <w:div w:id="1208376974">
          <w:marLeft w:val="187"/>
          <w:marRight w:val="0"/>
          <w:marTop w:val="60"/>
          <w:marBottom w:val="0"/>
          <w:divBdr>
            <w:top w:val="none" w:sz="0" w:space="0" w:color="auto"/>
            <w:left w:val="none" w:sz="0" w:space="0" w:color="auto"/>
            <w:bottom w:val="none" w:sz="0" w:space="0" w:color="auto"/>
            <w:right w:val="none" w:sz="0" w:space="0" w:color="auto"/>
          </w:divBdr>
        </w:div>
        <w:div w:id="1437209968">
          <w:marLeft w:val="187"/>
          <w:marRight w:val="0"/>
          <w:marTop w:val="60"/>
          <w:marBottom w:val="0"/>
          <w:divBdr>
            <w:top w:val="none" w:sz="0" w:space="0" w:color="auto"/>
            <w:left w:val="none" w:sz="0" w:space="0" w:color="auto"/>
            <w:bottom w:val="none" w:sz="0" w:space="0" w:color="auto"/>
            <w:right w:val="none" w:sz="0" w:space="0" w:color="auto"/>
          </w:divBdr>
        </w:div>
        <w:div w:id="1451432751">
          <w:marLeft w:val="187"/>
          <w:marRight w:val="0"/>
          <w:marTop w:val="60"/>
          <w:marBottom w:val="0"/>
          <w:divBdr>
            <w:top w:val="none" w:sz="0" w:space="0" w:color="auto"/>
            <w:left w:val="none" w:sz="0" w:space="0" w:color="auto"/>
            <w:bottom w:val="none" w:sz="0" w:space="0" w:color="auto"/>
            <w:right w:val="none" w:sz="0" w:space="0" w:color="auto"/>
          </w:divBdr>
        </w:div>
        <w:div w:id="1485782657">
          <w:marLeft w:val="907"/>
          <w:marRight w:val="0"/>
          <w:marTop w:val="60"/>
          <w:marBottom w:val="0"/>
          <w:divBdr>
            <w:top w:val="none" w:sz="0" w:space="0" w:color="auto"/>
            <w:left w:val="none" w:sz="0" w:space="0" w:color="auto"/>
            <w:bottom w:val="none" w:sz="0" w:space="0" w:color="auto"/>
            <w:right w:val="none" w:sz="0" w:space="0" w:color="auto"/>
          </w:divBdr>
        </w:div>
        <w:div w:id="1499494961">
          <w:marLeft w:val="187"/>
          <w:marRight w:val="0"/>
          <w:marTop w:val="60"/>
          <w:marBottom w:val="0"/>
          <w:divBdr>
            <w:top w:val="none" w:sz="0" w:space="0" w:color="auto"/>
            <w:left w:val="none" w:sz="0" w:space="0" w:color="auto"/>
            <w:bottom w:val="none" w:sz="0" w:space="0" w:color="auto"/>
            <w:right w:val="none" w:sz="0" w:space="0" w:color="auto"/>
          </w:divBdr>
        </w:div>
        <w:div w:id="1635137055">
          <w:marLeft w:val="187"/>
          <w:marRight w:val="0"/>
          <w:marTop w:val="60"/>
          <w:marBottom w:val="0"/>
          <w:divBdr>
            <w:top w:val="none" w:sz="0" w:space="0" w:color="auto"/>
            <w:left w:val="none" w:sz="0" w:space="0" w:color="auto"/>
            <w:bottom w:val="none" w:sz="0" w:space="0" w:color="auto"/>
            <w:right w:val="none" w:sz="0" w:space="0" w:color="auto"/>
          </w:divBdr>
        </w:div>
        <w:div w:id="1662387344">
          <w:marLeft w:val="187"/>
          <w:marRight w:val="0"/>
          <w:marTop w:val="60"/>
          <w:marBottom w:val="0"/>
          <w:divBdr>
            <w:top w:val="none" w:sz="0" w:space="0" w:color="auto"/>
            <w:left w:val="none" w:sz="0" w:space="0" w:color="auto"/>
            <w:bottom w:val="none" w:sz="0" w:space="0" w:color="auto"/>
            <w:right w:val="none" w:sz="0" w:space="0" w:color="auto"/>
          </w:divBdr>
        </w:div>
        <w:div w:id="1736274351">
          <w:marLeft w:val="187"/>
          <w:marRight w:val="0"/>
          <w:marTop w:val="60"/>
          <w:marBottom w:val="0"/>
          <w:divBdr>
            <w:top w:val="none" w:sz="0" w:space="0" w:color="auto"/>
            <w:left w:val="none" w:sz="0" w:space="0" w:color="auto"/>
            <w:bottom w:val="none" w:sz="0" w:space="0" w:color="auto"/>
            <w:right w:val="none" w:sz="0" w:space="0" w:color="auto"/>
          </w:divBdr>
        </w:div>
        <w:div w:id="1994792793">
          <w:marLeft w:val="187"/>
          <w:marRight w:val="0"/>
          <w:marTop w:val="60"/>
          <w:marBottom w:val="0"/>
          <w:divBdr>
            <w:top w:val="none" w:sz="0" w:space="0" w:color="auto"/>
            <w:left w:val="none" w:sz="0" w:space="0" w:color="auto"/>
            <w:bottom w:val="none" w:sz="0" w:space="0" w:color="auto"/>
            <w:right w:val="none" w:sz="0" w:space="0" w:color="auto"/>
          </w:divBdr>
        </w:div>
        <w:div w:id="2037265037">
          <w:marLeft w:val="187"/>
          <w:marRight w:val="0"/>
          <w:marTop w:val="60"/>
          <w:marBottom w:val="0"/>
          <w:divBdr>
            <w:top w:val="none" w:sz="0" w:space="0" w:color="auto"/>
            <w:left w:val="none" w:sz="0" w:space="0" w:color="auto"/>
            <w:bottom w:val="none" w:sz="0" w:space="0" w:color="auto"/>
            <w:right w:val="none" w:sz="0" w:space="0" w:color="auto"/>
          </w:divBdr>
        </w:div>
      </w:divsChild>
    </w:div>
    <w:div w:id="1092966841">
      <w:bodyDiv w:val="1"/>
      <w:marLeft w:val="0"/>
      <w:marRight w:val="0"/>
      <w:marTop w:val="0"/>
      <w:marBottom w:val="0"/>
      <w:divBdr>
        <w:top w:val="none" w:sz="0" w:space="0" w:color="auto"/>
        <w:left w:val="none" w:sz="0" w:space="0" w:color="auto"/>
        <w:bottom w:val="none" w:sz="0" w:space="0" w:color="auto"/>
        <w:right w:val="none" w:sz="0" w:space="0" w:color="auto"/>
      </w:divBdr>
    </w:div>
    <w:div w:id="1098915757">
      <w:bodyDiv w:val="1"/>
      <w:marLeft w:val="0"/>
      <w:marRight w:val="0"/>
      <w:marTop w:val="0"/>
      <w:marBottom w:val="0"/>
      <w:divBdr>
        <w:top w:val="none" w:sz="0" w:space="0" w:color="auto"/>
        <w:left w:val="none" w:sz="0" w:space="0" w:color="auto"/>
        <w:bottom w:val="none" w:sz="0" w:space="0" w:color="auto"/>
        <w:right w:val="none" w:sz="0" w:space="0" w:color="auto"/>
      </w:divBdr>
    </w:div>
    <w:div w:id="1106577781">
      <w:bodyDiv w:val="1"/>
      <w:marLeft w:val="0"/>
      <w:marRight w:val="0"/>
      <w:marTop w:val="0"/>
      <w:marBottom w:val="0"/>
      <w:divBdr>
        <w:top w:val="none" w:sz="0" w:space="0" w:color="auto"/>
        <w:left w:val="none" w:sz="0" w:space="0" w:color="auto"/>
        <w:bottom w:val="none" w:sz="0" w:space="0" w:color="auto"/>
        <w:right w:val="none" w:sz="0" w:space="0" w:color="auto"/>
      </w:divBdr>
    </w:div>
    <w:div w:id="1106774840">
      <w:bodyDiv w:val="1"/>
      <w:marLeft w:val="0"/>
      <w:marRight w:val="0"/>
      <w:marTop w:val="0"/>
      <w:marBottom w:val="0"/>
      <w:divBdr>
        <w:top w:val="none" w:sz="0" w:space="0" w:color="auto"/>
        <w:left w:val="none" w:sz="0" w:space="0" w:color="auto"/>
        <w:bottom w:val="none" w:sz="0" w:space="0" w:color="auto"/>
        <w:right w:val="none" w:sz="0" w:space="0" w:color="auto"/>
      </w:divBdr>
    </w:div>
    <w:div w:id="1108163037">
      <w:bodyDiv w:val="1"/>
      <w:marLeft w:val="0"/>
      <w:marRight w:val="0"/>
      <w:marTop w:val="0"/>
      <w:marBottom w:val="0"/>
      <w:divBdr>
        <w:top w:val="none" w:sz="0" w:space="0" w:color="auto"/>
        <w:left w:val="none" w:sz="0" w:space="0" w:color="auto"/>
        <w:bottom w:val="none" w:sz="0" w:space="0" w:color="auto"/>
        <w:right w:val="none" w:sz="0" w:space="0" w:color="auto"/>
      </w:divBdr>
    </w:div>
    <w:div w:id="1110783328">
      <w:bodyDiv w:val="1"/>
      <w:marLeft w:val="0"/>
      <w:marRight w:val="0"/>
      <w:marTop w:val="0"/>
      <w:marBottom w:val="0"/>
      <w:divBdr>
        <w:top w:val="none" w:sz="0" w:space="0" w:color="auto"/>
        <w:left w:val="none" w:sz="0" w:space="0" w:color="auto"/>
        <w:bottom w:val="none" w:sz="0" w:space="0" w:color="auto"/>
        <w:right w:val="none" w:sz="0" w:space="0" w:color="auto"/>
      </w:divBdr>
    </w:div>
    <w:div w:id="1119564388">
      <w:bodyDiv w:val="1"/>
      <w:marLeft w:val="0"/>
      <w:marRight w:val="0"/>
      <w:marTop w:val="0"/>
      <w:marBottom w:val="0"/>
      <w:divBdr>
        <w:top w:val="none" w:sz="0" w:space="0" w:color="auto"/>
        <w:left w:val="none" w:sz="0" w:space="0" w:color="auto"/>
        <w:bottom w:val="none" w:sz="0" w:space="0" w:color="auto"/>
        <w:right w:val="none" w:sz="0" w:space="0" w:color="auto"/>
      </w:divBdr>
    </w:div>
    <w:div w:id="1131556164">
      <w:bodyDiv w:val="1"/>
      <w:marLeft w:val="0"/>
      <w:marRight w:val="0"/>
      <w:marTop w:val="0"/>
      <w:marBottom w:val="0"/>
      <w:divBdr>
        <w:top w:val="none" w:sz="0" w:space="0" w:color="auto"/>
        <w:left w:val="none" w:sz="0" w:space="0" w:color="auto"/>
        <w:bottom w:val="none" w:sz="0" w:space="0" w:color="auto"/>
        <w:right w:val="none" w:sz="0" w:space="0" w:color="auto"/>
      </w:divBdr>
    </w:div>
    <w:div w:id="1138885382">
      <w:bodyDiv w:val="1"/>
      <w:marLeft w:val="0"/>
      <w:marRight w:val="0"/>
      <w:marTop w:val="0"/>
      <w:marBottom w:val="0"/>
      <w:divBdr>
        <w:top w:val="none" w:sz="0" w:space="0" w:color="auto"/>
        <w:left w:val="none" w:sz="0" w:space="0" w:color="auto"/>
        <w:bottom w:val="none" w:sz="0" w:space="0" w:color="auto"/>
        <w:right w:val="none" w:sz="0" w:space="0" w:color="auto"/>
      </w:divBdr>
    </w:div>
    <w:div w:id="1139687348">
      <w:bodyDiv w:val="1"/>
      <w:marLeft w:val="0"/>
      <w:marRight w:val="0"/>
      <w:marTop w:val="0"/>
      <w:marBottom w:val="0"/>
      <w:divBdr>
        <w:top w:val="none" w:sz="0" w:space="0" w:color="auto"/>
        <w:left w:val="none" w:sz="0" w:space="0" w:color="auto"/>
        <w:bottom w:val="none" w:sz="0" w:space="0" w:color="auto"/>
        <w:right w:val="none" w:sz="0" w:space="0" w:color="auto"/>
      </w:divBdr>
    </w:div>
    <w:div w:id="1154028744">
      <w:bodyDiv w:val="1"/>
      <w:marLeft w:val="0"/>
      <w:marRight w:val="0"/>
      <w:marTop w:val="0"/>
      <w:marBottom w:val="0"/>
      <w:divBdr>
        <w:top w:val="none" w:sz="0" w:space="0" w:color="auto"/>
        <w:left w:val="none" w:sz="0" w:space="0" w:color="auto"/>
        <w:bottom w:val="none" w:sz="0" w:space="0" w:color="auto"/>
        <w:right w:val="none" w:sz="0" w:space="0" w:color="auto"/>
      </w:divBdr>
    </w:div>
    <w:div w:id="1155532909">
      <w:bodyDiv w:val="1"/>
      <w:marLeft w:val="0"/>
      <w:marRight w:val="0"/>
      <w:marTop w:val="0"/>
      <w:marBottom w:val="0"/>
      <w:divBdr>
        <w:top w:val="none" w:sz="0" w:space="0" w:color="auto"/>
        <w:left w:val="none" w:sz="0" w:space="0" w:color="auto"/>
        <w:bottom w:val="none" w:sz="0" w:space="0" w:color="auto"/>
        <w:right w:val="none" w:sz="0" w:space="0" w:color="auto"/>
      </w:divBdr>
    </w:div>
    <w:div w:id="1206285410">
      <w:bodyDiv w:val="1"/>
      <w:marLeft w:val="0"/>
      <w:marRight w:val="0"/>
      <w:marTop w:val="0"/>
      <w:marBottom w:val="0"/>
      <w:divBdr>
        <w:top w:val="none" w:sz="0" w:space="0" w:color="auto"/>
        <w:left w:val="none" w:sz="0" w:space="0" w:color="auto"/>
        <w:bottom w:val="none" w:sz="0" w:space="0" w:color="auto"/>
        <w:right w:val="none" w:sz="0" w:space="0" w:color="auto"/>
      </w:divBdr>
    </w:div>
    <w:div w:id="1206332560">
      <w:bodyDiv w:val="1"/>
      <w:marLeft w:val="0"/>
      <w:marRight w:val="0"/>
      <w:marTop w:val="0"/>
      <w:marBottom w:val="0"/>
      <w:divBdr>
        <w:top w:val="none" w:sz="0" w:space="0" w:color="auto"/>
        <w:left w:val="none" w:sz="0" w:space="0" w:color="auto"/>
        <w:bottom w:val="none" w:sz="0" w:space="0" w:color="auto"/>
        <w:right w:val="none" w:sz="0" w:space="0" w:color="auto"/>
      </w:divBdr>
    </w:div>
    <w:div w:id="1207838117">
      <w:bodyDiv w:val="1"/>
      <w:marLeft w:val="0"/>
      <w:marRight w:val="0"/>
      <w:marTop w:val="0"/>
      <w:marBottom w:val="0"/>
      <w:divBdr>
        <w:top w:val="none" w:sz="0" w:space="0" w:color="auto"/>
        <w:left w:val="none" w:sz="0" w:space="0" w:color="auto"/>
        <w:bottom w:val="none" w:sz="0" w:space="0" w:color="auto"/>
        <w:right w:val="none" w:sz="0" w:space="0" w:color="auto"/>
      </w:divBdr>
    </w:div>
    <w:div w:id="1209729979">
      <w:bodyDiv w:val="1"/>
      <w:marLeft w:val="0"/>
      <w:marRight w:val="0"/>
      <w:marTop w:val="0"/>
      <w:marBottom w:val="0"/>
      <w:divBdr>
        <w:top w:val="none" w:sz="0" w:space="0" w:color="auto"/>
        <w:left w:val="none" w:sz="0" w:space="0" w:color="auto"/>
        <w:bottom w:val="none" w:sz="0" w:space="0" w:color="auto"/>
        <w:right w:val="none" w:sz="0" w:space="0" w:color="auto"/>
      </w:divBdr>
    </w:div>
    <w:div w:id="1209878135">
      <w:bodyDiv w:val="1"/>
      <w:marLeft w:val="0"/>
      <w:marRight w:val="0"/>
      <w:marTop w:val="0"/>
      <w:marBottom w:val="0"/>
      <w:divBdr>
        <w:top w:val="none" w:sz="0" w:space="0" w:color="auto"/>
        <w:left w:val="none" w:sz="0" w:space="0" w:color="auto"/>
        <w:bottom w:val="none" w:sz="0" w:space="0" w:color="auto"/>
        <w:right w:val="none" w:sz="0" w:space="0" w:color="auto"/>
      </w:divBdr>
    </w:div>
    <w:div w:id="1213927123">
      <w:bodyDiv w:val="1"/>
      <w:marLeft w:val="0"/>
      <w:marRight w:val="0"/>
      <w:marTop w:val="0"/>
      <w:marBottom w:val="0"/>
      <w:divBdr>
        <w:top w:val="none" w:sz="0" w:space="0" w:color="auto"/>
        <w:left w:val="none" w:sz="0" w:space="0" w:color="auto"/>
        <w:bottom w:val="none" w:sz="0" w:space="0" w:color="auto"/>
        <w:right w:val="none" w:sz="0" w:space="0" w:color="auto"/>
      </w:divBdr>
    </w:div>
    <w:div w:id="1224414579">
      <w:bodyDiv w:val="1"/>
      <w:marLeft w:val="0"/>
      <w:marRight w:val="0"/>
      <w:marTop w:val="0"/>
      <w:marBottom w:val="0"/>
      <w:divBdr>
        <w:top w:val="none" w:sz="0" w:space="0" w:color="auto"/>
        <w:left w:val="none" w:sz="0" w:space="0" w:color="auto"/>
        <w:bottom w:val="none" w:sz="0" w:space="0" w:color="auto"/>
        <w:right w:val="none" w:sz="0" w:space="0" w:color="auto"/>
      </w:divBdr>
    </w:div>
    <w:div w:id="1227489758">
      <w:bodyDiv w:val="1"/>
      <w:marLeft w:val="0"/>
      <w:marRight w:val="0"/>
      <w:marTop w:val="0"/>
      <w:marBottom w:val="0"/>
      <w:divBdr>
        <w:top w:val="none" w:sz="0" w:space="0" w:color="auto"/>
        <w:left w:val="none" w:sz="0" w:space="0" w:color="auto"/>
        <w:bottom w:val="none" w:sz="0" w:space="0" w:color="auto"/>
        <w:right w:val="none" w:sz="0" w:space="0" w:color="auto"/>
      </w:divBdr>
    </w:div>
    <w:div w:id="1231188975">
      <w:bodyDiv w:val="1"/>
      <w:marLeft w:val="0"/>
      <w:marRight w:val="0"/>
      <w:marTop w:val="0"/>
      <w:marBottom w:val="0"/>
      <w:divBdr>
        <w:top w:val="none" w:sz="0" w:space="0" w:color="auto"/>
        <w:left w:val="none" w:sz="0" w:space="0" w:color="auto"/>
        <w:bottom w:val="none" w:sz="0" w:space="0" w:color="auto"/>
        <w:right w:val="none" w:sz="0" w:space="0" w:color="auto"/>
      </w:divBdr>
    </w:div>
    <w:div w:id="1234320653">
      <w:bodyDiv w:val="1"/>
      <w:marLeft w:val="0"/>
      <w:marRight w:val="0"/>
      <w:marTop w:val="0"/>
      <w:marBottom w:val="0"/>
      <w:divBdr>
        <w:top w:val="none" w:sz="0" w:space="0" w:color="auto"/>
        <w:left w:val="none" w:sz="0" w:space="0" w:color="auto"/>
        <w:bottom w:val="none" w:sz="0" w:space="0" w:color="auto"/>
        <w:right w:val="none" w:sz="0" w:space="0" w:color="auto"/>
      </w:divBdr>
    </w:div>
    <w:div w:id="1267350558">
      <w:bodyDiv w:val="1"/>
      <w:marLeft w:val="0"/>
      <w:marRight w:val="0"/>
      <w:marTop w:val="0"/>
      <w:marBottom w:val="0"/>
      <w:divBdr>
        <w:top w:val="none" w:sz="0" w:space="0" w:color="auto"/>
        <w:left w:val="none" w:sz="0" w:space="0" w:color="auto"/>
        <w:bottom w:val="none" w:sz="0" w:space="0" w:color="auto"/>
        <w:right w:val="none" w:sz="0" w:space="0" w:color="auto"/>
      </w:divBdr>
    </w:div>
    <w:div w:id="1272592028">
      <w:bodyDiv w:val="1"/>
      <w:marLeft w:val="0"/>
      <w:marRight w:val="0"/>
      <w:marTop w:val="0"/>
      <w:marBottom w:val="0"/>
      <w:divBdr>
        <w:top w:val="none" w:sz="0" w:space="0" w:color="auto"/>
        <w:left w:val="none" w:sz="0" w:space="0" w:color="auto"/>
        <w:bottom w:val="none" w:sz="0" w:space="0" w:color="auto"/>
        <w:right w:val="none" w:sz="0" w:space="0" w:color="auto"/>
      </w:divBdr>
    </w:div>
    <w:div w:id="1274167568">
      <w:bodyDiv w:val="1"/>
      <w:marLeft w:val="0"/>
      <w:marRight w:val="0"/>
      <w:marTop w:val="0"/>
      <w:marBottom w:val="0"/>
      <w:divBdr>
        <w:top w:val="none" w:sz="0" w:space="0" w:color="auto"/>
        <w:left w:val="none" w:sz="0" w:space="0" w:color="auto"/>
        <w:bottom w:val="none" w:sz="0" w:space="0" w:color="auto"/>
        <w:right w:val="none" w:sz="0" w:space="0" w:color="auto"/>
      </w:divBdr>
    </w:div>
    <w:div w:id="1295017757">
      <w:bodyDiv w:val="1"/>
      <w:marLeft w:val="0"/>
      <w:marRight w:val="0"/>
      <w:marTop w:val="0"/>
      <w:marBottom w:val="0"/>
      <w:divBdr>
        <w:top w:val="none" w:sz="0" w:space="0" w:color="auto"/>
        <w:left w:val="none" w:sz="0" w:space="0" w:color="auto"/>
        <w:bottom w:val="none" w:sz="0" w:space="0" w:color="auto"/>
        <w:right w:val="none" w:sz="0" w:space="0" w:color="auto"/>
      </w:divBdr>
    </w:div>
    <w:div w:id="1321621443">
      <w:bodyDiv w:val="1"/>
      <w:marLeft w:val="0"/>
      <w:marRight w:val="0"/>
      <w:marTop w:val="0"/>
      <w:marBottom w:val="0"/>
      <w:divBdr>
        <w:top w:val="none" w:sz="0" w:space="0" w:color="auto"/>
        <w:left w:val="none" w:sz="0" w:space="0" w:color="auto"/>
        <w:bottom w:val="none" w:sz="0" w:space="0" w:color="auto"/>
        <w:right w:val="none" w:sz="0" w:space="0" w:color="auto"/>
      </w:divBdr>
    </w:div>
    <w:div w:id="1330250124">
      <w:bodyDiv w:val="1"/>
      <w:marLeft w:val="0"/>
      <w:marRight w:val="0"/>
      <w:marTop w:val="0"/>
      <w:marBottom w:val="0"/>
      <w:divBdr>
        <w:top w:val="none" w:sz="0" w:space="0" w:color="auto"/>
        <w:left w:val="none" w:sz="0" w:space="0" w:color="auto"/>
        <w:bottom w:val="none" w:sz="0" w:space="0" w:color="auto"/>
        <w:right w:val="none" w:sz="0" w:space="0" w:color="auto"/>
      </w:divBdr>
    </w:div>
    <w:div w:id="1333995162">
      <w:bodyDiv w:val="1"/>
      <w:marLeft w:val="0"/>
      <w:marRight w:val="0"/>
      <w:marTop w:val="0"/>
      <w:marBottom w:val="0"/>
      <w:divBdr>
        <w:top w:val="none" w:sz="0" w:space="0" w:color="auto"/>
        <w:left w:val="none" w:sz="0" w:space="0" w:color="auto"/>
        <w:bottom w:val="none" w:sz="0" w:space="0" w:color="auto"/>
        <w:right w:val="none" w:sz="0" w:space="0" w:color="auto"/>
      </w:divBdr>
    </w:div>
    <w:div w:id="1340544685">
      <w:bodyDiv w:val="1"/>
      <w:marLeft w:val="0"/>
      <w:marRight w:val="0"/>
      <w:marTop w:val="0"/>
      <w:marBottom w:val="0"/>
      <w:divBdr>
        <w:top w:val="none" w:sz="0" w:space="0" w:color="auto"/>
        <w:left w:val="none" w:sz="0" w:space="0" w:color="auto"/>
        <w:bottom w:val="none" w:sz="0" w:space="0" w:color="auto"/>
        <w:right w:val="none" w:sz="0" w:space="0" w:color="auto"/>
      </w:divBdr>
    </w:div>
    <w:div w:id="1342394803">
      <w:bodyDiv w:val="1"/>
      <w:marLeft w:val="0"/>
      <w:marRight w:val="0"/>
      <w:marTop w:val="0"/>
      <w:marBottom w:val="0"/>
      <w:divBdr>
        <w:top w:val="none" w:sz="0" w:space="0" w:color="auto"/>
        <w:left w:val="none" w:sz="0" w:space="0" w:color="auto"/>
        <w:bottom w:val="none" w:sz="0" w:space="0" w:color="auto"/>
        <w:right w:val="none" w:sz="0" w:space="0" w:color="auto"/>
      </w:divBdr>
    </w:div>
    <w:div w:id="1345135441">
      <w:bodyDiv w:val="1"/>
      <w:marLeft w:val="0"/>
      <w:marRight w:val="0"/>
      <w:marTop w:val="0"/>
      <w:marBottom w:val="0"/>
      <w:divBdr>
        <w:top w:val="none" w:sz="0" w:space="0" w:color="auto"/>
        <w:left w:val="none" w:sz="0" w:space="0" w:color="auto"/>
        <w:bottom w:val="none" w:sz="0" w:space="0" w:color="auto"/>
        <w:right w:val="none" w:sz="0" w:space="0" w:color="auto"/>
      </w:divBdr>
    </w:div>
    <w:div w:id="1357465291">
      <w:bodyDiv w:val="1"/>
      <w:marLeft w:val="0"/>
      <w:marRight w:val="0"/>
      <w:marTop w:val="0"/>
      <w:marBottom w:val="0"/>
      <w:divBdr>
        <w:top w:val="none" w:sz="0" w:space="0" w:color="auto"/>
        <w:left w:val="none" w:sz="0" w:space="0" w:color="auto"/>
        <w:bottom w:val="none" w:sz="0" w:space="0" w:color="auto"/>
        <w:right w:val="none" w:sz="0" w:space="0" w:color="auto"/>
      </w:divBdr>
    </w:div>
    <w:div w:id="1359307892">
      <w:bodyDiv w:val="1"/>
      <w:marLeft w:val="0"/>
      <w:marRight w:val="0"/>
      <w:marTop w:val="0"/>
      <w:marBottom w:val="0"/>
      <w:divBdr>
        <w:top w:val="none" w:sz="0" w:space="0" w:color="auto"/>
        <w:left w:val="none" w:sz="0" w:space="0" w:color="auto"/>
        <w:bottom w:val="none" w:sz="0" w:space="0" w:color="auto"/>
        <w:right w:val="none" w:sz="0" w:space="0" w:color="auto"/>
      </w:divBdr>
      <w:divsChild>
        <w:div w:id="203517407">
          <w:marLeft w:val="0"/>
          <w:marRight w:val="0"/>
          <w:marTop w:val="0"/>
          <w:marBottom w:val="0"/>
          <w:divBdr>
            <w:top w:val="none" w:sz="0" w:space="0" w:color="auto"/>
            <w:left w:val="none" w:sz="0" w:space="0" w:color="auto"/>
            <w:bottom w:val="none" w:sz="0" w:space="0" w:color="auto"/>
            <w:right w:val="none" w:sz="0" w:space="0" w:color="auto"/>
          </w:divBdr>
        </w:div>
      </w:divsChild>
    </w:div>
    <w:div w:id="1360622295">
      <w:bodyDiv w:val="1"/>
      <w:marLeft w:val="0"/>
      <w:marRight w:val="0"/>
      <w:marTop w:val="0"/>
      <w:marBottom w:val="0"/>
      <w:divBdr>
        <w:top w:val="none" w:sz="0" w:space="0" w:color="auto"/>
        <w:left w:val="none" w:sz="0" w:space="0" w:color="auto"/>
        <w:bottom w:val="none" w:sz="0" w:space="0" w:color="auto"/>
        <w:right w:val="none" w:sz="0" w:space="0" w:color="auto"/>
      </w:divBdr>
      <w:divsChild>
        <w:div w:id="244344510">
          <w:marLeft w:val="907"/>
          <w:marRight w:val="0"/>
          <w:marTop w:val="60"/>
          <w:marBottom w:val="0"/>
          <w:divBdr>
            <w:top w:val="none" w:sz="0" w:space="0" w:color="auto"/>
            <w:left w:val="none" w:sz="0" w:space="0" w:color="auto"/>
            <w:bottom w:val="none" w:sz="0" w:space="0" w:color="auto"/>
            <w:right w:val="none" w:sz="0" w:space="0" w:color="auto"/>
          </w:divBdr>
        </w:div>
        <w:div w:id="412315709">
          <w:marLeft w:val="187"/>
          <w:marRight w:val="0"/>
          <w:marTop w:val="60"/>
          <w:marBottom w:val="0"/>
          <w:divBdr>
            <w:top w:val="none" w:sz="0" w:space="0" w:color="auto"/>
            <w:left w:val="none" w:sz="0" w:space="0" w:color="auto"/>
            <w:bottom w:val="none" w:sz="0" w:space="0" w:color="auto"/>
            <w:right w:val="none" w:sz="0" w:space="0" w:color="auto"/>
          </w:divBdr>
        </w:div>
        <w:div w:id="452869991">
          <w:marLeft w:val="1080"/>
          <w:marRight w:val="0"/>
          <w:marTop w:val="60"/>
          <w:marBottom w:val="0"/>
          <w:divBdr>
            <w:top w:val="none" w:sz="0" w:space="0" w:color="auto"/>
            <w:left w:val="none" w:sz="0" w:space="0" w:color="auto"/>
            <w:bottom w:val="none" w:sz="0" w:space="0" w:color="auto"/>
            <w:right w:val="none" w:sz="0" w:space="0" w:color="auto"/>
          </w:divBdr>
        </w:div>
        <w:div w:id="775757285">
          <w:marLeft w:val="907"/>
          <w:marRight w:val="0"/>
          <w:marTop w:val="60"/>
          <w:marBottom w:val="0"/>
          <w:divBdr>
            <w:top w:val="none" w:sz="0" w:space="0" w:color="auto"/>
            <w:left w:val="none" w:sz="0" w:space="0" w:color="auto"/>
            <w:bottom w:val="none" w:sz="0" w:space="0" w:color="auto"/>
            <w:right w:val="none" w:sz="0" w:space="0" w:color="auto"/>
          </w:divBdr>
        </w:div>
        <w:div w:id="808013307">
          <w:marLeft w:val="187"/>
          <w:marRight w:val="0"/>
          <w:marTop w:val="60"/>
          <w:marBottom w:val="0"/>
          <w:divBdr>
            <w:top w:val="none" w:sz="0" w:space="0" w:color="auto"/>
            <w:left w:val="none" w:sz="0" w:space="0" w:color="auto"/>
            <w:bottom w:val="none" w:sz="0" w:space="0" w:color="auto"/>
            <w:right w:val="none" w:sz="0" w:space="0" w:color="auto"/>
          </w:divBdr>
        </w:div>
        <w:div w:id="1217353667">
          <w:marLeft w:val="187"/>
          <w:marRight w:val="0"/>
          <w:marTop w:val="60"/>
          <w:marBottom w:val="0"/>
          <w:divBdr>
            <w:top w:val="none" w:sz="0" w:space="0" w:color="auto"/>
            <w:left w:val="none" w:sz="0" w:space="0" w:color="auto"/>
            <w:bottom w:val="none" w:sz="0" w:space="0" w:color="auto"/>
            <w:right w:val="none" w:sz="0" w:space="0" w:color="auto"/>
          </w:divBdr>
        </w:div>
        <w:div w:id="1667902536">
          <w:marLeft w:val="187"/>
          <w:marRight w:val="0"/>
          <w:marTop w:val="60"/>
          <w:marBottom w:val="0"/>
          <w:divBdr>
            <w:top w:val="none" w:sz="0" w:space="0" w:color="auto"/>
            <w:left w:val="none" w:sz="0" w:space="0" w:color="auto"/>
            <w:bottom w:val="none" w:sz="0" w:space="0" w:color="auto"/>
            <w:right w:val="none" w:sz="0" w:space="0" w:color="auto"/>
          </w:divBdr>
        </w:div>
        <w:div w:id="1707680928">
          <w:marLeft w:val="187"/>
          <w:marRight w:val="0"/>
          <w:marTop w:val="60"/>
          <w:marBottom w:val="0"/>
          <w:divBdr>
            <w:top w:val="none" w:sz="0" w:space="0" w:color="auto"/>
            <w:left w:val="none" w:sz="0" w:space="0" w:color="auto"/>
            <w:bottom w:val="none" w:sz="0" w:space="0" w:color="auto"/>
            <w:right w:val="none" w:sz="0" w:space="0" w:color="auto"/>
          </w:divBdr>
        </w:div>
        <w:div w:id="1827354989">
          <w:marLeft w:val="907"/>
          <w:marRight w:val="0"/>
          <w:marTop w:val="60"/>
          <w:marBottom w:val="0"/>
          <w:divBdr>
            <w:top w:val="none" w:sz="0" w:space="0" w:color="auto"/>
            <w:left w:val="none" w:sz="0" w:space="0" w:color="auto"/>
            <w:bottom w:val="none" w:sz="0" w:space="0" w:color="auto"/>
            <w:right w:val="none" w:sz="0" w:space="0" w:color="auto"/>
          </w:divBdr>
        </w:div>
        <w:div w:id="2106221996">
          <w:marLeft w:val="1080"/>
          <w:marRight w:val="0"/>
          <w:marTop w:val="60"/>
          <w:marBottom w:val="0"/>
          <w:divBdr>
            <w:top w:val="none" w:sz="0" w:space="0" w:color="auto"/>
            <w:left w:val="none" w:sz="0" w:space="0" w:color="auto"/>
            <w:bottom w:val="none" w:sz="0" w:space="0" w:color="auto"/>
            <w:right w:val="none" w:sz="0" w:space="0" w:color="auto"/>
          </w:divBdr>
        </w:div>
      </w:divsChild>
    </w:div>
    <w:div w:id="1369648084">
      <w:bodyDiv w:val="1"/>
      <w:marLeft w:val="0"/>
      <w:marRight w:val="0"/>
      <w:marTop w:val="0"/>
      <w:marBottom w:val="0"/>
      <w:divBdr>
        <w:top w:val="none" w:sz="0" w:space="0" w:color="auto"/>
        <w:left w:val="none" w:sz="0" w:space="0" w:color="auto"/>
        <w:bottom w:val="none" w:sz="0" w:space="0" w:color="auto"/>
        <w:right w:val="none" w:sz="0" w:space="0" w:color="auto"/>
      </w:divBdr>
    </w:div>
    <w:div w:id="1388995740">
      <w:bodyDiv w:val="1"/>
      <w:marLeft w:val="0"/>
      <w:marRight w:val="0"/>
      <w:marTop w:val="0"/>
      <w:marBottom w:val="0"/>
      <w:divBdr>
        <w:top w:val="none" w:sz="0" w:space="0" w:color="auto"/>
        <w:left w:val="none" w:sz="0" w:space="0" w:color="auto"/>
        <w:bottom w:val="none" w:sz="0" w:space="0" w:color="auto"/>
        <w:right w:val="none" w:sz="0" w:space="0" w:color="auto"/>
      </w:divBdr>
    </w:div>
    <w:div w:id="1395935498">
      <w:bodyDiv w:val="1"/>
      <w:marLeft w:val="0"/>
      <w:marRight w:val="0"/>
      <w:marTop w:val="0"/>
      <w:marBottom w:val="0"/>
      <w:divBdr>
        <w:top w:val="none" w:sz="0" w:space="0" w:color="auto"/>
        <w:left w:val="none" w:sz="0" w:space="0" w:color="auto"/>
        <w:bottom w:val="none" w:sz="0" w:space="0" w:color="auto"/>
        <w:right w:val="none" w:sz="0" w:space="0" w:color="auto"/>
      </w:divBdr>
    </w:div>
    <w:div w:id="1398433697">
      <w:bodyDiv w:val="1"/>
      <w:marLeft w:val="0"/>
      <w:marRight w:val="0"/>
      <w:marTop w:val="0"/>
      <w:marBottom w:val="0"/>
      <w:divBdr>
        <w:top w:val="none" w:sz="0" w:space="0" w:color="auto"/>
        <w:left w:val="none" w:sz="0" w:space="0" w:color="auto"/>
        <w:bottom w:val="none" w:sz="0" w:space="0" w:color="auto"/>
        <w:right w:val="none" w:sz="0" w:space="0" w:color="auto"/>
      </w:divBdr>
    </w:div>
    <w:div w:id="1400329697">
      <w:bodyDiv w:val="1"/>
      <w:marLeft w:val="0"/>
      <w:marRight w:val="0"/>
      <w:marTop w:val="0"/>
      <w:marBottom w:val="0"/>
      <w:divBdr>
        <w:top w:val="none" w:sz="0" w:space="0" w:color="auto"/>
        <w:left w:val="none" w:sz="0" w:space="0" w:color="auto"/>
        <w:bottom w:val="none" w:sz="0" w:space="0" w:color="auto"/>
        <w:right w:val="none" w:sz="0" w:space="0" w:color="auto"/>
      </w:divBdr>
    </w:div>
    <w:div w:id="1406679735">
      <w:bodyDiv w:val="1"/>
      <w:marLeft w:val="0"/>
      <w:marRight w:val="0"/>
      <w:marTop w:val="0"/>
      <w:marBottom w:val="0"/>
      <w:divBdr>
        <w:top w:val="none" w:sz="0" w:space="0" w:color="auto"/>
        <w:left w:val="none" w:sz="0" w:space="0" w:color="auto"/>
        <w:bottom w:val="none" w:sz="0" w:space="0" w:color="auto"/>
        <w:right w:val="none" w:sz="0" w:space="0" w:color="auto"/>
      </w:divBdr>
    </w:div>
    <w:div w:id="1420063194">
      <w:bodyDiv w:val="1"/>
      <w:marLeft w:val="0"/>
      <w:marRight w:val="0"/>
      <w:marTop w:val="0"/>
      <w:marBottom w:val="0"/>
      <w:divBdr>
        <w:top w:val="none" w:sz="0" w:space="0" w:color="auto"/>
        <w:left w:val="none" w:sz="0" w:space="0" w:color="auto"/>
        <w:bottom w:val="none" w:sz="0" w:space="0" w:color="auto"/>
        <w:right w:val="none" w:sz="0" w:space="0" w:color="auto"/>
      </w:divBdr>
    </w:div>
    <w:div w:id="1426532573">
      <w:bodyDiv w:val="1"/>
      <w:marLeft w:val="0"/>
      <w:marRight w:val="0"/>
      <w:marTop w:val="0"/>
      <w:marBottom w:val="0"/>
      <w:divBdr>
        <w:top w:val="none" w:sz="0" w:space="0" w:color="auto"/>
        <w:left w:val="none" w:sz="0" w:space="0" w:color="auto"/>
        <w:bottom w:val="none" w:sz="0" w:space="0" w:color="auto"/>
        <w:right w:val="none" w:sz="0" w:space="0" w:color="auto"/>
      </w:divBdr>
    </w:div>
    <w:div w:id="1431504916">
      <w:bodyDiv w:val="1"/>
      <w:marLeft w:val="0"/>
      <w:marRight w:val="0"/>
      <w:marTop w:val="0"/>
      <w:marBottom w:val="0"/>
      <w:divBdr>
        <w:top w:val="none" w:sz="0" w:space="0" w:color="auto"/>
        <w:left w:val="none" w:sz="0" w:space="0" w:color="auto"/>
        <w:bottom w:val="none" w:sz="0" w:space="0" w:color="auto"/>
        <w:right w:val="none" w:sz="0" w:space="0" w:color="auto"/>
      </w:divBdr>
    </w:div>
    <w:div w:id="1432974849">
      <w:bodyDiv w:val="1"/>
      <w:marLeft w:val="0"/>
      <w:marRight w:val="0"/>
      <w:marTop w:val="0"/>
      <w:marBottom w:val="0"/>
      <w:divBdr>
        <w:top w:val="none" w:sz="0" w:space="0" w:color="auto"/>
        <w:left w:val="none" w:sz="0" w:space="0" w:color="auto"/>
        <w:bottom w:val="none" w:sz="0" w:space="0" w:color="auto"/>
        <w:right w:val="none" w:sz="0" w:space="0" w:color="auto"/>
      </w:divBdr>
    </w:div>
    <w:div w:id="1439106479">
      <w:bodyDiv w:val="1"/>
      <w:marLeft w:val="0"/>
      <w:marRight w:val="0"/>
      <w:marTop w:val="0"/>
      <w:marBottom w:val="0"/>
      <w:divBdr>
        <w:top w:val="none" w:sz="0" w:space="0" w:color="auto"/>
        <w:left w:val="none" w:sz="0" w:space="0" w:color="auto"/>
        <w:bottom w:val="none" w:sz="0" w:space="0" w:color="auto"/>
        <w:right w:val="none" w:sz="0" w:space="0" w:color="auto"/>
      </w:divBdr>
    </w:div>
    <w:div w:id="1453981883">
      <w:bodyDiv w:val="1"/>
      <w:marLeft w:val="0"/>
      <w:marRight w:val="0"/>
      <w:marTop w:val="0"/>
      <w:marBottom w:val="0"/>
      <w:divBdr>
        <w:top w:val="none" w:sz="0" w:space="0" w:color="auto"/>
        <w:left w:val="none" w:sz="0" w:space="0" w:color="auto"/>
        <w:bottom w:val="none" w:sz="0" w:space="0" w:color="auto"/>
        <w:right w:val="none" w:sz="0" w:space="0" w:color="auto"/>
      </w:divBdr>
    </w:div>
    <w:div w:id="1465730435">
      <w:bodyDiv w:val="1"/>
      <w:marLeft w:val="0"/>
      <w:marRight w:val="0"/>
      <w:marTop w:val="0"/>
      <w:marBottom w:val="0"/>
      <w:divBdr>
        <w:top w:val="none" w:sz="0" w:space="0" w:color="auto"/>
        <w:left w:val="none" w:sz="0" w:space="0" w:color="auto"/>
        <w:bottom w:val="none" w:sz="0" w:space="0" w:color="auto"/>
        <w:right w:val="none" w:sz="0" w:space="0" w:color="auto"/>
      </w:divBdr>
    </w:div>
    <w:div w:id="1470634756">
      <w:bodyDiv w:val="1"/>
      <w:marLeft w:val="0"/>
      <w:marRight w:val="0"/>
      <w:marTop w:val="0"/>
      <w:marBottom w:val="0"/>
      <w:divBdr>
        <w:top w:val="none" w:sz="0" w:space="0" w:color="auto"/>
        <w:left w:val="none" w:sz="0" w:space="0" w:color="auto"/>
        <w:bottom w:val="none" w:sz="0" w:space="0" w:color="auto"/>
        <w:right w:val="none" w:sz="0" w:space="0" w:color="auto"/>
      </w:divBdr>
    </w:div>
    <w:div w:id="1477842823">
      <w:bodyDiv w:val="1"/>
      <w:marLeft w:val="0"/>
      <w:marRight w:val="0"/>
      <w:marTop w:val="0"/>
      <w:marBottom w:val="0"/>
      <w:divBdr>
        <w:top w:val="none" w:sz="0" w:space="0" w:color="auto"/>
        <w:left w:val="none" w:sz="0" w:space="0" w:color="auto"/>
        <w:bottom w:val="none" w:sz="0" w:space="0" w:color="auto"/>
        <w:right w:val="none" w:sz="0" w:space="0" w:color="auto"/>
      </w:divBdr>
    </w:div>
    <w:div w:id="1481075128">
      <w:bodyDiv w:val="1"/>
      <w:marLeft w:val="0"/>
      <w:marRight w:val="0"/>
      <w:marTop w:val="0"/>
      <w:marBottom w:val="0"/>
      <w:divBdr>
        <w:top w:val="none" w:sz="0" w:space="0" w:color="auto"/>
        <w:left w:val="none" w:sz="0" w:space="0" w:color="auto"/>
        <w:bottom w:val="none" w:sz="0" w:space="0" w:color="auto"/>
        <w:right w:val="none" w:sz="0" w:space="0" w:color="auto"/>
      </w:divBdr>
    </w:div>
    <w:div w:id="1488787750">
      <w:bodyDiv w:val="1"/>
      <w:marLeft w:val="0"/>
      <w:marRight w:val="0"/>
      <w:marTop w:val="0"/>
      <w:marBottom w:val="0"/>
      <w:divBdr>
        <w:top w:val="none" w:sz="0" w:space="0" w:color="auto"/>
        <w:left w:val="none" w:sz="0" w:space="0" w:color="auto"/>
        <w:bottom w:val="none" w:sz="0" w:space="0" w:color="auto"/>
        <w:right w:val="none" w:sz="0" w:space="0" w:color="auto"/>
      </w:divBdr>
    </w:div>
    <w:div w:id="1499954299">
      <w:bodyDiv w:val="1"/>
      <w:marLeft w:val="0"/>
      <w:marRight w:val="0"/>
      <w:marTop w:val="0"/>
      <w:marBottom w:val="0"/>
      <w:divBdr>
        <w:top w:val="none" w:sz="0" w:space="0" w:color="auto"/>
        <w:left w:val="none" w:sz="0" w:space="0" w:color="auto"/>
        <w:bottom w:val="none" w:sz="0" w:space="0" w:color="auto"/>
        <w:right w:val="none" w:sz="0" w:space="0" w:color="auto"/>
      </w:divBdr>
    </w:div>
    <w:div w:id="1524828121">
      <w:bodyDiv w:val="1"/>
      <w:marLeft w:val="0"/>
      <w:marRight w:val="0"/>
      <w:marTop w:val="0"/>
      <w:marBottom w:val="0"/>
      <w:divBdr>
        <w:top w:val="none" w:sz="0" w:space="0" w:color="auto"/>
        <w:left w:val="none" w:sz="0" w:space="0" w:color="auto"/>
        <w:bottom w:val="none" w:sz="0" w:space="0" w:color="auto"/>
        <w:right w:val="none" w:sz="0" w:space="0" w:color="auto"/>
      </w:divBdr>
    </w:div>
    <w:div w:id="1528594256">
      <w:bodyDiv w:val="1"/>
      <w:marLeft w:val="0"/>
      <w:marRight w:val="0"/>
      <w:marTop w:val="0"/>
      <w:marBottom w:val="0"/>
      <w:divBdr>
        <w:top w:val="none" w:sz="0" w:space="0" w:color="auto"/>
        <w:left w:val="none" w:sz="0" w:space="0" w:color="auto"/>
        <w:bottom w:val="none" w:sz="0" w:space="0" w:color="auto"/>
        <w:right w:val="none" w:sz="0" w:space="0" w:color="auto"/>
      </w:divBdr>
    </w:div>
    <w:div w:id="1533037206">
      <w:bodyDiv w:val="1"/>
      <w:marLeft w:val="0"/>
      <w:marRight w:val="0"/>
      <w:marTop w:val="0"/>
      <w:marBottom w:val="0"/>
      <w:divBdr>
        <w:top w:val="none" w:sz="0" w:space="0" w:color="auto"/>
        <w:left w:val="none" w:sz="0" w:space="0" w:color="auto"/>
        <w:bottom w:val="none" w:sz="0" w:space="0" w:color="auto"/>
        <w:right w:val="none" w:sz="0" w:space="0" w:color="auto"/>
      </w:divBdr>
    </w:div>
    <w:div w:id="1539662686">
      <w:bodyDiv w:val="1"/>
      <w:marLeft w:val="0"/>
      <w:marRight w:val="0"/>
      <w:marTop w:val="0"/>
      <w:marBottom w:val="0"/>
      <w:divBdr>
        <w:top w:val="none" w:sz="0" w:space="0" w:color="auto"/>
        <w:left w:val="none" w:sz="0" w:space="0" w:color="auto"/>
        <w:bottom w:val="none" w:sz="0" w:space="0" w:color="auto"/>
        <w:right w:val="none" w:sz="0" w:space="0" w:color="auto"/>
      </w:divBdr>
    </w:div>
    <w:div w:id="1546067995">
      <w:bodyDiv w:val="1"/>
      <w:marLeft w:val="0"/>
      <w:marRight w:val="0"/>
      <w:marTop w:val="0"/>
      <w:marBottom w:val="0"/>
      <w:divBdr>
        <w:top w:val="none" w:sz="0" w:space="0" w:color="auto"/>
        <w:left w:val="none" w:sz="0" w:space="0" w:color="auto"/>
        <w:bottom w:val="none" w:sz="0" w:space="0" w:color="auto"/>
        <w:right w:val="none" w:sz="0" w:space="0" w:color="auto"/>
      </w:divBdr>
    </w:div>
    <w:div w:id="1553276029">
      <w:bodyDiv w:val="1"/>
      <w:marLeft w:val="0"/>
      <w:marRight w:val="0"/>
      <w:marTop w:val="0"/>
      <w:marBottom w:val="0"/>
      <w:divBdr>
        <w:top w:val="none" w:sz="0" w:space="0" w:color="auto"/>
        <w:left w:val="none" w:sz="0" w:space="0" w:color="auto"/>
        <w:bottom w:val="none" w:sz="0" w:space="0" w:color="auto"/>
        <w:right w:val="none" w:sz="0" w:space="0" w:color="auto"/>
      </w:divBdr>
    </w:div>
    <w:div w:id="1556043511">
      <w:bodyDiv w:val="1"/>
      <w:marLeft w:val="0"/>
      <w:marRight w:val="0"/>
      <w:marTop w:val="0"/>
      <w:marBottom w:val="0"/>
      <w:divBdr>
        <w:top w:val="none" w:sz="0" w:space="0" w:color="auto"/>
        <w:left w:val="none" w:sz="0" w:space="0" w:color="auto"/>
        <w:bottom w:val="none" w:sz="0" w:space="0" w:color="auto"/>
        <w:right w:val="none" w:sz="0" w:space="0" w:color="auto"/>
      </w:divBdr>
    </w:div>
    <w:div w:id="1562908905">
      <w:bodyDiv w:val="1"/>
      <w:marLeft w:val="0"/>
      <w:marRight w:val="0"/>
      <w:marTop w:val="0"/>
      <w:marBottom w:val="0"/>
      <w:divBdr>
        <w:top w:val="none" w:sz="0" w:space="0" w:color="auto"/>
        <w:left w:val="none" w:sz="0" w:space="0" w:color="auto"/>
        <w:bottom w:val="none" w:sz="0" w:space="0" w:color="auto"/>
        <w:right w:val="none" w:sz="0" w:space="0" w:color="auto"/>
      </w:divBdr>
    </w:div>
    <w:div w:id="1566066162">
      <w:bodyDiv w:val="1"/>
      <w:marLeft w:val="0"/>
      <w:marRight w:val="0"/>
      <w:marTop w:val="0"/>
      <w:marBottom w:val="0"/>
      <w:divBdr>
        <w:top w:val="none" w:sz="0" w:space="0" w:color="auto"/>
        <w:left w:val="none" w:sz="0" w:space="0" w:color="auto"/>
        <w:bottom w:val="none" w:sz="0" w:space="0" w:color="auto"/>
        <w:right w:val="none" w:sz="0" w:space="0" w:color="auto"/>
      </w:divBdr>
    </w:div>
    <w:div w:id="1566911980">
      <w:bodyDiv w:val="1"/>
      <w:marLeft w:val="0"/>
      <w:marRight w:val="0"/>
      <w:marTop w:val="0"/>
      <w:marBottom w:val="0"/>
      <w:divBdr>
        <w:top w:val="none" w:sz="0" w:space="0" w:color="auto"/>
        <w:left w:val="none" w:sz="0" w:space="0" w:color="auto"/>
        <w:bottom w:val="none" w:sz="0" w:space="0" w:color="auto"/>
        <w:right w:val="none" w:sz="0" w:space="0" w:color="auto"/>
      </w:divBdr>
    </w:div>
    <w:div w:id="1575968762">
      <w:bodyDiv w:val="1"/>
      <w:marLeft w:val="0"/>
      <w:marRight w:val="0"/>
      <w:marTop w:val="0"/>
      <w:marBottom w:val="0"/>
      <w:divBdr>
        <w:top w:val="none" w:sz="0" w:space="0" w:color="auto"/>
        <w:left w:val="none" w:sz="0" w:space="0" w:color="auto"/>
        <w:bottom w:val="none" w:sz="0" w:space="0" w:color="auto"/>
        <w:right w:val="none" w:sz="0" w:space="0" w:color="auto"/>
      </w:divBdr>
    </w:div>
    <w:div w:id="1585727203">
      <w:bodyDiv w:val="1"/>
      <w:marLeft w:val="0"/>
      <w:marRight w:val="0"/>
      <w:marTop w:val="0"/>
      <w:marBottom w:val="0"/>
      <w:divBdr>
        <w:top w:val="none" w:sz="0" w:space="0" w:color="auto"/>
        <w:left w:val="none" w:sz="0" w:space="0" w:color="auto"/>
        <w:bottom w:val="none" w:sz="0" w:space="0" w:color="auto"/>
        <w:right w:val="none" w:sz="0" w:space="0" w:color="auto"/>
      </w:divBdr>
    </w:div>
    <w:div w:id="1586382980">
      <w:bodyDiv w:val="1"/>
      <w:marLeft w:val="0"/>
      <w:marRight w:val="0"/>
      <w:marTop w:val="0"/>
      <w:marBottom w:val="0"/>
      <w:divBdr>
        <w:top w:val="none" w:sz="0" w:space="0" w:color="auto"/>
        <w:left w:val="none" w:sz="0" w:space="0" w:color="auto"/>
        <w:bottom w:val="none" w:sz="0" w:space="0" w:color="auto"/>
        <w:right w:val="none" w:sz="0" w:space="0" w:color="auto"/>
      </w:divBdr>
    </w:div>
    <w:div w:id="1595673321">
      <w:bodyDiv w:val="1"/>
      <w:marLeft w:val="0"/>
      <w:marRight w:val="0"/>
      <w:marTop w:val="0"/>
      <w:marBottom w:val="0"/>
      <w:divBdr>
        <w:top w:val="none" w:sz="0" w:space="0" w:color="auto"/>
        <w:left w:val="none" w:sz="0" w:space="0" w:color="auto"/>
        <w:bottom w:val="none" w:sz="0" w:space="0" w:color="auto"/>
        <w:right w:val="none" w:sz="0" w:space="0" w:color="auto"/>
      </w:divBdr>
    </w:div>
    <w:div w:id="1603147688">
      <w:bodyDiv w:val="1"/>
      <w:marLeft w:val="0"/>
      <w:marRight w:val="0"/>
      <w:marTop w:val="0"/>
      <w:marBottom w:val="0"/>
      <w:divBdr>
        <w:top w:val="none" w:sz="0" w:space="0" w:color="auto"/>
        <w:left w:val="none" w:sz="0" w:space="0" w:color="auto"/>
        <w:bottom w:val="none" w:sz="0" w:space="0" w:color="auto"/>
        <w:right w:val="none" w:sz="0" w:space="0" w:color="auto"/>
      </w:divBdr>
    </w:div>
    <w:div w:id="1604418714">
      <w:bodyDiv w:val="1"/>
      <w:marLeft w:val="0"/>
      <w:marRight w:val="0"/>
      <w:marTop w:val="0"/>
      <w:marBottom w:val="0"/>
      <w:divBdr>
        <w:top w:val="none" w:sz="0" w:space="0" w:color="auto"/>
        <w:left w:val="none" w:sz="0" w:space="0" w:color="auto"/>
        <w:bottom w:val="none" w:sz="0" w:space="0" w:color="auto"/>
        <w:right w:val="none" w:sz="0" w:space="0" w:color="auto"/>
      </w:divBdr>
    </w:div>
    <w:div w:id="1605650812">
      <w:bodyDiv w:val="1"/>
      <w:marLeft w:val="0"/>
      <w:marRight w:val="0"/>
      <w:marTop w:val="0"/>
      <w:marBottom w:val="0"/>
      <w:divBdr>
        <w:top w:val="none" w:sz="0" w:space="0" w:color="auto"/>
        <w:left w:val="none" w:sz="0" w:space="0" w:color="auto"/>
        <w:bottom w:val="none" w:sz="0" w:space="0" w:color="auto"/>
        <w:right w:val="none" w:sz="0" w:space="0" w:color="auto"/>
      </w:divBdr>
    </w:div>
    <w:div w:id="1606644813">
      <w:bodyDiv w:val="1"/>
      <w:marLeft w:val="0"/>
      <w:marRight w:val="0"/>
      <w:marTop w:val="0"/>
      <w:marBottom w:val="0"/>
      <w:divBdr>
        <w:top w:val="none" w:sz="0" w:space="0" w:color="auto"/>
        <w:left w:val="none" w:sz="0" w:space="0" w:color="auto"/>
        <w:bottom w:val="none" w:sz="0" w:space="0" w:color="auto"/>
        <w:right w:val="none" w:sz="0" w:space="0" w:color="auto"/>
      </w:divBdr>
    </w:div>
    <w:div w:id="1642078373">
      <w:bodyDiv w:val="1"/>
      <w:marLeft w:val="0"/>
      <w:marRight w:val="0"/>
      <w:marTop w:val="0"/>
      <w:marBottom w:val="0"/>
      <w:divBdr>
        <w:top w:val="none" w:sz="0" w:space="0" w:color="auto"/>
        <w:left w:val="none" w:sz="0" w:space="0" w:color="auto"/>
        <w:bottom w:val="none" w:sz="0" w:space="0" w:color="auto"/>
        <w:right w:val="none" w:sz="0" w:space="0" w:color="auto"/>
      </w:divBdr>
    </w:div>
    <w:div w:id="1652097457">
      <w:bodyDiv w:val="1"/>
      <w:marLeft w:val="0"/>
      <w:marRight w:val="0"/>
      <w:marTop w:val="0"/>
      <w:marBottom w:val="0"/>
      <w:divBdr>
        <w:top w:val="none" w:sz="0" w:space="0" w:color="auto"/>
        <w:left w:val="none" w:sz="0" w:space="0" w:color="auto"/>
        <w:bottom w:val="none" w:sz="0" w:space="0" w:color="auto"/>
        <w:right w:val="none" w:sz="0" w:space="0" w:color="auto"/>
      </w:divBdr>
      <w:divsChild>
        <w:div w:id="106389249">
          <w:marLeft w:val="0"/>
          <w:marRight w:val="0"/>
          <w:marTop w:val="0"/>
          <w:marBottom w:val="0"/>
          <w:divBdr>
            <w:top w:val="none" w:sz="0" w:space="0" w:color="auto"/>
            <w:left w:val="none" w:sz="0" w:space="0" w:color="auto"/>
            <w:bottom w:val="none" w:sz="0" w:space="0" w:color="auto"/>
            <w:right w:val="none" w:sz="0" w:space="0" w:color="auto"/>
          </w:divBdr>
        </w:div>
      </w:divsChild>
    </w:div>
    <w:div w:id="1652439631">
      <w:bodyDiv w:val="1"/>
      <w:marLeft w:val="0"/>
      <w:marRight w:val="0"/>
      <w:marTop w:val="0"/>
      <w:marBottom w:val="0"/>
      <w:divBdr>
        <w:top w:val="none" w:sz="0" w:space="0" w:color="auto"/>
        <w:left w:val="none" w:sz="0" w:space="0" w:color="auto"/>
        <w:bottom w:val="none" w:sz="0" w:space="0" w:color="auto"/>
        <w:right w:val="none" w:sz="0" w:space="0" w:color="auto"/>
      </w:divBdr>
    </w:div>
    <w:div w:id="1653367469">
      <w:bodyDiv w:val="1"/>
      <w:marLeft w:val="0"/>
      <w:marRight w:val="0"/>
      <w:marTop w:val="0"/>
      <w:marBottom w:val="0"/>
      <w:divBdr>
        <w:top w:val="none" w:sz="0" w:space="0" w:color="auto"/>
        <w:left w:val="none" w:sz="0" w:space="0" w:color="auto"/>
        <w:bottom w:val="none" w:sz="0" w:space="0" w:color="auto"/>
        <w:right w:val="none" w:sz="0" w:space="0" w:color="auto"/>
      </w:divBdr>
    </w:div>
    <w:div w:id="1657226849">
      <w:bodyDiv w:val="1"/>
      <w:marLeft w:val="0"/>
      <w:marRight w:val="0"/>
      <w:marTop w:val="0"/>
      <w:marBottom w:val="0"/>
      <w:divBdr>
        <w:top w:val="none" w:sz="0" w:space="0" w:color="auto"/>
        <w:left w:val="none" w:sz="0" w:space="0" w:color="auto"/>
        <w:bottom w:val="none" w:sz="0" w:space="0" w:color="auto"/>
        <w:right w:val="none" w:sz="0" w:space="0" w:color="auto"/>
      </w:divBdr>
    </w:div>
    <w:div w:id="1663775489">
      <w:bodyDiv w:val="1"/>
      <w:marLeft w:val="0"/>
      <w:marRight w:val="0"/>
      <w:marTop w:val="0"/>
      <w:marBottom w:val="0"/>
      <w:divBdr>
        <w:top w:val="none" w:sz="0" w:space="0" w:color="auto"/>
        <w:left w:val="none" w:sz="0" w:space="0" w:color="auto"/>
        <w:bottom w:val="none" w:sz="0" w:space="0" w:color="auto"/>
        <w:right w:val="none" w:sz="0" w:space="0" w:color="auto"/>
      </w:divBdr>
    </w:div>
    <w:div w:id="1668705133">
      <w:bodyDiv w:val="1"/>
      <w:marLeft w:val="0"/>
      <w:marRight w:val="0"/>
      <w:marTop w:val="0"/>
      <w:marBottom w:val="0"/>
      <w:divBdr>
        <w:top w:val="none" w:sz="0" w:space="0" w:color="auto"/>
        <w:left w:val="none" w:sz="0" w:space="0" w:color="auto"/>
        <w:bottom w:val="none" w:sz="0" w:space="0" w:color="auto"/>
        <w:right w:val="none" w:sz="0" w:space="0" w:color="auto"/>
      </w:divBdr>
    </w:div>
    <w:div w:id="1669361089">
      <w:bodyDiv w:val="1"/>
      <w:marLeft w:val="0"/>
      <w:marRight w:val="0"/>
      <w:marTop w:val="0"/>
      <w:marBottom w:val="0"/>
      <w:divBdr>
        <w:top w:val="none" w:sz="0" w:space="0" w:color="auto"/>
        <w:left w:val="none" w:sz="0" w:space="0" w:color="auto"/>
        <w:bottom w:val="none" w:sz="0" w:space="0" w:color="auto"/>
        <w:right w:val="none" w:sz="0" w:space="0" w:color="auto"/>
      </w:divBdr>
    </w:div>
    <w:div w:id="1675380233">
      <w:bodyDiv w:val="1"/>
      <w:marLeft w:val="0"/>
      <w:marRight w:val="0"/>
      <w:marTop w:val="0"/>
      <w:marBottom w:val="0"/>
      <w:divBdr>
        <w:top w:val="none" w:sz="0" w:space="0" w:color="auto"/>
        <w:left w:val="none" w:sz="0" w:space="0" w:color="auto"/>
        <w:bottom w:val="none" w:sz="0" w:space="0" w:color="auto"/>
        <w:right w:val="none" w:sz="0" w:space="0" w:color="auto"/>
      </w:divBdr>
    </w:div>
    <w:div w:id="1676230179">
      <w:bodyDiv w:val="1"/>
      <w:marLeft w:val="0"/>
      <w:marRight w:val="0"/>
      <w:marTop w:val="0"/>
      <w:marBottom w:val="0"/>
      <w:divBdr>
        <w:top w:val="none" w:sz="0" w:space="0" w:color="auto"/>
        <w:left w:val="none" w:sz="0" w:space="0" w:color="auto"/>
        <w:bottom w:val="none" w:sz="0" w:space="0" w:color="auto"/>
        <w:right w:val="none" w:sz="0" w:space="0" w:color="auto"/>
      </w:divBdr>
    </w:div>
    <w:div w:id="1683891667">
      <w:bodyDiv w:val="1"/>
      <w:marLeft w:val="0"/>
      <w:marRight w:val="0"/>
      <w:marTop w:val="0"/>
      <w:marBottom w:val="0"/>
      <w:divBdr>
        <w:top w:val="none" w:sz="0" w:space="0" w:color="auto"/>
        <w:left w:val="none" w:sz="0" w:space="0" w:color="auto"/>
        <w:bottom w:val="none" w:sz="0" w:space="0" w:color="auto"/>
        <w:right w:val="none" w:sz="0" w:space="0" w:color="auto"/>
      </w:divBdr>
    </w:div>
    <w:div w:id="1693067998">
      <w:bodyDiv w:val="1"/>
      <w:marLeft w:val="0"/>
      <w:marRight w:val="0"/>
      <w:marTop w:val="0"/>
      <w:marBottom w:val="0"/>
      <w:divBdr>
        <w:top w:val="none" w:sz="0" w:space="0" w:color="auto"/>
        <w:left w:val="none" w:sz="0" w:space="0" w:color="auto"/>
        <w:bottom w:val="none" w:sz="0" w:space="0" w:color="auto"/>
        <w:right w:val="none" w:sz="0" w:space="0" w:color="auto"/>
      </w:divBdr>
    </w:div>
    <w:div w:id="1722823544">
      <w:bodyDiv w:val="1"/>
      <w:marLeft w:val="0"/>
      <w:marRight w:val="0"/>
      <w:marTop w:val="0"/>
      <w:marBottom w:val="0"/>
      <w:divBdr>
        <w:top w:val="none" w:sz="0" w:space="0" w:color="auto"/>
        <w:left w:val="none" w:sz="0" w:space="0" w:color="auto"/>
        <w:bottom w:val="none" w:sz="0" w:space="0" w:color="auto"/>
        <w:right w:val="none" w:sz="0" w:space="0" w:color="auto"/>
      </w:divBdr>
    </w:div>
    <w:div w:id="1729038354">
      <w:bodyDiv w:val="1"/>
      <w:marLeft w:val="0"/>
      <w:marRight w:val="0"/>
      <w:marTop w:val="0"/>
      <w:marBottom w:val="0"/>
      <w:divBdr>
        <w:top w:val="none" w:sz="0" w:space="0" w:color="auto"/>
        <w:left w:val="none" w:sz="0" w:space="0" w:color="auto"/>
        <w:bottom w:val="none" w:sz="0" w:space="0" w:color="auto"/>
        <w:right w:val="none" w:sz="0" w:space="0" w:color="auto"/>
      </w:divBdr>
    </w:div>
    <w:div w:id="1729959033">
      <w:bodyDiv w:val="1"/>
      <w:marLeft w:val="0"/>
      <w:marRight w:val="0"/>
      <w:marTop w:val="0"/>
      <w:marBottom w:val="0"/>
      <w:divBdr>
        <w:top w:val="none" w:sz="0" w:space="0" w:color="auto"/>
        <w:left w:val="none" w:sz="0" w:space="0" w:color="auto"/>
        <w:bottom w:val="none" w:sz="0" w:space="0" w:color="auto"/>
        <w:right w:val="none" w:sz="0" w:space="0" w:color="auto"/>
      </w:divBdr>
    </w:div>
    <w:div w:id="1742678225">
      <w:bodyDiv w:val="1"/>
      <w:marLeft w:val="0"/>
      <w:marRight w:val="0"/>
      <w:marTop w:val="0"/>
      <w:marBottom w:val="0"/>
      <w:divBdr>
        <w:top w:val="none" w:sz="0" w:space="0" w:color="auto"/>
        <w:left w:val="none" w:sz="0" w:space="0" w:color="auto"/>
        <w:bottom w:val="none" w:sz="0" w:space="0" w:color="auto"/>
        <w:right w:val="none" w:sz="0" w:space="0" w:color="auto"/>
      </w:divBdr>
    </w:div>
    <w:div w:id="1757825548">
      <w:bodyDiv w:val="1"/>
      <w:marLeft w:val="0"/>
      <w:marRight w:val="0"/>
      <w:marTop w:val="0"/>
      <w:marBottom w:val="0"/>
      <w:divBdr>
        <w:top w:val="none" w:sz="0" w:space="0" w:color="auto"/>
        <w:left w:val="none" w:sz="0" w:space="0" w:color="auto"/>
        <w:bottom w:val="none" w:sz="0" w:space="0" w:color="auto"/>
        <w:right w:val="none" w:sz="0" w:space="0" w:color="auto"/>
      </w:divBdr>
    </w:div>
    <w:div w:id="1761367421">
      <w:bodyDiv w:val="1"/>
      <w:marLeft w:val="0"/>
      <w:marRight w:val="0"/>
      <w:marTop w:val="0"/>
      <w:marBottom w:val="0"/>
      <w:divBdr>
        <w:top w:val="none" w:sz="0" w:space="0" w:color="auto"/>
        <w:left w:val="none" w:sz="0" w:space="0" w:color="auto"/>
        <w:bottom w:val="none" w:sz="0" w:space="0" w:color="auto"/>
        <w:right w:val="none" w:sz="0" w:space="0" w:color="auto"/>
      </w:divBdr>
    </w:div>
    <w:div w:id="1772893392">
      <w:bodyDiv w:val="1"/>
      <w:marLeft w:val="0"/>
      <w:marRight w:val="0"/>
      <w:marTop w:val="0"/>
      <w:marBottom w:val="0"/>
      <w:divBdr>
        <w:top w:val="none" w:sz="0" w:space="0" w:color="auto"/>
        <w:left w:val="none" w:sz="0" w:space="0" w:color="auto"/>
        <w:bottom w:val="none" w:sz="0" w:space="0" w:color="auto"/>
        <w:right w:val="none" w:sz="0" w:space="0" w:color="auto"/>
      </w:divBdr>
    </w:div>
    <w:div w:id="1783068667">
      <w:bodyDiv w:val="1"/>
      <w:marLeft w:val="0"/>
      <w:marRight w:val="0"/>
      <w:marTop w:val="0"/>
      <w:marBottom w:val="0"/>
      <w:divBdr>
        <w:top w:val="none" w:sz="0" w:space="0" w:color="auto"/>
        <w:left w:val="none" w:sz="0" w:space="0" w:color="auto"/>
        <w:bottom w:val="none" w:sz="0" w:space="0" w:color="auto"/>
        <w:right w:val="none" w:sz="0" w:space="0" w:color="auto"/>
      </w:divBdr>
    </w:div>
    <w:div w:id="1791050411">
      <w:bodyDiv w:val="1"/>
      <w:marLeft w:val="0"/>
      <w:marRight w:val="0"/>
      <w:marTop w:val="0"/>
      <w:marBottom w:val="0"/>
      <w:divBdr>
        <w:top w:val="none" w:sz="0" w:space="0" w:color="auto"/>
        <w:left w:val="none" w:sz="0" w:space="0" w:color="auto"/>
        <w:bottom w:val="none" w:sz="0" w:space="0" w:color="auto"/>
        <w:right w:val="none" w:sz="0" w:space="0" w:color="auto"/>
      </w:divBdr>
    </w:div>
    <w:div w:id="1797945436">
      <w:bodyDiv w:val="1"/>
      <w:marLeft w:val="0"/>
      <w:marRight w:val="0"/>
      <w:marTop w:val="0"/>
      <w:marBottom w:val="0"/>
      <w:divBdr>
        <w:top w:val="none" w:sz="0" w:space="0" w:color="auto"/>
        <w:left w:val="none" w:sz="0" w:space="0" w:color="auto"/>
        <w:bottom w:val="none" w:sz="0" w:space="0" w:color="auto"/>
        <w:right w:val="none" w:sz="0" w:space="0" w:color="auto"/>
      </w:divBdr>
    </w:div>
    <w:div w:id="1831482759">
      <w:bodyDiv w:val="1"/>
      <w:marLeft w:val="0"/>
      <w:marRight w:val="0"/>
      <w:marTop w:val="0"/>
      <w:marBottom w:val="0"/>
      <w:divBdr>
        <w:top w:val="none" w:sz="0" w:space="0" w:color="auto"/>
        <w:left w:val="none" w:sz="0" w:space="0" w:color="auto"/>
        <w:bottom w:val="none" w:sz="0" w:space="0" w:color="auto"/>
        <w:right w:val="none" w:sz="0" w:space="0" w:color="auto"/>
      </w:divBdr>
    </w:div>
    <w:div w:id="1836652744">
      <w:bodyDiv w:val="1"/>
      <w:marLeft w:val="0"/>
      <w:marRight w:val="0"/>
      <w:marTop w:val="0"/>
      <w:marBottom w:val="0"/>
      <w:divBdr>
        <w:top w:val="none" w:sz="0" w:space="0" w:color="auto"/>
        <w:left w:val="none" w:sz="0" w:space="0" w:color="auto"/>
        <w:bottom w:val="none" w:sz="0" w:space="0" w:color="auto"/>
        <w:right w:val="none" w:sz="0" w:space="0" w:color="auto"/>
      </w:divBdr>
    </w:div>
    <w:div w:id="1843544110">
      <w:bodyDiv w:val="1"/>
      <w:marLeft w:val="0"/>
      <w:marRight w:val="0"/>
      <w:marTop w:val="0"/>
      <w:marBottom w:val="0"/>
      <w:divBdr>
        <w:top w:val="none" w:sz="0" w:space="0" w:color="auto"/>
        <w:left w:val="none" w:sz="0" w:space="0" w:color="auto"/>
        <w:bottom w:val="none" w:sz="0" w:space="0" w:color="auto"/>
        <w:right w:val="none" w:sz="0" w:space="0" w:color="auto"/>
      </w:divBdr>
    </w:div>
    <w:div w:id="1854225819">
      <w:bodyDiv w:val="1"/>
      <w:marLeft w:val="0"/>
      <w:marRight w:val="0"/>
      <w:marTop w:val="0"/>
      <w:marBottom w:val="0"/>
      <w:divBdr>
        <w:top w:val="none" w:sz="0" w:space="0" w:color="auto"/>
        <w:left w:val="none" w:sz="0" w:space="0" w:color="auto"/>
        <w:bottom w:val="none" w:sz="0" w:space="0" w:color="auto"/>
        <w:right w:val="none" w:sz="0" w:space="0" w:color="auto"/>
      </w:divBdr>
    </w:div>
    <w:div w:id="1860894742">
      <w:bodyDiv w:val="1"/>
      <w:marLeft w:val="0"/>
      <w:marRight w:val="0"/>
      <w:marTop w:val="0"/>
      <w:marBottom w:val="0"/>
      <w:divBdr>
        <w:top w:val="none" w:sz="0" w:space="0" w:color="auto"/>
        <w:left w:val="none" w:sz="0" w:space="0" w:color="auto"/>
        <w:bottom w:val="none" w:sz="0" w:space="0" w:color="auto"/>
        <w:right w:val="none" w:sz="0" w:space="0" w:color="auto"/>
      </w:divBdr>
    </w:div>
    <w:div w:id="1890141474">
      <w:bodyDiv w:val="1"/>
      <w:marLeft w:val="0"/>
      <w:marRight w:val="0"/>
      <w:marTop w:val="0"/>
      <w:marBottom w:val="0"/>
      <w:divBdr>
        <w:top w:val="none" w:sz="0" w:space="0" w:color="auto"/>
        <w:left w:val="none" w:sz="0" w:space="0" w:color="auto"/>
        <w:bottom w:val="none" w:sz="0" w:space="0" w:color="auto"/>
        <w:right w:val="none" w:sz="0" w:space="0" w:color="auto"/>
      </w:divBdr>
    </w:div>
    <w:div w:id="1911454938">
      <w:bodyDiv w:val="1"/>
      <w:marLeft w:val="0"/>
      <w:marRight w:val="0"/>
      <w:marTop w:val="0"/>
      <w:marBottom w:val="0"/>
      <w:divBdr>
        <w:top w:val="none" w:sz="0" w:space="0" w:color="auto"/>
        <w:left w:val="none" w:sz="0" w:space="0" w:color="auto"/>
        <w:bottom w:val="none" w:sz="0" w:space="0" w:color="auto"/>
        <w:right w:val="none" w:sz="0" w:space="0" w:color="auto"/>
      </w:divBdr>
    </w:div>
    <w:div w:id="1919172439">
      <w:bodyDiv w:val="1"/>
      <w:marLeft w:val="0"/>
      <w:marRight w:val="0"/>
      <w:marTop w:val="0"/>
      <w:marBottom w:val="0"/>
      <w:divBdr>
        <w:top w:val="none" w:sz="0" w:space="0" w:color="auto"/>
        <w:left w:val="none" w:sz="0" w:space="0" w:color="auto"/>
        <w:bottom w:val="none" w:sz="0" w:space="0" w:color="auto"/>
        <w:right w:val="none" w:sz="0" w:space="0" w:color="auto"/>
      </w:divBdr>
    </w:div>
    <w:div w:id="1940334064">
      <w:bodyDiv w:val="1"/>
      <w:marLeft w:val="0"/>
      <w:marRight w:val="0"/>
      <w:marTop w:val="0"/>
      <w:marBottom w:val="0"/>
      <w:divBdr>
        <w:top w:val="none" w:sz="0" w:space="0" w:color="auto"/>
        <w:left w:val="none" w:sz="0" w:space="0" w:color="auto"/>
        <w:bottom w:val="none" w:sz="0" w:space="0" w:color="auto"/>
        <w:right w:val="none" w:sz="0" w:space="0" w:color="auto"/>
      </w:divBdr>
    </w:div>
    <w:div w:id="1946384195">
      <w:bodyDiv w:val="1"/>
      <w:marLeft w:val="0"/>
      <w:marRight w:val="0"/>
      <w:marTop w:val="0"/>
      <w:marBottom w:val="0"/>
      <w:divBdr>
        <w:top w:val="none" w:sz="0" w:space="0" w:color="auto"/>
        <w:left w:val="none" w:sz="0" w:space="0" w:color="auto"/>
        <w:bottom w:val="none" w:sz="0" w:space="0" w:color="auto"/>
        <w:right w:val="none" w:sz="0" w:space="0" w:color="auto"/>
      </w:divBdr>
    </w:div>
    <w:div w:id="1947614310">
      <w:bodyDiv w:val="1"/>
      <w:marLeft w:val="0"/>
      <w:marRight w:val="0"/>
      <w:marTop w:val="0"/>
      <w:marBottom w:val="0"/>
      <w:divBdr>
        <w:top w:val="none" w:sz="0" w:space="0" w:color="auto"/>
        <w:left w:val="none" w:sz="0" w:space="0" w:color="auto"/>
        <w:bottom w:val="none" w:sz="0" w:space="0" w:color="auto"/>
        <w:right w:val="none" w:sz="0" w:space="0" w:color="auto"/>
      </w:divBdr>
    </w:div>
    <w:div w:id="1949238732">
      <w:bodyDiv w:val="1"/>
      <w:marLeft w:val="0"/>
      <w:marRight w:val="0"/>
      <w:marTop w:val="0"/>
      <w:marBottom w:val="0"/>
      <w:divBdr>
        <w:top w:val="none" w:sz="0" w:space="0" w:color="auto"/>
        <w:left w:val="none" w:sz="0" w:space="0" w:color="auto"/>
        <w:bottom w:val="none" w:sz="0" w:space="0" w:color="auto"/>
        <w:right w:val="none" w:sz="0" w:space="0" w:color="auto"/>
      </w:divBdr>
    </w:div>
    <w:div w:id="1954243337">
      <w:bodyDiv w:val="1"/>
      <w:marLeft w:val="0"/>
      <w:marRight w:val="0"/>
      <w:marTop w:val="0"/>
      <w:marBottom w:val="0"/>
      <w:divBdr>
        <w:top w:val="none" w:sz="0" w:space="0" w:color="auto"/>
        <w:left w:val="none" w:sz="0" w:space="0" w:color="auto"/>
        <w:bottom w:val="none" w:sz="0" w:space="0" w:color="auto"/>
        <w:right w:val="none" w:sz="0" w:space="0" w:color="auto"/>
      </w:divBdr>
    </w:div>
    <w:div w:id="1966538986">
      <w:bodyDiv w:val="1"/>
      <w:marLeft w:val="0"/>
      <w:marRight w:val="0"/>
      <w:marTop w:val="0"/>
      <w:marBottom w:val="0"/>
      <w:divBdr>
        <w:top w:val="none" w:sz="0" w:space="0" w:color="auto"/>
        <w:left w:val="none" w:sz="0" w:space="0" w:color="auto"/>
        <w:bottom w:val="none" w:sz="0" w:space="0" w:color="auto"/>
        <w:right w:val="none" w:sz="0" w:space="0" w:color="auto"/>
      </w:divBdr>
    </w:div>
    <w:div w:id="1971206499">
      <w:bodyDiv w:val="1"/>
      <w:marLeft w:val="0"/>
      <w:marRight w:val="0"/>
      <w:marTop w:val="0"/>
      <w:marBottom w:val="0"/>
      <w:divBdr>
        <w:top w:val="none" w:sz="0" w:space="0" w:color="auto"/>
        <w:left w:val="none" w:sz="0" w:space="0" w:color="auto"/>
        <w:bottom w:val="none" w:sz="0" w:space="0" w:color="auto"/>
        <w:right w:val="none" w:sz="0" w:space="0" w:color="auto"/>
      </w:divBdr>
    </w:div>
    <w:div w:id="1983658781">
      <w:bodyDiv w:val="1"/>
      <w:marLeft w:val="0"/>
      <w:marRight w:val="0"/>
      <w:marTop w:val="0"/>
      <w:marBottom w:val="0"/>
      <w:divBdr>
        <w:top w:val="none" w:sz="0" w:space="0" w:color="auto"/>
        <w:left w:val="none" w:sz="0" w:space="0" w:color="auto"/>
        <w:bottom w:val="none" w:sz="0" w:space="0" w:color="auto"/>
        <w:right w:val="none" w:sz="0" w:space="0" w:color="auto"/>
      </w:divBdr>
    </w:div>
    <w:div w:id="1998994390">
      <w:bodyDiv w:val="1"/>
      <w:marLeft w:val="0"/>
      <w:marRight w:val="0"/>
      <w:marTop w:val="0"/>
      <w:marBottom w:val="0"/>
      <w:divBdr>
        <w:top w:val="none" w:sz="0" w:space="0" w:color="auto"/>
        <w:left w:val="none" w:sz="0" w:space="0" w:color="auto"/>
        <w:bottom w:val="none" w:sz="0" w:space="0" w:color="auto"/>
        <w:right w:val="none" w:sz="0" w:space="0" w:color="auto"/>
      </w:divBdr>
      <w:divsChild>
        <w:div w:id="1721632832">
          <w:marLeft w:val="547"/>
          <w:marRight w:val="0"/>
          <w:marTop w:val="0"/>
          <w:marBottom w:val="0"/>
          <w:divBdr>
            <w:top w:val="none" w:sz="0" w:space="0" w:color="auto"/>
            <w:left w:val="none" w:sz="0" w:space="0" w:color="auto"/>
            <w:bottom w:val="none" w:sz="0" w:space="0" w:color="auto"/>
            <w:right w:val="none" w:sz="0" w:space="0" w:color="auto"/>
          </w:divBdr>
        </w:div>
      </w:divsChild>
    </w:div>
    <w:div w:id="2012370173">
      <w:bodyDiv w:val="1"/>
      <w:marLeft w:val="0"/>
      <w:marRight w:val="0"/>
      <w:marTop w:val="0"/>
      <w:marBottom w:val="0"/>
      <w:divBdr>
        <w:top w:val="none" w:sz="0" w:space="0" w:color="auto"/>
        <w:left w:val="none" w:sz="0" w:space="0" w:color="auto"/>
        <w:bottom w:val="none" w:sz="0" w:space="0" w:color="auto"/>
        <w:right w:val="none" w:sz="0" w:space="0" w:color="auto"/>
      </w:divBdr>
    </w:div>
    <w:div w:id="2013488168">
      <w:bodyDiv w:val="1"/>
      <w:marLeft w:val="0"/>
      <w:marRight w:val="0"/>
      <w:marTop w:val="0"/>
      <w:marBottom w:val="0"/>
      <w:divBdr>
        <w:top w:val="none" w:sz="0" w:space="0" w:color="auto"/>
        <w:left w:val="none" w:sz="0" w:space="0" w:color="auto"/>
        <w:bottom w:val="none" w:sz="0" w:space="0" w:color="auto"/>
        <w:right w:val="none" w:sz="0" w:space="0" w:color="auto"/>
      </w:divBdr>
      <w:divsChild>
        <w:div w:id="154225840">
          <w:marLeft w:val="187"/>
          <w:marRight w:val="0"/>
          <w:marTop w:val="60"/>
          <w:marBottom w:val="0"/>
          <w:divBdr>
            <w:top w:val="none" w:sz="0" w:space="0" w:color="auto"/>
            <w:left w:val="none" w:sz="0" w:space="0" w:color="auto"/>
            <w:bottom w:val="none" w:sz="0" w:space="0" w:color="auto"/>
            <w:right w:val="none" w:sz="0" w:space="0" w:color="auto"/>
          </w:divBdr>
        </w:div>
        <w:div w:id="169679292">
          <w:marLeft w:val="187"/>
          <w:marRight w:val="0"/>
          <w:marTop w:val="60"/>
          <w:marBottom w:val="0"/>
          <w:divBdr>
            <w:top w:val="none" w:sz="0" w:space="0" w:color="auto"/>
            <w:left w:val="none" w:sz="0" w:space="0" w:color="auto"/>
            <w:bottom w:val="none" w:sz="0" w:space="0" w:color="auto"/>
            <w:right w:val="none" w:sz="0" w:space="0" w:color="auto"/>
          </w:divBdr>
        </w:div>
        <w:div w:id="301539558">
          <w:marLeft w:val="187"/>
          <w:marRight w:val="0"/>
          <w:marTop w:val="60"/>
          <w:marBottom w:val="0"/>
          <w:divBdr>
            <w:top w:val="none" w:sz="0" w:space="0" w:color="auto"/>
            <w:left w:val="none" w:sz="0" w:space="0" w:color="auto"/>
            <w:bottom w:val="none" w:sz="0" w:space="0" w:color="auto"/>
            <w:right w:val="none" w:sz="0" w:space="0" w:color="auto"/>
          </w:divBdr>
        </w:div>
        <w:div w:id="427238832">
          <w:marLeft w:val="187"/>
          <w:marRight w:val="0"/>
          <w:marTop w:val="60"/>
          <w:marBottom w:val="0"/>
          <w:divBdr>
            <w:top w:val="none" w:sz="0" w:space="0" w:color="auto"/>
            <w:left w:val="none" w:sz="0" w:space="0" w:color="auto"/>
            <w:bottom w:val="none" w:sz="0" w:space="0" w:color="auto"/>
            <w:right w:val="none" w:sz="0" w:space="0" w:color="auto"/>
          </w:divBdr>
        </w:div>
        <w:div w:id="731079342">
          <w:marLeft w:val="187"/>
          <w:marRight w:val="0"/>
          <w:marTop w:val="60"/>
          <w:marBottom w:val="0"/>
          <w:divBdr>
            <w:top w:val="none" w:sz="0" w:space="0" w:color="auto"/>
            <w:left w:val="none" w:sz="0" w:space="0" w:color="auto"/>
            <w:bottom w:val="none" w:sz="0" w:space="0" w:color="auto"/>
            <w:right w:val="none" w:sz="0" w:space="0" w:color="auto"/>
          </w:divBdr>
        </w:div>
        <w:div w:id="748162764">
          <w:marLeft w:val="187"/>
          <w:marRight w:val="0"/>
          <w:marTop w:val="60"/>
          <w:marBottom w:val="0"/>
          <w:divBdr>
            <w:top w:val="none" w:sz="0" w:space="0" w:color="auto"/>
            <w:left w:val="none" w:sz="0" w:space="0" w:color="auto"/>
            <w:bottom w:val="none" w:sz="0" w:space="0" w:color="auto"/>
            <w:right w:val="none" w:sz="0" w:space="0" w:color="auto"/>
          </w:divBdr>
        </w:div>
        <w:div w:id="981496282">
          <w:marLeft w:val="907"/>
          <w:marRight w:val="0"/>
          <w:marTop w:val="60"/>
          <w:marBottom w:val="0"/>
          <w:divBdr>
            <w:top w:val="none" w:sz="0" w:space="0" w:color="auto"/>
            <w:left w:val="none" w:sz="0" w:space="0" w:color="auto"/>
            <w:bottom w:val="none" w:sz="0" w:space="0" w:color="auto"/>
            <w:right w:val="none" w:sz="0" w:space="0" w:color="auto"/>
          </w:divBdr>
        </w:div>
        <w:div w:id="1116868322">
          <w:marLeft w:val="187"/>
          <w:marRight w:val="0"/>
          <w:marTop w:val="60"/>
          <w:marBottom w:val="0"/>
          <w:divBdr>
            <w:top w:val="none" w:sz="0" w:space="0" w:color="auto"/>
            <w:left w:val="none" w:sz="0" w:space="0" w:color="auto"/>
            <w:bottom w:val="none" w:sz="0" w:space="0" w:color="auto"/>
            <w:right w:val="none" w:sz="0" w:space="0" w:color="auto"/>
          </w:divBdr>
        </w:div>
        <w:div w:id="1125470044">
          <w:marLeft w:val="187"/>
          <w:marRight w:val="0"/>
          <w:marTop w:val="60"/>
          <w:marBottom w:val="0"/>
          <w:divBdr>
            <w:top w:val="none" w:sz="0" w:space="0" w:color="auto"/>
            <w:left w:val="none" w:sz="0" w:space="0" w:color="auto"/>
            <w:bottom w:val="none" w:sz="0" w:space="0" w:color="auto"/>
            <w:right w:val="none" w:sz="0" w:space="0" w:color="auto"/>
          </w:divBdr>
        </w:div>
        <w:div w:id="1317880108">
          <w:marLeft w:val="187"/>
          <w:marRight w:val="0"/>
          <w:marTop w:val="60"/>
          <w:marBottom w:val="0"/>
          <w:divBdr>
            <w:top w:val="none" w:sz="0" w:space="0" w:color="auto"/>
            <w:left w:val="none" w:sz="0" w:space="0" w:color="auto"/>
            <w:bottom w:val="none" w:sz="0" w:space="0" w:color="auto"/>
            <w:right w:val="none" w:sz="0" w:space="0" w:color="auto"/>
          </w:divBdr>
        </w:div>
        <w:div w:id="1408964910">
          <w:marLeft w:val="187"/>
          <w:marRight w:val="0"/>
          <w:marTop w:val="60"/>
          <w:marBottom w:val="0"/>
          <w:divBdr>
            <w:top w:val="none" w:sz="0" w:space="0" w:color="auto"/>
            <w:left w:val="none" w:sz="0" w:space="0" w:color="auto"/>
            <w:bottom w:val="none" w:sz="0" w:space="0" w:color="auto"/>
            <w:right w:val="none" w:sz="0" w:space="0" w:color="auto"/>
          </w:divBdr>
        </w:div>
        <w:div w:id="1424955572">
          <w:marLeft w:val="187"/>
          <w:marRight w:val="0"/>
          <w:marTop w:val="60"/>
          <w:marBottom w:val="0"/>
          <w:divBdr>
            <w:top w:val="none" w:sz="0" w:space="0" w:color="auto"/>
            <w:left w:val="none" w:sz="0" w:space="0" w:color="auto"/>
            <w:bottom w:val="none" w:sz="0" w:space="0" w:color="auto"/>
            <w:right w:val="none" w:sz="0" w:space="0" w:color="auto"/>
          </w:divBdr>
        </w:div>
        <w:div w:id="1475902354">
          <w:marLeft w:val="187"/>
          <w:marRight w:val="0"/>
          <w:marTop w:val="60"/>
          <w:marBottom w:val="0"/>
          <w:divBdr>
            <w:top w:val="none" w:sz="0" w:space="0" w:color="auto"/>
            <w:left w:val="none" w:sz="0" w:space="0" w:color="auto"/>
            <w:bottom w:val="none" w:sz="0" w:space="0" w:color="auto"/>
            <w:right w:val="none" w:sz="0" w:space="0" w:color="auto"/>
          </w:divBdr>
        </w:div>
        <w:div w:id="1494102943">
          <w:marLeft w:val="907"/>
          <w:marRight w:val="0"/>
          <w:marTop w:val="60"/>
          <w:marBottom w:val="0"/>
          <w:divBdr>
            <w:top w:val="none" w:sz="0" w:space="0" w:color="auto"/>
            <w:left w:val="none" w:sz="0" w:space="0" w:color="auto"/>
            <w:bottom w:val="none" w:sz="0" w:space="0" w:color="auto"/>
            <w:right w:val="none" w:sz="0" w:space="0" w:color="auto"/>
          </w:divBdr>
        </w:div>
        <w:div w:id="1800029969">
          <w:marLeft w:val="907"/>
          <w:marRight w:val="0"/>
          <w:marTop w:val="60"/>
          <w:marBottom w:val="0"/>
          <w:divBdr>
            <w:top w:val="none" w:sz="0" w:space="0" w:color="auto"/>
            <w:left w:val="none" w:sz="0" w:space="0" w:color="auto"/>
            <w:bottom w:val="none" w:sz="0" w:space="0" w:color="auto"/>
            <w:right w:val="none" w:sz="0" w:space="0" w:color="auto"/>
          </w:divBdr>
        </w:div>
        <w:div w:id="1841576062">
          <w:marLeft w:val="187"/>
          <w:marRight w:val="0"/>
          <w:marTop w:val="60"/>
          <w:marBottom w:val="0"/>
          <w:divBdr>
            <w:top w:val="none" w:sz="0" w:space="0" w:color="auto"/>
            <w:left w:val="none" w:sz="0" w:space="0" w:color="auto"/>
            <w:bottom w:val="none" w:sz="0" w:space="0" w:color="auto"/>
            <w:right w:val="none" w:sz="0" w:space="0" w:color="auto"/>
          </w:divBdr>
        </w:div>
      </w:divsChild>
    </w:div>
    <w:div w:id="2018651923">
      <w:bodyDiv w:val="1"/>
      <w:marLeft w:val="0"/>
      <w:marRight w:val="0"/>
      <w:marTop w:val="0"/>
      <w:marBottom w:val="0"/>
      <w:divBdr>
        <w:top w:val="none" w:sz="0" w:space="0" w:color="auto"/>
        <w:left w:val="none" w:sz="0" w:space="0" w:color="auto"/>
        <w:bottom w:val="none" w:sz="0" w:space="0" w:color="auto"/>
        <w:right w:val="none" w:sz="0" w:space="0" w:color="auto"/>
      </w:divBdr>
    </w:div>
    <w:div w:id="2028864275">
      <w:bodyDiv w:val="1"/>
      <w:marLeft w:val="0"/>
      <w:marRight w:val="0"/>
      <w:marTop w:val="0"/>
      <w:marBottom w:val="0"/>
      <w:divBdr>
        <w:top w:val="none" w:sz="0" w:space="0" w:color="auto"/>
        <w:left w:val="none" w:sz="0" w:space="0" w:color="auto"/>
        <w:bottom w:val="none" w:sz="0" w:space="0" w:color="auto"/>
        <w:right w:val="none" w:sz="0" w:space="0" w:color="auto"/>
      </w:divBdr>
    </w:div>
    <w:div w:id="2038582125">
      <w:bodyDiv w:val="1"/>
      <w:marLeft w:val="0"/>
      <w:marRight w:val="0"/>
      <w:marTop w:val="0"/>
      <w:marBottom w:val="0"/>
      <w:divBdr>
        <w:top w:val="none" w:sz="0" w:space="0" w:color="auto"/>
        <w:left w:val="none" w:sz="0" w:space="0" w:color="auto"/>
        <w:bottom w:val="none" w:sz="0" w:space="0" w:color="auto"/>
        <w:right w:val="none" w:sz="0" w:space="0" w:color="auto"/>
      </w:divBdr>
    </w:div>
    <w:div w:id="2042973484">
      <w:bodyDiv w:val="1"/>
      <w:marLeft w:val="0"/>
      <w:marRight w:val="0"/>
      <w:marTop w:val="0"/>
      <w:marBottom w:val="0"/>
      <w:divBdr>
        <w:top w:val="none" w:sz="0" w:space="0" w:color="auto"/>
        <w:left w:val="none" w:sz="0" w:space="0" w:color="auto"/>
        <w:bottom w:val="none" w:sz="0" w:space="0" w:color="auto"/>
        <w:right w:val="none" w:sz="0" w:space="0" w:color="auto"/>
      </w:divBdr>
    </w:div>
    <w:div w:id="2052922835">
      <w:bodyDiv w:val="1"/>
      <w:marLeft w:val="0"/>
      <w:marRight w:val="0"/>
      <w:marTop w:val="0"/>
      <w:marBottom w:val="0"/>
      <w:divBdr>
        <w:top w:val="none" w:sz="0" w:space="0" w:color="auto"/>
        <w:left w:val="none" w:sz="0" w:space="0" w:color="auto"/>
        <w:bottom w:val="none" w:sz="0" w:space="0" w:color="auto"/>
        <w:right w:val="none" w:sz="0" w:space="0" w:color="auto"/>
      </w:divBdr>
    </w:div>
    <w:div w:id="2063088955">
      <w:bodyDiv w:val="1"/>
      <w:marLeft w:val="0"/>
      <w:marRight w:val="0"/>
      <w:marTop w:val="0"/>
      <w:marBottom w:val="0"/>
      <w:divBdr>
        <w:top w:val="none" w:sz="0" w:space="0" w:color="auto"/>
        <w:left w:val="none" w:sz="0" w:space="0" w:color="auto"/>
        <w:bottom w:val="none" w:sz="0" w:space="0" w:color="auto"/>
        <w:right w:val="none" w:sz="0" w:space="0" w:color="auto"/>
      </w:divBdr>
    </w:div>
    <w:div w:id="2073844726">
      <w:bodyDiv w:val="1"/>
      <w:marLeft w:val="0"/>
      <w:marRight w:val="0"/>
      <w:marTop w:val="0"/>
      <w:marBottom w:val="0"/>
      <w:divBdr>
        <w:top w:val="none" w:sz="0" w:space="0" w:color="auto"/>
        <w:left w:val="none" w:sz="0" w:space="0" w:color="auto"/>
        <w:bottom w:val="none" w:sz="0" w:space="0" w:color="auto"/>
        <w:right w:val="none" w:sz="0" w:space="0" w:color="auto"/>
      </w:divBdr>
    </w:div>
    <w:div w:id="2101367767">
      <w:bodyDiv w:val="1"/>
      <w:marLeft w:val="0"/>
      <w:marRight w:val="0"/>
      <w:marTop w:val="0"/>
      <w:marBottom w:val="0"/>
      <w:divBdr>
        <w:top w:val="none" w:sz="0" w:space="0" w:color="auto"/>
        <w:left w:val="none" w:sz="0" w:space="0" w:color="auto"/>
        <w:bottom w:val="none" w:sz="0" w:space="0" w:color="auto"/>
        <w:right w:val="none" w:sz="0" w:space="0" w:color="auto"/>
      </w:divBdr>
    </w:div>
    <w:div w:id="2102946534">
      <w:bodyDiv w:val="1"/>
      <w:marLeft w:val="0"/>
      <w:marRight w:val="0"/>
      <w:marTop w:val="0"/>
      <w:marBottom w:val="0"/>
      <w:divBdr>
        <w:top w:val="none" w:sz="0" w:space="0" w:color="auto"/>
        <w:left w:val="none" w:sz="0" w:space="0" w:color="auto"/>
        <w:bottom w:val="none" w:sz="0" w:space="0" w:color="auto"/>
        <w:right w:val="none" w:sz="0" w:space="0" w:color="auto"/>
      </w:divBdr>
    </w:div>
    <w:div w:id="2114011182">
      <w:bodyDiv w:val="1"/>
      <w:marLeft w:val="0"/>
      <w:marRight w:val="0"/>
      <w:marTop w:val="0"/>
      <w:marBottom w:val="0"/>
      <w:divBdr>
        <w:top w:val="none" w:sz="0" w:space="0" w:color="auto"/>
        <w:left w:val="none" w:sz="0" w:space="0" w:color="auto"/>
        <w:bottom w:val="none" w:sz="0" w:space="0" w:color="auto"/>
        <w:right w:val="none" w:sz="0" w:space="0" w:color="auto"/>
      </w:divBdr>
    </w:div>
    <w:div w:id="2121954475">
      <w:bodyDiv w:val="1"/>
      <w:marLeft w:val="0"/>
      <w:marRight w:val="0"/>
      <w:marTop w:val="0"/>
      <w:marBottom w:val="0"/>
      <w:divBdr>
        <w:top w:val="none" w:sz="0" w:space="0" w:color="auto"/>
        <w:left w:val="none" w:sz="0" w:space="0" w:color="auto"/>
        <w:bottom w:val="none" w:sz="0" w:space="0" w:color="auto"/>
        <w:right w:val="none" w:sz="0" w:space="0" w:color="auto"/>
      </w:divBdr>
    </w:div>
    <w:div w:id="2137675351">
      <w:bodyDiv w:val="1"/>
      <w:marLeft w:val="0"/>
      <w:marRight w:val="0"/>
      <w:marTop w:val="0"/>
      <w:marBottom w:val="0"/>
      <w:divBdr>
        <w:top w:val="none" w:sz="0" w:space="0" w:color="auto"/>
        <w:left w:val="none" w:sz="0" w:space="0" w:color="auto"/>
        <w:bottom w:val="none" w:sz="0" w:space="0" w:color="auto"/>
        <w:right w:val="none" w:sz="0" w:space="0" w:color="auto"/>
      </w:divBdr>
    </w:div>
    <w:div w:id="2138526106">
      <w:bodyDiv w:val="1"/>
      <w:marLeft w:val="0"/>
      <w:marRight w:val="0"/>
      <w:marTop w:val="0"/>
      <w:marBottom w:val="0"/>
      <w:divBdr>
        <w:top w:val="none" w:sz="0" w:space="0" w:color="auto"/>
        <w:left w:val="none" w:sz="0" w:space="0" w:color="auto"/>
        <w:bottom w:val="none" w:sz="0" w:space="0" w:color="auto"/>
        <w:right w:val="none" w:sz="0" w:space="0" w:color="auto"/>
      </w:divBdr>
    </w:div>
    <w:div w:id="2141531743">
      <w:bodyDiv w:val="1"/>
      <w:marLeft w:val="0"/>
      <w:marRight w:val="0"/>
      <w:marTop w:val="0"/>
      <w:marBottom w:val="0"/>
      <w:divBdr>
        <w:top w:val="none" w:sz="0" w:space="0" w:color="auto"/>
        <w:left w:val="none" w:sz="0" w:space="0" w:color="auto"/>
        <w:bottom w:val="none" w:sz="0" w:space="0" w:color="auto"/>
        <w:right w:val="none" w:sz="0" w:space="0" w:color="auto"/>
      </w:divBdr>
    </w:div>
    <w:div w:id="2146968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DE3CCFDB49DE4B9FB48A4F8345BC79" ma:contentTypeVersion="1" ma:contentTypeDescription="Crée un document." ma:contentTypeScope="" ma:versionID="946377ee498b4ee612f2b4127b6d7991">
  <xsd:schema xmlns:xsd="http://www.w3.org/2001/XMLSchema" xmlns:xs="http://www.w3.org/2001/XMLSchema" xmlns:p="http://schemas.microsoft.com/office/2006/metadata/properties" xmlns:ns2="http://schemas.microsoft.com/sharepoint/v4" targetNamespace="http://schemas.microsoft.com/office/2006/metadata/properties" ma:root="true" ma:fieldsID="8a85c721fb393e988d1bdd7d5dfec7f0"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Ope</b:Tag>
    <b:SourceType>Book</b:SourceType>
    <b:Guid>{EB10A8CF-F84E-3549-A44D-03CF654A6771}</b:Guid>
    <b:LCID>uz-Cyrl-UZ</b:LCID>
    <b:Author>
      <b:Author>
        <b:Corporate>Open Group</b:Corporate>
      </b:Author>
    </b:Author>
    <b:Title>SOA Onthology</b:Title>
    <b:Publisher>Open Group</b:Publisher>
    <b:RefOrder>1</b:RefOrder>
  </b:Source>
  <b:Source>
    <b:Tag>Tho09</b:Tag>
    <b:SourceType>Book</b:SourceType>
    <b:Guid>{C5E926E2-22B1-E34A-B55C-4EA68B937218}</b:Guid>
    <b:LCID>uz-Cyrl-UZ</b:LCID>
    <b:Author>
      <b:Author>
        <b:NameList>
          <b:Person>
            <b:Last>Erl</b:Last>
            <b:First>Thomas</b:First>
          </b:Person>
        </b:NameList>
      </b:Author>
    </b:Author>
    <b:Title>SOA Design Patterns</b:Title>
    <b:City>Boston</b:City>
    <b:Publisher>Prentice Hall</b:Publisher>
    <b:Year>2009</b:Year>
    <b:RefOrder>4</b:RefOrder>
  </b:Source>
  <b:Source>
    <b:Tag>Tho091</b:Tag>
    <b:SourceType>Book</b:SourceType>
    <b:Guid>{5694025E-BADC-B747-A667-395B93C0383C}</b:Guid>
    <b:LCID>uz-Cyrl-UZ</b:LCID>
    <b:Author>
      <b:Author>
        <b:NameList>
          <b:Person>
            <b:Last>Erl</b:Last>
            <b:First>Thomas</b:First>
          </b:Person>
        </b:NameList>
      </b:Author>
    </b:Author>
    <b:Title>SOA Design Principles</b:Title>
    <b:City>Boston</b:City>
    <b:Publisher>Prentice Hall</b:Publisher>
    <b:Year>2009</b:Year>
    <b:RefOrder>5</b:RefOrder>
  </b:Source>
  <b:Source>
    <b:Tag>Wik10</b:Tag>
    <b:SourceType>Book</b:SourceType>
    <b:Guid>{E8C6CD0F-F61E-674D-98C9-9886003B4256}</b:Guid>
    <b:LCID>uz-Cyrl-UZ</b:LCID>
    <b:Author>
      <b:Author>
        <b:Corporate>Wikipedia</b:Corporate>
      </b:Author>
    </b:Author>
    <b:Title>Online Encyclopedia</b:Title>
    <b:City>unknown</b:City>
    <b:Publisher>Wikipedia</b:Publisher>
    <b:Year>2010</b:Year>
    <b:RefOrder>3</b:RefOrder>
  </b:Source>
  <b:Source>
    <b:Tag>Wik102</b:Tag>
    <b:SourceType>InternetSite</b:SourceType>
    <b:Guid>{67C69352-2A05-424A-83BA-72729A7964AA}</b:Guid>
    <b:LCID>uz-Cyrl-UZ</b:LCID>
    <b:Author>
      <b:Author>
        <b:Corporate>Wikipedia</b:Corporate>
      </b:Author>
    </b:Author>
    <b:Year>2010</b:Year>
    <b:RefOrder>2</b:RefOrder>
  </b:Source>
</b:Sources>
</file>

<file path=customXml/itemProps1.xml><?xml version="1.0" encoding="utf-8"?>
<ds:datastoreItem xmlns:ds="http://schemas.openxmlformats.org/officeDocument/2006/customXml" ds:itemID="{B6611527-63FB-4C42-92A3-49FDB54E2177}">
  <ds:schemaRefs>
    <ds:schemaRef ds:uri="http://schemas.microsoft.com/office/infopath/2007/PartnerControls"/>
    <ds:schemaRef ds:uri="http://purl.org/dc/elements/1.1/"/>
    <ds:schemaRef ds:uri="http://schemas.microsoft.com/office/2006/metadata/properties"/>
    <ds:schemaRef ds:uri="http://schemas.microsoft.com/sharepoint/v4"/>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7B171B49-6C9A-4C13-AECA-5D0525FC18D6}">
  <ds:schemaRefs>
    <ds:schemaRef ds:uri="http://schemas.microsoft.com/sharepoint/v3/contenttype/forms"/>
  </ds:schemaRefs>
</ds:datastoreItem>
</file>

<file path=customXml/itemProps3.xml><?xml version="1.0" encoding="utf-8"?>
<ds:datastoreItem xmlns:ds="http://schemas.openxmlformats.org/officeDocument/2006/customXml" ds:itemID="{2DD8A07D-2B31-491F-BEC3-CA996C10D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A2762D-D873-4D9B-A2E2-89E91BC3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4187</Words>
  <Characters>23033</Characters>
  <Application>Microsoft Office Word</Application>
  <DocSecurity>0</DocSecurity>
  <Lines>191</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A2A Integration Strategy</vt:lpstr>
      <vt:lpstr>A2A Integration Strategy</vt:lpstr>
    </vt:vector>
  </TitlesOfParts>
  <Manager/>
  <Company>CN</Company>
  <LinksUpToDate>false</LinksUpToDate>
  <CharactersWithSpaces>27166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A2A Integration Strategy</dc:title>
  <dc:subject>CN Enable Integration Strategy</dc:subject>
  <dc:creator>Bob Seney</dc:creator>
  <cp:keywords/>
  <dc:description/>
  <cp:lastModifiedBy>Raymond Jeff (Nter)</cp:lastModifiedBy>
  <cp:revision>7</cp:revision>
  <cp:lastPrinted>2016-05-05T16:30:00Z</cp:lastPrinted>
  <dcterms:created xsi:type="dcterms:W3CDTF">2018-07-26T12:40:00Z</dcterms:created>
  <dcterms:modified xsi:type="dcterms:W3CDTF">2020-05-01T02:34:00Z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0x0101001ADE3CCFDB49DE4B9FB48A4F8345BC79</vt:lpwstr>
  </property>
</Properties>
</file>