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220C">
      <w:pPr>
        <w:pStyle w:val="2"/>
      </w:pPr>
      <w:r>
        <w:t>BẢNG PHÂN CÔNG CÔNG VIỆC NHÓM 4 NGƯỜI</w:t>
      </w:r>
    </w:p>
    <w:p w14:paraId="67BF0A98">
      <w:r>
        <w:t>Đề tài: Hệ thống Quản lý Rạp Chiếu Phim</w:t>
      </w:r>
    </w:p>
    <w:p w14:paraId="6DCD24B6">
      <w:r>
        <w:t>Công nghệ: JavaFX + MySQL + JDBC + Scene Builder</w:t>
      </w:r>
    </w:p>
    <w:p w14:paraId="5A9B9D88">
      <w:pPr>
        <w:pStyle w:val="3"/>
      </w:pPr>
      <w:r>
        <w:t>1. Phân công công việc chi tiết</w:t>
      </w:r>
    </w:p>
    <w:tbl>
      <w:tblPr>
        <w:tblStyle w:val="12"/>
        <w:tblW w:w="98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2116"/>
        <w:gridCol w:w="3867"/>
        <w:gridCol w:w="3315"/>
      </w:tblGrid>
      <w:tr w14:paraId="430B9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dxa"/>
          </w:tcPr>
          <w:p w14:paraId="2D9E6B9F">
            <w:r>
              <w:t>STT</w:t>
            </w:r>
          </w:p>
        </w:tc>
        <w:tc>
          <w:tcPr>
            <w:tcW w:w="2116" w:type="dxa"/>
          </w:tcPr>
          <w:p w14:paraId="5FE3E447">
            <w:r>
              <w:t>Phụ trách chính</w:t>
            </w:r>
          </w:p>
        </w:tc>
        <w:tc>
          <w:tcPr>
            <w:tcW w:w="3867" w:type="dxa"/>
          </w:tcPr>
          <w:p w14:paraId="28FF580A">
            <w:r>
              <w:t>Chi tiết công việc</w:t>
            </w:r>
          </w:p>
        </w:tc>
        <w:tc>
          <w:tcPr>
            <w:tcW w:w="3315" w:type="dxa"/>
          </w:tcPr>
          <w:p w14:paraId="2EF511E5">
            <w:r>
              <w:t>Kết quả cần đạt</w:t>
            </w:r>
          </w:p>
        </w:tc>
      </w:tr>
      <w:tr w14:paraId="7CCD6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dxa"/>
          </w:tcPr>
          <w:p w14:paraId="204425D6">
            <w:r>
              <w:t>1</w:t>
            </w:r>
          </w:p>
        </w:tc>
        <w:tc>
          <w:tcPr>
            <w:tcW w:w="2116" w:type="dxa"/>
          </w:tcPr>
          <w:p w14:paraId="41A2A475">
            <w:r>
              <w:t>Login/Logout + CRUD Nhân viên + Quản lý Chức vụ</w:t>
            </w:r>
          </w:p>
        </w:tc>
        <w:tc>
          <w:tcPr>
            <w:tcW w:w="3867" w:type="dxa"/>
          </w:tcPr>
          <w:p w14:paraId="29743770">
            <w:r>
              <w:t>- Thiết kế database (liên kết NHAN_VIEN ↔ CHUC_VU)</w:t>
            </w:r>
            <w:r>
              <w:br w:type="textWrapping"/>
            </w:r>
            <w:r>
              <w:t>- Form đăng nhập / đăng ký / phân quyền</w:t>
            </w:r>
            <w:r>
              <w:br w:type="textWrapping"/>
            </w:r>
            <w:r>
              <w:rPr>
                <w:rFonts w:hint="default"/>
                <w:lang w:val="en-US"/>
              </w:rPr>
              <w:t>- Quanr l</w:t>
            </w:r>
            <w:r>
              <w:rPr>
                <w:rFonts w:hint="default"/>
                <w:lang w:val="vi-VN"/>
              </w:rPr>
              <w:t>ý khách hàng</w:t>
            </w:r>
            <w:r>
              <w:br w:type="textWrapping"/>
            </w:r>
            <w:r>
              <w:t>- Quản lý chức vụ</w:t>
            </w:r>
            <w:r>
              <w:br w:type="textWrapping"/>
            </w:r>
            <w:r>
              <w:t>- Stored Procedure kiểm tra đăng nhập, Trigger cập nhật trạng thái làm việc</w:t>
            </w:r>
          </w:p>
        </w:tc>
        <w:tc>
          <w:tcPr>
            <w:tcW w:w="3315" w:type="dxa"/>
          </w:tcPr>
          <w:p w14:paraId="709C0BB9">
            <w:r>
              <w:t>- Form Login/Register/Admin Panel</w:t>
            </w:r>
            <w:r>
              <w:br w:type="textWrapping"/>
            </w:r>
            <w:r>
              <w:t>- Form Quản lý Nhân viên &amp; Chức vụ</w:t>
            </w:r>
            <w:r>
              <w:br w:type="textWrapping"/>
            </w:r>
            <w:r>
              <w:t>- SP &amp; Trigger hoạt động</w:t>
            </w:r>
          </w:p>
        </w:tc>
      </w:tr>
      <w:tr w14:paraId="0CD0E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dxa"/>
          </w:tcPr>
          <w:p w14:paraId="4C52896A">
            <w:r>
              <w:t>2</w:t>
            </w:r>
          </w:p>
        </w:tc>
        <w:tc>
          <w:tcPr>
            <w:tcW w:w="2116" w:type="dxa"/>
          </w:tcPr>
          <w:p w14:paraId="563B5BE3">
            <w:r>
              <w:t>CRUD phim, định dạng, lịch chiếu, suất chiếu</w:t>
            </w:r>
          </w:p>
        </w:tc>
        <w:tc>
          <w:tcPr>
            <w:tcW w:w="3867" w:type="dxa"/>
          </w:tcPr>
          <w:p w14:paraId="40D50D93">
            <w:r>
              <w:t>- Form quản lý Phim (CRUD + tìm kiếm nâng cao)</w:t>
            </w:r>
            <w:r>
              <w:br w:type="textWrapping"/>
            </w:r>
            <w:r>
              <w:t>- CRUD Định dạng phim, Lịch chiếu, Suất chiếu</w:t>
            </w:r>
            <w:r>
              <w:br w:type="textWrapping"/>
            </w:r>
            <w:r>
              <w:t>- Trigger kiểm tra lịch chiếu trùng giờ</w:t>
            </w:r>
            <w:r>
              <w:br w:type="textWrapping"/>
            </w:r>
            <w:r>
              <w:t>- Function tính tổng thời lượng phim trong ngày</w:t>
            </w:r>
            <w:r>
              <w:br w:type="textWrapping"/>
            </w:r>
            <w:r>
              <w:t>- Báo cáo danh sách phim theo ngày chiếu</w:t>
            </w:r>
          </w:p>
        </w:tc>
        <w:tc>
          <w:tcPr>
            <w:tcW w:w="3315" w:type="dxa"/>
          </w:tcPr>
          <w:p w14:paraId="492716CA">
            <w:r>
              <w:t>- Form Phim, Lịch chiếu, Suất chiếu</w:t>
            </w:r>
            <w:r>
              <w:br w:type="textWrapping"/>
            </w:r>
            <w:r>
              <w:t>- Báo cáo phim</w:t>
            </w:r>
          </w:p>
        </w:tc>
      </w:tr>
      <w:tr w14:paraId="75FC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dxa"/>
          </w:tcPr>
          <w:p w14:paraId="3A9BDF48">
            <w:r>
              <w:t>3</w:t>
            </w:r>
          </w:p>
        </w:tc>
        <w:tc>
          <w:tcPr>
            <w:tcW w:w="2116" w:type="dxa"/>
          </w:tcPr>
          <w:p w14:paraId="42732590">
            <w:r>
              <w:t>Loại khách hàng, Vé, Bảng giá</w:t>
            </w:r>
          </w:p>
        </w:tc>
        <w:tc>
          <w:tcPr>
            <w:tcW w:w="3867" w:type="dxa"/>
          </w:tcPr>
          <w:p w14:paraId="63C4FE29">
            <w:r>
              <w:rPr>
                <w:rFonts w:hint="default"/>
                <w:lang w:val="vi-VN"/>
              </w:rPr>
              <w:t>- Ql sản phẩm.</w:t>
            </w:r>
            <w:r>
              <w:br w:type="textWrapping"/>
            </w:r>
            <w:r>
              <w:t>- Form đặt vé, tính tổng tiền, xuất hóa đơn (file .pdf)</w:t>
            </w:r>
            <w:r>
              <w:br w:type="textWrapping"/>
            </w:r>
            <w:r>
              <w:t>- Function tính giá vé theo loại khách + suất chiếu</w:t>
            </w:r>
            <w:r>
              <w:br w:type="textWrapping"/>
            </w:r>
            <w:r>
              <w:t>- Trigger cập nhật doanh thu tự động</w:t>
            </w:r>
          </w:p>
        </w:tc>
        <w:tc>
          <w:tcPr>
            <w:tcW w:w="3315" w:type="dxa"/>
          </w:tcPr>
          <w:p w14:paraId="6B6BE45D">
            <w:r>
              <w:t>- Form Khách hàng &amp; Vé</w:t>
            </w:r>
            <w:r>
              <w:br w:type="textWrapping"/>
            </w:r>
            <w:r>
              <w:t>- Hóa đơn xuất file</w:t>
            </w:r>
            <w:r>
              <w:br w:type="textWrapping"/>
            </w:r>
            <w:r>
              <w:t>- Báo cáo doanh thu theo loại khách</w:t>
            </w:r>
          </w:p>
        </w:tc>
      </w:tr>
      <w:tr w14:paraId="179E3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dxa"/>
          </w:tcPr>
          <w:p w14:paraId="070CC593">
            <w:r>
              <w:t>4</w:t>
            </w:r>
          </w:p>
        </w:tc>
        <w:tc>
          <w:tcPr>
            <w:tcW w:w="2116" w:type="dxa"/>
          </w:tcPr>
          <w:p w14:paraId="055E43DF">
            <w:r>
              <w:t>CRUD phòng chiếu, ghế, chi nhánh, thống kê mở rộng</w:t>
            </w:r>
          </w:p>
        </w:tc>
        <w:tc>
          <w:tcPr>
            <w:tcW w:w="3867" w:type="dxa"/>
          </w:tcPr>
          <w:p w14:paraId="7278A09A">
            <w:r>
              <w:t>- CRUD Phòng chiếu, Loại ghế, Ghế</w:t>
            </w:r>
            <w:r>
              <w:br w:type="textWrapping"/>
            </w:r>
            <w:r>
              <w:t>- Function tính số ghế trống mỗi suất</w:t>
            </w:r>
            <w:r>
              <w:br w:type="textWrapping"/>
            </w:r>
            <w:r>
              <w:t>- Báo cáo doanh t</w:t>
            </w:r>
            <w:bookmarkStart w:id="0" w:name="_GoBack"/>
            <w:bookmarkEnd w:id="0"/>
            <w:r>
              <w:t>hu theo</w:t>
            </w:r>
            <w:r>
              <w:rPr>
                <w:rFonts w:hint="default"/>
                <w:lang w:val="en-US"/>
              </w:rPr>
              <w:t xml:space="preserve"> ngày, </w:t>
            </w:r>
            <w:r>
              <w:t>tháng</w:t>
            </w:r>
            <w:r>
              <w:br w:type="textWrapping"/>
            </w:r>
            <w:r>
              <w:t>- Tìm kiếm + sắp xếp thống kê theo tiêu chí (doanh thu, suất chiếu, ghế trống)</w:t>
            </w:r>
          </w:p>
        </w:tc>
        <w:tc>
          <w:tcPr>
            <w:tcW w:w="3315" w:type="dxa"/>
          </w:tcPr>
          <w:p w14:paraId="15DDF7AB">
            <w:r>
              <w:t>- Form Quản lý Phòng &amp; Ghế</w:t>
            </w:r>
            <w:r>
              <w:br w:type="textWrapping"/>
            </w:r>
            <w:r>
              <w:t>- Form Thống kê</w:t>
            </w:r>
            <w:r>
              <w:br w:type="textWrapping"/>
            </w:r>
            <w:r>
              <w:t>- Báo cáo doanh thu mở rộng</w:t>
            </w:r>
          </w:p>
        </w:tc>
      </w:tr>
    </w:tbl>
    <w:p w14:paraId="63A7D2CA">
      <w:pPr>
        <w:pStyle w:val="3"/>
      </w:pPr>
      <w:r>
        <w:t>2. Các tính năng MySQL nâng cao (ít nhất 8)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634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509B7F">
            <w:r>
              <w:t>Loại</w:t>
            </w:r>
          </w:p>
        </w:tc>
        <w:tc>
          <w:tcPr>
            <w:tcW w:w="4320" w:type="dxa"/>
          </w:tcPr>
          <w:p w14:paraId="48FD4A53">
            <w:r>
              <w:t>Ví dụ sử dụng</w:t>
            </w:r>
          </w:p>
        </w:tc>
      </w:tr>
      <w:tr w14:paraId="3B134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8069D">
            <w:r>
              <w:t>Stored Procedure</w:t>
            </w:r>
          </w:p>
        </w:tc>
        <w:tc>
          <w:tcPr>
            <w:tcW w:w="4320" w:type="dxa"/>
          </w:tcPr>
          <w:p w14:paraId="299FDFE8">
            <w:r>
              <w:t>Thêm/Sửa/Xóa phim, khách hàng, nhân viên</w:t>
            </w:r>
          </w:p>
        </w:tc>
      </w:tr>
      <w:tr w14:paraId="66ED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0E69B9">
            <w:r>
              <w:t>Function</w:t>
            </w:r>
          </w:p>
        </w:tc>
        <w:tc>
          <w:tcPr>
            <w:tcW w:w="4320" w:type="dxa"/>
          </w:tcPr>
          <w:p w14:paraId="18FEAAE4">
            <w:r>
              <w:t>Tính tổng tiền vé, tổng giờ chiếu</w:t>
            </w:r>
          </w:p>
        </w:tc>
      </w:tr>
      <w:tr w14:paraId="17EF3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FE94E3">
            <w:r>
              <w:t>Trigger</w:t>
            </w:r>
          </w:p>
        </w:tc>
        <w:tc>
          <w:tcPr>
            <w:tcW w:w="4320" w:type="dxa"/>
          </w:tcPr>
          <w:p w14:paraId="00C20784">
            <w:r>
              <w:t>Kiểm tra trùng suất chiếu, cập nhật doanh thu</w:t>
            </w:r>
          </w:p>
        </w:tc>
      </w:tr>
      <w:tr w14:paraId="5AFDF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C6C8FB">
            <w:r>
              <w:t>View</w:t>
            </w:r>
          </w:p>
        </w:tc>
        <w:tc>
          <w:tcPr>
            <w:tcW w:w="4320" w:type="dxa"/>
          </w:tcPr>
          <w:p w14:paraId="3AF5AC31">
            <w:r>
              <w:t>View thống kê vé theo ngày</w:t>
            </w:r>
          </w:p>
        </w:tc>
      </w:tr>
      <w:tr w14:paraId="14E80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C80BD">
            <w:r>
              <w:t>Index</w:t>
            </w:r>
          </w:p>
        </w:tc>
        <w:tc>
          <w:tcPr>
            <w:tcW w:w="4320" w:type="dxa"/>
          </w:tcPr>
          <w:p w14:paraId="20851420">
            <w:r>
              <w:t>Tăng tốc tìm kiếm phim, nhân viên</w:t>
            </w:r>
          </w:p>
        </w:tc>
      </w:tr>
      <w:tr w14:paraId="2810C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38D05">
            <w:r>
              <w:t>Transaction</w:t>
            </w:r>
          </w:p>
        </w:tc>
        <w:tc>
          <w:tcPr>
            <w:tcW w:w="4320" w:type="dxa"/>
          </w:tcPr>
          <w:p w14:paraId="500592F2">
            <w:r>
              <w:t>Đặt vé (vé + ghế + doanh thu)</w:t>
            </w:r>
          </w:p>
        </w:tc>
      </w:tr>
      <w:tr w14:paraId="74972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87EB91">
            <w:r>
              <w:t>Join phức tạp</w:t>
            </w:r>
          </w:p>
        </w:tc>
        <w:tc>
          <w:tcPr>
            <w:tcW w:w="4320" w:type="dxa"/>
          </w:tcPr>
          <w:p w14:paraId="223AACF1">
            <w:r>
              <w:t>PHIM ↔ LICH_CHIEU ↔ PHONG_CHIEU ↔ GHE</w:t>
            </w:r>
          </w:p>
        </w:tc>
      </w:tr>
      <w:tr w14:paraId="77377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50BB01">
            <w:r>
              <w:t>Event</w:t>
            </w:r>
          </w:p>
        </w:tc>
        <w:tc>
          <w:tcPr>
            <w:tcW w:w="4320" w:type="dxa"/>
          </w:tcPr>
          <w:p w14:paraId="1E073081">
            <w:r>
              <w:t>Tự động xóa vé hết hạn hoặc cập nhật trạng thái ghế</w:t>
            </w:r>
          </w:p>
        </w:tc>
      </w:tr>
    </w:tbl>
    <w:p w14:paraId="1237A006">
      <w:pPr>
        <w:pStyle w:val="3"/>
      </w:pPr>
      <w:r>
        <w:t>3. Phân công giao diện (GUI – JavaFX)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59515B">
        <w:tc>
          <w:tcPr>
            <w:tcW w:w="4320" w:type="dxa"/>
          </w:tcPr>
          <w:p w14:paraId="366B8455">
            <w:r>
              <w:t>Thành viên</w:t>
            </w:r>
          </w:p>
        </w:tc>
        <w:tc>
          <w:tcPr>
            <w:tcW w:w="4320" w:type="dxa"/>
          </w:tcPr>
          <w:p w14:paraId="1D15160C">
            <w:r>
              <w:t>Form GUI phụ trách</w:t>
            </w:r>
          </w:p>
        </w:tc>
      </w:tr>
      <w:tr w14:paraId="6F78C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4F9EF">
            <w:r>
              <w:t>1</w:t>
            </w:r>
          </w:p>
        </w:tc>
        <w:tc>
          <w:tcPr>
            <w:tcW w:w="4320" w:type="dxa"/>
          </w:tcPr>
          <w:p w14:paraId="3590EE7D">
            <w:pPr>
              <w:rPr>
                <w:rFonts w:hint="default"/>
                <w:lang w:val="vi-VN"/>
              </w:rPr>
            </w:pPr>
            <w:r>
              <w:t>Đăng nhập, đăng ký, quản lý nhân viên, chức vụ, giao diện chính (Admin)</w:t>
            </w:r>
            <w:r>
              <w:rPr>
                <w:rFonts w:hint="default"/>
                <w:lang w:val="vi-VN"/>
              </w:rPr>
              <w:t>, giao diện nhân viên</w:t>
            </w:r>
          </w:p>
        </w:tc>
      </w:tr>
      <w:tr w14:paraId="41C39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92C644">
            <w:r>
              <w:t>2</w:t>
            </w:r>
          </w:p>
        </w:tc>
        <w:tc>
          <w:tcPr>
            <w:tcW w:w="4320" w:type="dxa"/>
          </w:tcPr>
          <w:p w14:paraId="2CC82B10">
            <w:r>
              <w:t>Quản lý phim, định dạng, lịch chiếu, suất chiếu</w:t>
            </w:r>
          </w:p>
        </w:tc>
      </w:tr>
      <w:tr w14:paraId="17A3E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39D0A">
            <w:r>
              <w:t>3</w:t>
            </w:r>
          </w:p>
        </w:tc>
        <w:tc>
          <w:tcPr>
            <w:tcW w:w="4320" w:type="dxa"/>
          </w:tcPr>
          <w:p w14:paraId="22F50FB6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Quản lý sản phẩm (combo)</w:t>
            </w:r>
            <w:r>
              <w:t>, vé, bảng giá, in hóa đơn</w:t>
            </w:r>
            <w:r>
              <w:rPr>
                <w:rFonts w:hint="default"/>
                <w:lang w:val="vi-VN"/>
              </w:rPr>
              <w:t xml:space="preserve"> (vé + sản phẩm)</w:t>
            </w:r>
          </w:p>
        </w:tc>
      </w:tr>
      <w:tr w14:paraId="150C7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E409DA">
            <w:r>
              <w:t>4</w:t>
            </w:r>
          </w:p>
        </w:tc>
        <w:tc>
          <w:tcPr>
            <w:tcW w:w="4320" w:type="dxa"/>
          </w:tcPr>
          <w:p w14:paraId="52A1D156">
            <w:r>
              <w:t>Quản lý phòng chiếu, ghế, thống kê doanh thu</w:t>
            </w:r>
          </w:p>
        </w:tc>
      </w:tr>
    </w:tbl>
    <w:p w14:paraId="0A1874E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8E5"/>
    <w:rsid w:val="00AA1D8D"/>
    <w:rsid w:val="00B47730"/>
    <w:rsid w:val="00CB0664"/>
    <w:rsid w:val="00FC693F"/>
    <w:rsid w:val="0C940F5F"/>
    <w:rsid w:val="18F24C9A"/>
    <w:rsid w:val="1C5A0892"/>
    <w:rsid w:val="48C068DD"/>
    <w:rsid w:val="7AF7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WPS_1693277934</cp:lastModifiedBy>
  <dcterms:modified xsi:type="dcterms:W3CDTF">2025-10-30T07:42:05Z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0F1B914CAEB24E0C84179B59CE0D207F_13</vt:lpwstr>
  </property>
</Properties>
</file>