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A452C3" w14:textId="77777777" w:rsidR="005B2FDD" w:rsidRPr="00215037" w:rsidRDefault="005B2FDD" w:rsidP="005B2FDD">
      <w:pPr>
        <w:jc w:val="both"/>
        <w:rPr>
          <w:sz w:val="22"/>
          <w:szCs w:val="22"/>
        </w:rPr>
      </w:pPr>
      <w:r w:rsidRPr="00FD7775">
        <w:rPr>
          <w:b/>
          <w:noProof/>
          <w:sz w:val="22"/>
          <w:szCs w:val="22"/>
          <w:u w:val="single"/>
        </w:rPr>
        <w:t>Bài 1:</w:t>
      </w:r>
      <w:r w:rsidRPr="00FD7775">
        <w:rPr>
          <w:sz w:val="22"/>
          <w:szCs w:val="22"/>
        </w:rPr>
        <w:t xml:space="preserve"> </w:t>
      </w:r>
      <w:r w:rsidRPr="00FD7775">
        <w:rPr>
          <w:i/>
          <w:sz w:val="22"/>
          <w:szCs w:val="22"/>
        </w:rPr>
        <w:t>(2điểm)</w:t>
      </w:r>
      <w:r w:rsidRPr="00215037">
        <w:rPr>
          <w:i/>
          <w:sz w:val="22"/>
          <w:szCs w:val="22"/>
        </w:rPr>
        <w:t xml:space="preserve"> </w:t>
      </w:r>
      <w:r w:rsidRPr="00215037">
        <w:rPr>
          <w:sz w:val="22"/>
          <w:szCs w:val="22"/>
        </w:rPr>
        <w:t>Alice và Bob sử dụng giao thức sau đây để trao đổi khóa/thông điệp cho nhau:</w:t>
      </w:r>
    </w:p>
    <w:p w14:paraId="1607C53B" w14:textId="77777777" w:rsidR="005B2FDD" w:rsidRPr="00FD7775" w:rsidRDefault="005B2FDD" w:rsidP="005B2FDD">
      <w:pPr>
        <w:numPr>
          <w:ilvl w:val="0"/>
          <w:numId w:val="2"/>
        </w:numPr>
        <w:rPr>
          <w:noProof/>
          <w:sz w:val="22"/>
          <w:szCs w:val="22"/>
        </w:rPr>
      </w:pPr>
      <w:r w:rsidRPr="00FD7775">
        <w:rPr>
          <w:noProof/>
          <w:sz w:val="22"/>
          <w:szCs w:val="22"/>
        </w:rPr>
        <w:t>Alice gửi cho</w:t>
      </w:r>
      <w:r>
        <w:rPr>
          <w:noProof/>
          <w:sz w:val="22"/>
          <w:szCs w:val="22"/>
        </w:rPr>
        <w:t xml:space="preserve"> Trent:</w:t>
      </w:r>
      <w:r>
        <w:rPr>
          <w:noProof/>
          <w:sz w:val="22"/>
          <w:szCs w:val="22"/>
        </w:rPr>
        <w:tab/>
      </w:r>
      <w:r w:rsidRPr="00FD7775">
        <w:rPr>
          <w:noProof/>
          <w:sz w:val="22"/>
          <w:szCs w:val="22"/>
        </w:rPr>
        <w:t>Alice, Bob</w:t>
      </w:r>
      <w:r>
        <w:rPr>
          <w:noProof/>
          <w:sz w:val="22"/>
          <w:szCs w:val="22"/>
        </w:rPr>
        <w:t xml:space="preserve">, </w:t>
      </w:r>
      <w:r w:rsidRPr="00FD7775">
        <w:rPr>
          <w:noProof/>
          <w:sz w:val="22"/>
          <w:szCs w:val="22"/>
        </w:rPr>
        <w:t>{K}</w:t>
      </w:r>
      <w:r w:rsidRPr="00FD7775">
        <w:rPr>
          <w:noProof/>
          <w:sz w:val="22"/>
          <w:szCs w:val="22"/>
          <w:vertAlign w:val="subscript"/>
        </w:rPr>
        <w:t>KAT</w:t>
      </w:r>
    </w:p>
    <w:p w14:paraId="4326195D" w14:textId="77777777" w:rsidR="005B2FDD" w:rsidRPr="00FD7775" w:rsidRDefault="005B2FDD" w:rsidP="005B2FDD">
      <w:pPr>
        <w:numPr>
          <w:ilvl w:val="0"/>
          <w:numId w:val="2"/>
        </w:numPr>
        <w:rPr>
          <w:noProof/>
          <w:sz w:val="22"/>
          <w:szCs w:val="22"/>
        </w:rPr>
      </w:pPr>
      <w:r w:rsidRPr="00FD7775">
        <w:rPr>
          <w:noProof/>
          <w:sz w:val="22"/>
          <w:szCs w:val="22"/>
        </w:rPr>
        <w:t>Trent gửi cho</w:t>
      </w:r>
      <w:r>
        <w:rPr>
          <w:noProof/>
          <w:sz w:val="22"/>
          <w:szCs w:val="22"/>
        </w:rPr>
        <w:t xml:space="preserve"> Bob:</w:t>
      </w:r>
      <w:r>
        <w:rPr>
          <w:noProof/>
          <w:sz w:val="22"/>
          <w:szCs w:val="22"/>
        </w:rPr>
        <w:tab/>
      </w:r>
      <w:r w:rsidRPr="00FD7775">
        <w:rPr>
          <w:noProof/>
          <w:sz w:val="22"/>
          <w:szCs w:val="22"/>
        </w:rPr>
        <w:t>Alice, Bob</w:t>
      </w:r>
      <w:r>
        <w:rPr>
          <w:noProof/>
          <w:sz w:val="22"/>
          <w:szCs w:val="22"/>
        </w:rPr>
        <w:t xml:space="preserve">, </w:t>
      </w:r>
      <w:r w:rsidRPr="00FD7775">
        <w:rPr>
          <w:noProof/>
          <w:sz w:val="22"/>
          <w:szCs w:val="22"/>
        </w:rPr>
        <w:t>{K}</w:t>
      </w:r>
      <w:r w:rsidRPr="00FD7775">
        <w:rPr>
          <w:noProof/>
          <w:sz w:val="22"/>
          <w:szCs w:val="22"/>
          <w:vertAlign w:val="subscript"/>
        </w:rPr>
        <w:t>KBT</w:t>
      </w:r>
      <w:r w:rsidRPr="00FD7775">
        <w:rPr>
          <w:noProof/>
          <w:sz w:val="22"/>
          <w:szCs w:val="22"/>
        </w:rPr>
        <w:t xml:space="preserve"> </w:t>
      </w:r>
    </w:p>
    <w:p w14:paraId="27A7CFB7" w14:textId="77777777" w:rsidR="005B2FDD" w:rsidRPr="00FD7775" w:rsidRDefault="005B2FDD" w:rsidP="005B2FDD">
      <w:pPr>
        <w:numPr>
          <w:ilvl w:val="0"/>
          <w:numId w:val="2"/>
        </w:numPr>
        <w:rPr>
          <w:noProof/>
          <w:sz w:val="22"/>
          <w:szCs w:val="22"/>
        </w:rPr>
      </w:pPr>
      <w:r w:rsidRPr="00FD7775">
        <w:rPr>
          <w:noProof/>
          <w:sz w:val="22"/>
          <w:szCs w:val="22"/>
        </w:rPr>
        <w:t>Bob gửi cho</w:t>
      </w:r>
      <w:r>
        <w:rPr>
          <w:noProof/>
          <w:sz w:val="22"/>
          <w:szCs w:val="22"/>
        </w:rPr>
        <w:t xml:space="preserve"> Alice:</w:t>
      </w:r>
      <w:r>
        <w:rPr>
          <w:noProof/>
          <w:sz w:val="22"/>
          <w:szCs w:val="22"/>
        </w:rPr>
        <w:tab/>
      </w:r>
      <w:r w:rsidRPr="00FD7775">
        <w:rPr>
          <w:noProof/>
          <w:sz w:val="22"/>
          <w:szCs w:val="22"/>
        </w:rPr>
        <w:t>{Hi, Alice. I am Bob}</w:t>
      </w:r>
      <w:r w:rsidRPr="00FD7775">
        <w:rPr>
          <w:noProof/>
          <w:sz w:val="22"/>
          <w:szCs w:val="22"/>
          <w:vertAlign w:val="subscript"/>
        </w:rPr>
        <w:t>K</w:t>
      </w:r>
      <w:r w:rsidRPr="00FD7775">
        <w:rPr>
          <w:noProof/>
          <w:sz w:val="22"/>
          <w:szCs w:val="22"/>
        </w:rPr>
        <w:t xml:space="preserve"> </w:t>
      </w:r>
    </w:p>
    <w:p w14:paraId="6BD86B88" w14:textId="77777777" w:rsidR="005B2FDD" w:rsidRPr="00FD7775" w:rsidRDefault="005B2FDD" w:rsidP="005B2FDD">
      <w:pPr>
        <w:jc w:val="both"/>
        <w:rPr>
          <w:sz w:val="22"/>
          <w:szCs w:val="22"/>
        </w:rPr>
      </w:pPr>
      <w:r w:rsidRPr="009516B0">
        <w:rPr>
          <w:sz w:val="22"/>
          <w:szCs w:val="22"/>
        </w:rPr>
        <w:t>Giao thức trên có điểm yếu, anh/chị hãy đóng vai trò là Malice để đưa ra 2 phương pháp tấn công vào giao thức trên.</w:t>
      </w:r>
    </w:p>
    <w:p w14:paraId="68A22841" w14:textId="77777777" w:rsidR="005B2FDD" w:rsidRPr="00FD7775" w:rsidRDefault="005B2FDD" w:rsidP="005B2FDD">
      <w:pPr>
        <w:jc w:val="both"/>
        <w:rPr>
          <w:sz w:val="22"/>
          <w:szCs w:val="22"/>
        </w:rPr>
      </w:pPr>
    </w:p>
    <w:p w14:paraId="2FEF3C87" w14:textId="77777777" w:rsidR="005B2FDD" w:rsidRDefault="005B2FDD" w:rsidP="005B2FDD">
      <w:pPr>
        <w:tabs>
          <w:tab w:val="right" w:leader="dot" w:pos="10080"/>
        </w:tabs>
        <w:spacing w:line="360" w:lineRule="auto"/>
      </w:pPr>
      <w:r w:rsidRPr="00FD7775">
        <w:rPr>
          <w:i/>
          <w:sz w:val="22"/>
          <w:szCs w:val="22"/>
        </w:rPr>
        <w:t>Phương pháp 1:</w:t>
      </w:r>
      <w:r w:rsidRPr="00163572">
        <w:tab/>
      </w:r>
      <w:r w:rsidRPr="00163572">
        <w:tab/>
      </w:r>
      <w:r w:rsidRPr="00163572">
        <w:tab/>
      </w:r>
      <w:r w:rsidRPr="00163572">
        <w:tab/>
      </w:r>
    </w:p>
    <w:p w14:paraId="07F1C4A3" w14:textId="77777777" w:rsidR="005B2FDD" w:rsidRDefault="005B2FDD" w:rsidP="005B2FDD">
      <w:pPr>
        <w:tabs>
          <w:tab w:val="right" w:leader="dot" w:pos="10080"/>
        </w:tabs>
        <w:spacing w:line="360" w:lineRule="auto"/>
      </w:pPr>
      <w:r w:rsidRPr="00163572">
        <w:tab/>
      </w:r>
      <w:r w:rsidRPr="00163572">
        <w:tab/>
      </w:r>
    </w:p>
    <w:p w14:paraId="61116087" w14:textId="77777777" w:rsidR="005B2FDD" w:rsidRDefault="005B2FDD" w:rsidP="005B2FDD">
      <w:pPr>
        <w:tabs>
          <w:tab w:val="right" w:leader="dot" w:pos="10080"/>
        </w:tabs>
        <w:spacing w:line="360" w:lineRule="auto"/>
      </w:pPr>
      <w:r>
        <w:tab/>
      </w:r>
    </w:p>
    <w:p w14:paraId="72B10789" w14:textId="77777777" w:rsidR="005B2FDD" w:rsidRDefault="005B2FDD" w:rsidP="005B2FDD">
      <w:pPr>
        <w:tabs>
          <w:tab w:val="right" w:leader="dot" w:pos="10080"/>
        </w:tabs>
        <w:spacing w:line="360" w:lineRule="auto"/>
      </w:pPr>
      <w:r>
        <w:tab/>
      </w:r>
    </w:p>
    <w:p w14:paraId="0C7B1393" w14:textId="77777777" w:rsidR="005B2FDD" w:rsidRDefault="005B2FDD" w:rsidP="005B2FDD">
      <w:pPr>
        <w:tabs>
          <w:tab w:val="right" w:leader="dot" w:pos="10080"/>
        </w:tabs>
        <w:spacing w:line="360" w:lineRule="auto"/>
      </w:pPr>
      <w:r>
        <w:tab/>
      </w:r>
    </w:p>
    <w:p w14:paraId="68AAAB2B" w14:textId="77777777" w:rsidR="005B2FDD" w:rsidRPr="00FD7775" w:rsidRDefault="005B2FDD" w:rsidP="005B2FDD">
      <w:pPr>
        <w:tabs>
          <w:tab w:val="right" w:leader="dot" w:pos="10080"/>
        </w:tabs>
        <w:spacing w:line="360" w:lineRule="auto"/>
        <w:rPr>
          <w:i/>
          <w:sz w:val="22"/>
          <w:szCs w:val="22"/>
        </w:rPr>
      </w:pPr>
      <w:r w:rsidRPr="00FD7775">
        <w:rPr>
          <w:i/>
          <w:sz w:val="22"/>
          <w:szCs w:val="22"/>
        </w:rPr>
        <w:t>Phương pháp 2:</w:t>
      </w:r>
      <w:r>
        <w:rPr>
          <w:i/>
          <w:sz w:val="22"/>
          <w:szCs w:val="22"/>
        </w:rPr>
        <w:tab/>
      </w:r>
      <w:r w:rsidRPr="00FD7775">
        <w:rPr>
          <w:i/>
          <w:sz w:val="22"/>
          <w:szCs w:val="22"/>
        </w:rPr>
        <w:t xml:space="preserve"> </w:t>
      </w:r>
    </w:p>
    <w:p w14:paraId="7675765F" w14:textId="77777777" w:rsidR="005B2FDD" w:rsidRDefault="005B2FDD" w:rsidP="005B2FDD">
      <w:pPr>
        <w:tabs>
          <w:tab w:val="right" w:leader="dot" w:pos="10080"/>
        </w:tabs>
        <w:spacing w:line="360" w:lineRule="auto"/>
      </w:pPr>
      <w:r w:rsidRPr="00163572">
        <w:tab/>
      </w:r>
      <w:r w:rsidRPr="00163572">
        <w:tab/>
      </w:r>
      <w:r w:rsidRPr="00163572">
        <w:tab/>
      </w:r>
      <w:r w:rsidRPr="00163572">
        <w:tab/>
      </w:r>
      <w:r w:rsidRPr="00163572">
        <w:tab/>
      </w:r>
    </w:p>
    <w:p w14:paraId="134B0DFB" w14:textId="77777777" w:rsidR="005B2FDD" w:rsidRDefault="005B2FDD" w:rsidP="005B2FDD">
      <w:pPr>
        <w:tabs>
          <w:tab w:val="right" w:leader="dot" w:pos="10080"/>
        </w:tabs>
        <w:spacing w:line="360" w:lineRule="auto"/>
      </w:pPr>
      <w:r w:rsidRPr="00163572">
        <w:tab/>
      </w:r>
    </w:p>
    <w:p w14:paraId="41640636" w14:textId="77777777" w:rsidR="005B2FDD" w:rsidRDefault="005B2FDD" w:rsidP="005B2FDD">
      <w:pPr>
        <w:tabs>
          <w:tab w:val="right" w:leader="dot" w:pos="10080"/>
        </w:tabs>
        <w:spacing w:line="360" w:lineRule="auto"/>
      </w:pPr>
      <w:r>
        <w:tab/>
      </w:r>
    </w:p>
    <w:p w14:paraId="354F3004" w14:textId="77777777" w:rsidR="005B2FDD" w:rsidRPr="00FD7775" w:rsidRDefault="005B2FDD" w:rsidP="005B2FDD">
      <w:pPr>
        <w:jc w:val="both"/>
        <w:rPr>
          <w:sz w:val="22"/>
          <w:szCs w:val="22"/>
          <w:lang w:val="fr-FR"/>
        </w:rPr>
      </w:pPr>
      <w:r>
        <w:br w:type="page"/>
      </w:r>
      <w:r w:rsidRPr="00FD7775">
        <w:rPr>
          <w:b/>
          <w:noProof/>
          <w:sz w:val="22"/>
          <w:szCs w:val="22"/>
          <w:u w:val="single"/>
        </w:rPr>
        <w:lastRenderedPageBreak/>
        <w:t>Bài 2:</w:t>
      </w:r>
      <w:r w:rsidRPr="00FD7775">
        <w:rPr>
          <w:sz w:val="22"/>
          <w:szCs w:val="22"/>
        </w:rPr>
        <w:t xml:space="preserve"> </w:t>
      </w:r>
      <w:r w:rsidRPr="00FD7775">
        <w:rPr>
          <w:i/>
          <w:sz w:val="22"/>
          <w:szCs w:val="22"/>
        </w:rPr>
        <w:t>(1điểm</w:t>
      </w:r>
      <w:r>
        <w:rPr>
          <w:i/>
          <w:sz w:val="22"/>
          <w:szCs w:val="22"/>
        </w:rPr>
        <w:t xml:space="preserve"> + 1điểm bonus</w:t>
      </w:r>
      <w:r w:rsidRPr="00FD7775">
        <w:rPr>
          <w:i/>
          <w:sz w:val="22"/>
          <w:szCs w:val="22"/>
        </w:rPr>
        <w:t xml:space="preserve">) </w:t>
      </w:r>
      <w:r w:rsidRPr="00FD7775">
        <w:rPr>
          <w:sz w:val="22"/>
          <w:szCs w:val="22"/>
        </w:rPr>
        <w:t>Quản lý truy cập theo DAC dựa vào mô hình Take-Grant. Xét đồ thị sau</w:t>
      </w:r>
    </w:p>
    <w:p w14:paraId="39F1E098" w14:textId="77777777" w:rsidR="005B2FDD" w:rsidRPr="00FD7775" w:rsidRDefault="005B2FDD" w:rsidP="005B2FDD">
      <w:pPr>
        <w:tabs>
          <w:tab w:val="num" w:pos="540"/>
        </w:tabs>
        <w:rPr>
          <w:sz w:val="22"/>
          <w:szCs w:val="22"/>
          <w:lang w:val="fr-FR"/>
        </w:rPr>
      </w:pPr>
      <w:r w:rsidRPr="00FD7775">
        <w:rPr>
          <w:sz w:val="22"/>
          <w:szCs w:val="22"/>
          <w:lang w:val="fr-FR"/>
        </w:rPr>
        <w:t>Trong đó: r là quyền read, t là quyền take,  g là grant.</w:t>
      </w:r>
    </w:p>
    <w:p w14:paraId="0F420A94" w14:textId="77777777" w:rsidR="005B2FDD" w:rsidRPr="00FD7775" w:rsidRDefault="005B2FDD" w:rsidP="005B2FDD">
      <w:pPr>
        <w:rPr>
          <w:sz w:val="22"/>
          <w:szCs w:val="22"/>
          <w:lang w:val="fr-FR"/>
        </w:rPr>
      </w:pPr>
      <w:r>
        <w:rPr>
          <w:noProof/>
          <w:lang w:val="vi-VN" w:eastAsia="vi-VN"/>
        </w:rPr>
        <w:drawing>
          <wp:anchor distT="0" distB="0" distL="114300" distR="114300" simplePos="0" relativeHeight="251659264" behindDoc="1" locked="0" layoutInCell="1" allowOverlap="1" wp14:anchorId="1B523986" wp14:editId="3C757776">
            <wp:simplePos x="0" y="0"/>
            <wp:positionH relativeFrom="column">
              <wp:posOffset>3631565</wp:posOffset>
            </wp:positionH>
            <wp:positionV relativeFrom="paragraph">
              <wp:posOffset>-314325</wp:posOffset>
            </wp:positionV>
            <wp:extent cx="2857500" cy="1706245"/>
            <wp:effectExtent l="0" t="0" r="12700" b="0"/>
            <wp:wrapTight wrapText="bothSides">
              <wp:wrapPolygon edited="0">
                <wp:start x="192" y="0"/>
                <wp:lineTo x="0" y="965"/>
                <wp:lineTo x="0" y="13827"/>
                <wp:lineTo x="768" y="15434"/>
                <wp:lineTo x="768" y="16721"/>
                <wp:lineTo x="2880" y="20579"/>
                <wp:lineTo x="4032" y="21222"/>
                <wp:lineTo x="20352" y="21222"/>
                <wp:lineTo x="20928" y="20579"/>
                <wp:lineTo x="21504" y="3215"/>
                <wp:lineTo x="21504" y="322"/>
                <wp:lineTo x="14976" y="0"/>
                <wp:lineTo x="192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7775">
        <w:rPr>
          <w:sz w:val="22"/>
          <w:szCs w:val="22"/>
          <w:lang w:val="fr-FR"/>
        </w:rPr>
        <w:t xml:space="preserve">Giả sử rằng các subject </w:t>
      </w:r>
      <w:r w:rsidRPr="00FD7775">
        <w:rPr>
          <w:b/>
          <w:i/>
          <w:sz w:val="22"/>
          <w:szCs w:val="22"/>
          <w:lang w:val="fr-FR"/>
        </w:rPr>
        <w:t>không có quyền</w:t>
      </w:r>
      <w:r w:rsidRPr="00FD7775">
        <w:rPr>
          <w:sz w:val="22"/>
          <w:szCs w:val="22"/>
          <w:lang w:val="fr-FR"/>
        </w:rPr>
        <w:t xml:space="preserve"> tạo ra các object/subject mới.</w:t>
      </w:r>
    </w:p>
    <w:p w14:paraId="739C7DB2" w14:textId="77777777" w:rsidR="005B2FDD" w:rsidRPr="00FD7775" w:rsidRDefault="005B2FDD" w:rsidP="005B2FDD">
      <w:pPr>
        <w:rPr>
          <w:sz w:val="22"/>
          <w:szCs w:val="22"/>
          <w:lang w:val="fr-FR"/>
        </w:rPr>
      </w:pPr>
      <w:r w:rsidRPr="00FD7775">
        <w:rPr>
          <w:sz w:val="22"/>
          <w:szCs w:val="22"/>
          <w:lang w:val="fr-FR"/>
        </w:rPr>
        <w:t xml:space="preserve">Sinh viên hãy trình bày các câu lệnh take và grant để trả lời các câu sau (Nếu câu trả lời là </w:t>
      </w:r>
      <w:r w:rsidRPr="00FD7775">
        <w:rPr>
          <w:b/>
          <w:i/>
          <w:sz w:val="22"/>
          <w:szCs w:val="22"/>
          <w:lang w:val="fr-FR"/>
        </w:rPr>
        <w:t>không thể</w:t>
      </w:r>
      <w:r w:rsidRPr="00FD7775">
        <w:rPr>
          <w:sz w:val="22"/>
          <w:szCs w:val="22"/>
          <w:lang w:val="fr-FR"/>
        </w:rPr>
        <w:t xml:space="preserve"> hãy giải thích ngắn gọn)</w:t>
      </w:r>
    </w:p>
    <w:p w14:paraId="558EFCC4" w14:textId="77777777" w:rsidR="005B2FDD" w:rsidRDefault="005B2FDD" w:rsidP="005B2FDD">
      <w:pPr>
        <w:ind w:left="720"/>
        <w:rPr>
          <w:sz w:val="22"/>
          <w:szCs w:val="22"/>
          <w:lang w:val="fr-FR"/>
        </w:rPr>
      </w:pPr>
    </w:p>
    <w:p w14:paraId="6983C2A4" w14:textId="77777777" w:rsidR="005B2FDD" w:rsidRDefault="005B2FDD" w:rsidP="005B2FDD">
      <w:pPr>
        <w:ind w:left="720"/>
        <w:rPr>
          <w:sz w:val="22"/>
          <w:szCs w:val="22"/>
          <w:lang w:val="fr-FR"/>
        </w:rPr>
      </w:pPr>
    </w:p>
    <w:p w14:paraId="7ECF0CCE" w14:textId="77777777" w:rsidR="005B2FDD" w:rsidRDefault="005B2FDD" w:rsidP="005B2FDD">
      <w:pPr>
        <w:ind w:left="720"/>
        <w:rPr>
          <w:sz w:val="22"/>
          <w:szCs w:val="22"/>
          <w:lang w:val="fr-FR"/>
        </w:rPr>
      </w:pPr>
    </w:p>
    <w:p w14:paraId="682B2502" w14:textId="77777777" w:rsidR="005B2FDD" w:rsidRPr="00FD7775" w:rsidRDefault="005B2FDD" w:rsidP="005B2FDD">
      <w:pPr>
        <w:numPr>
          <w:ilvl w:val="0"/>
          <w:numId w:val="1"/>
        </w:numPr>
        <w:rPr>
          <w:sz w:val="22"/>
          <w:szCs w:val="22"/>
          <w:lang w:val="fr-FR"/>
        </w:rPr>
      </w:pPr>
      <w:r w:rsidRPr="00FD7775">
        <w:rPr>
          <w:sz w:val="22"/>
          <w:szCs w:val="22"/>
          <w:lang w:val="fr-FR"/>
        </w:rPr>
        <w:t>M có đọc được B không?</w:t>
      </w:r>
    </w:p>
    <w:p w14:paraId="5A37A666" w14:textId="77777777" w:rsidR="005B2FDD" w:rsidRPr="00163572" w:rsidRDefault="005B2FDD" w:rsidP="005B2FDD">
      <w:pPr>
        <w:tabs>
          <w:tab w:val="right" w:leader="dot" w:pos="10080"/>
        </w:tabs>
        <w:spacing w:line="360" w:lineRule="auto"/>
      </w:pPr>
      <w:r w:rsidRPr="00163572">
        <w:tab/>
      </w:r>
      <w:r w:rsidRPr="00163572">
        <w:tab/>
      </w:r>
      <w:r w:rsidRPr="00163572">
        <w:tab/>
      </w:r>
      <w:r w:rsidRPr="00163572">
        <w:tab/>
      </w:r>
    </w:p>
    <w:p w14:paraId="23F78DBE" w14:textId="77777777" w:rsidR="005B2FDD" w:rsidRPr="00FD7775" w:rsidRDefault="005B2FDD" w:rsidP="005B2FDD">
      <w:pPr>
        <w:numPr>
          <w:ilvl w:val="0"/>
          <w:numId w:val="1"/>
        </w:numPr>
        <w:rPr>
          <w:sz w:val="22"/>
          <w:szCs w:val="22"/>
          <w:lang w:val="fr-FR"/>
        </w:rPr>
      </w:pPr>
      <w:r w:rsidRPr="00FD7775">
        <w:rPr>
          <w:sz w:val="22"/>
          <w:szCs w:val="22"/>
          <w:lang w:val="fr-FR"/>
        </w:rPr>
        <w:t>E có đọc được A không?</w:t>
      </w:r>
    </w:p>
    <w:p w14:paraId="6B058112" w14:textId="77777777" w:rsidR="005B2FDD" w:rsidRDefault="005B2FDD" w:rsidP="005B2FDD">
      <w:pPr>
        <w:tabs>
          <w:tab w:val="right" w:leader="dot" w:pos="10080"/>
        </w:tabs>
        <w:spacing w:line="360" w:lineRule="auto"/>
      </w:pPr>
      <w:r w:rsidRPr="00163572">
        <w:tab/>
      </w:r>
      <w:r w:rsidRPr="00163572">
        <w:tab/>
      </w:r>
      <w:r w:rsidRPr="00163572">
        <w:tab/>
      </w:r>
      <w:r w:rsidRPr="00163572">
        <w:tab/>
      </w:r>
    </w:p>
    <w:p w14:paraId="4D358194" w14:textId="77777777" w:rsidR="005B2FDD" w:rsidRPr="00FD7775" w:rsidRDefault="005B2FDD" w:rsidP="005B2FDD">
      <w:pPr>
        <w:numPr>
          <w:ilvl w:val="0"/>
          <w:numId w:val="1"/>
        </w:numPr>
        <w:rPr>
          <w:sz w:val="22"/>
          <w:szCs w:val="22"/>
          <w:lang w:val="fr-FR"/>
        </w:rPr>
      </w:pPr>
      <w:r w:rsidRPr="00FD7775">
        <w:rPr>
          <w:sz w:val="22"/>
          <w:szCs w:val="22"/>
          <w:lang w:val="fr-FR"/>
        </w:rPr>
        <w:t>D có đọc được A không?</w:t>
      </w:r>
    </w:p>
    <w:p w14:paraId="18B8F64A" w14:textId="77777777" w:rsidR="005B2FDD" w:rsidRDefault="005B2FDD" w:rsidP="005B2FDD">
      <w:pPr>
        <w:tabs>
          <w:tab w:val="right" w:leader="dot" w:pos="10080"/>
        </w:tabs>
        <w:spacing w:line="360" w:lineRule="auto"/>
      </w:pPr>
      <w:r w:rsidRPr="00163572">
        <w:tab/>
      </w:r>
      <w:r w:rsidRPr="00163572">
        <w:tab/>
      </w:r>
      <w:r w:rsidRPr="00163572">
        <w:tab/>
      </w:r>
      <w:r w:rsidRPr="00163572">
        <w:tab/>
      </w:r>
    </w:p>
    <w:p w14:paraId="0ACD4177" w14:textId="77777777" w:rsidR="005B2FDD" w:rsidRPr="00FD7775" w:rsidRDefault="005B2FDD" w:rsidP="005B2FDD">
      <w:pPr>
        <w:numPr>
          <w:ilvl w:val="0"/>
          <w:numId w:val="1"/>
        </w:numPr>
        <w:rPr>
          <w:sz w:val="22"/>
          <w:szCs w:val="22"/>
          <w:lang w:val="fr-FR"/>
        </w:rPr>
      </w:pPr>
      <w:r w:rsidRPr="00FD7775">
        <w:rPr>
          <w:sz w:val="22"/>
          <w:szCs w:val="22"/>
          <w:lang w:val="fr-FR"/>
        </w:rPr>
        <w:t>N có đọc được A không ?</w:t>
      </w:r>
    </w:p>
    <w:p w14:paraId="7F5517C4" w14:textId="77777777" w:rsidR="005B2FDD" w:rsidRDefault="005B2FDD" w:rsidP="005B2FDD">
      <w:pPr>
        <w:tabs>
          <w:tab w:val="right" w:leader="dot" w:pos="10080"/>
        </w:tabs>
        <w:spacing w:line="360" w:lineRule="auto"/>
      </w:pPr>
      <w:r w:rsidRPr="00163572">
        <w:tab/>
      </w:r>
      <w:r w:rsidRPr="00163572">
        <w:tab/>
      </w:r>
      <w:r w:rsidRPr="00163572">
        <w:tab/>
      </w:r>
      <w:r w:rsidRPr="00163572">
        <w:tab/>
      </w:r>
    </w:p>
    <w:p w14:paraId="7E7DBA7A" w14:textId="77777777" w:rsidR="005B2FDD" w:rsidRPr="00CF3402" w:rsidRDefault="005B2FDD" w:rsidP="005B2FDD">
      <w:pPr>
        <w:pStyle w:val="Heading1"/>
        <w:spacing w:line="240" w:lineRule="auto"/>
        <w:ind w:left="360"/>
        <w:rPr>
          <w:sz w:val="22"/>
          <w:szCs w:val="22"/>
        </w:rPr>
      </w:pPr>
      <w:r w:rsidRPr="005B2FDD">
        <w:br w:type="page"/>
      </w:r>
      <w:r w:rsidRPr="00CF3402">
        <w:rPr>
          <w:sz w:val="22"/>
          <w:szCs w:val="22"/>
        </w:rPr>
        <w:lastRenderedPageBreak/>
        <w:t>BÀI TẬP</w:t>
      </w:r>
      <w:r>
        <w:rPr>
          <w:sz w:val="22"/>
          <w:szCs w:val="22"/>
        </w:rPr>
        <w:t xml:space="preserve"> (2đ)</w:t>
      </w:r>
    </w:p>
    <w:p w14:paraId="3867D953" w14:textId="77777777" w:rsidR="005B2FDD" w:rsidRPr="003A7B9B" w:rsidRDefault="0051304E" w:rsidP="005B2FDD">
      <w:pPr>
        <w:pStyle w:val="ListParagraph"/>
        <w:numPr>
          <w:ilvl w:val="1"/>
          <w:numId w:val="8"/>
        </w:numPr>
        <w:spacing w:after="0" w:line="240" w:lineRule="auto"/>
        <w:ind w:left="360"/>
        <w:jc w:val="both"/>
        <w:rPr>
          <w:rFonts w:asciiTheme="majorHAnsi" w:hAnsiTheme="majorHAnsi" w:cs="Tahoma"/>
          <w:sz w:val="20"/>
          <w:szCs w:val="20"/>
        </w:rPr>
      </w:pPr>
      <w:r>
        <w:rPr>
          <w:rFonts w:asciiTheme="majorHAnsi" w:hAnsiTheme="majorHAnsi" w:cs="Tahoma"/>
          <w:b/>
          <w:noProof/>
          <w:sz w:val="20"/>
          <w:szCs w:val="20"/>
        </w:rPr>
        <w:object w:dxaOrig="1440" w:dyaOrig="1440" w14:anchorId="0174C3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7pt;margin-top:2.95pt;width:224.75pt;height:121.85pt;z-index:251661312;mso-position-horizontal-relative:text;mso-position-vertical-relative:text;mso-width-relative:page;mso-height-relative:page">
            <v:imagedata r:id="rId6" o:title=""/>
            <w10:wrap type="square"/>
          </v:shape>
          <o:OLEObject Type="Embed" ProgID="Visio.Drawing.15" ShapeID="_x0000_s1027" DrawAspect="Content" ObjectID="_1576611034" r:id="rId7"/>
        </w:object>
      </w:r>
      <w:r w:rsidR="005B2FDD">
        <w:rPr>
          <w:rFonts w:asciiTheme="majorHAnsi" w:hAnsiTheme="majorHAnsi" w:cs="Tahoma"/>
          <w:b/>
          <w:sz w:val="20"/>
          <w:szCs w:val="20"/>
        </w:rPr>
        <w:t>[B</w:t>
      </w:r>
      <w:r w:rsidR="005B2FDD" w:rsidRPr="009E290B">
        <w:rPr>
          <w:rFonts w:asciiTheme="majorHAnsi" w:hAnsiTheme="majorHAnsi" w:cs="Tahoma"/>
          <w:b/>
          <w:sz w:val="20"/>
          <w:szCs w:val="20"/>
        </w:rPr>
        <w:t>ắt buộ</w:t>
      </w:r>
      <w:r w:rsidR="005B2FDD">
        <w:rPr>
          <w:rFonts w:asciiTheme="majorHAnsi" w:hAnsiTheme="majorHAnsi" w:cs="Tahoma"/>
          <w:b/>
          <w:sz w:val="20"/>
          <w:szCs w:val="20"/>
        </w:rPr>
        <w:t>c]</w:t>
      </w:r>
      <w:r w:rsidR="005B2FDD">
        <w:rPr>
          <w:rFonts w:asciiTheme="majorHAnsi" w:hAnsiTheme="majorHAnsi" w:cs="Tahoma"/>
          <w:sz w:val="20"/>
          <w:szCs w:val="20"/>
        </w:rPr>
        <w:t xml:space="preserve"> </w:t>
      </w:r>
      <w:r w:rsidR="005B2FDD" w:rsidRPr="003A7B9B">
        <w:rPr>
          <w:rFonts w:asciiTheme="majorHAnsi" w:hAnsiTheme="majorHAnsi" w:cs="Tahoma"/>
          <w:sz w:val="20"/>
          <w:szCs w:val="20"/>
        </w:rPr>
        <w:t xml:space="preserve">Trạng thái hiện tại của hệ thống được biểu diễn bằng </w:t>
      </w:r>
      <w:r w:rsidR="005B2FDD" w:rsidRPr="003A7B9B">
        <w:rPr>
          <w:rFonts w:asciiTheme="majorHAnsi" w:hAnsiTheme="majorHAnsi" w:cs="Tahoma"/>
          <w:i/>
          <w:sz w:val="20"/>
          <w:szCs w:val="20"/>
        </w:rPr>
        <w:t>mô hình Take-Grant</w:t>
      </w:r>
      <w:r w:rsidR="005B2FDD" w:rsidRPr="003A7B9B">
        <w:rPr>
          <w:rFonts w:asciiTheme="majorHAnsi" w:hAnsiTheme="majorHAnsi" w:cs="Tahoma"/>
          <w:sz w:val="20"/>
          <w:szCs w:val="20"/>
        </w:rPr>
        <w:t xml:space="preserve"> </w:t>
      </w:r>
      <w:r w:rsidR="005B2FDD">
        <w:rPr>
          <w:rFonts w:asciiTheme="majorHAnsi" w:hAnsiTheme="majorHAnsi" w:cs="Tahoma"/>
          <w:sz w:val="20"/>
          <w:szCs w:val="20"/>
        </w:rPr>
        <w:t>bên cạnh</w:t>
      </w:r>
      <w:r w:rsidR="005B2FDD" w:rsidRPr="003A7B9B">
        <w:rPr>
          <w:rFonts w:asciiTheme="majorHAnsi" w:hAnsiTheme="majorHAnsi" w:cs="Tahoma"/>
          <w:sz w:val="20"/>
          <w:szCs w:val="20"/>
        </w:rPr>
        <w:t xml:space="preserve">. Cho biết mọi </w:t>
      </w:r>
      <w:r w:rsidR="005B2FDD" w:rsidRPr="003A7B9B">
        <w:rPr>
          <w:rFonts w:asciiTheme="majorHAnsi" w:hAnsiTheme="majorHAnsi" w:cs="Tahoma"/>
          <w:i/>
          <w:sz w:val="20"/>
          <w:szCs w:val="20"/>
        </w:rPr>
        <w:t xml:space="preserve">subject s </w:t>
      </w:r>
      <w:r w:rsidR="005B2FDD" w:rsidRPr="003A7B9B">
        <w:rPr>
          <w:rFonts w:asciiTheme="majorHAnsi" w:hAnsiTheme="majorHAnsi" w:cs="Tahoma"/>
          <w:sz w:val="20"/>
          <w:szCs w:val="20"/>
        </w:rPr>
        <w:t xml:space="preserve">trong hệ thống đều có quyền tạo </w:t>
      </w:r>
      <w:r w:rsidR="005B2FDD" w:rsidRPr="003A7B9B">
        <w:rPr>
          <w:rFonts w:asciiTheme="majorHAnsi" w:hAnsiTheme="majorHAnsi" w:cs="Tahoma"/>
          <w:i/>
          <w:sz w:val="20"/>
          <w:szCs w:val="20"/>
        </w:rPr>
        <w:t>object o</w:t>
      </w:r>
      <w:r w:rsidR="005B2FDD" w:rsidRPr="003A7B9B">
        <w:rPr>
          <w:rFonts w:asciiTheme="majorHAnsi" w:hAnsiTheme="majorHAnsi" w:cs="Tahoma"/>
          <w:sz w:val="20"/>
          <w:szCs w:val="20"/>
        </w:rPr>
        <w:t xml:space="preserve"> với lệnh </w:t>
      </w:r>
      <w:r w:rsidR="005B2FDD" w:rsidRPr="003A7B9B">
        <w:rPr>
          <w:rFonts w:asciiTheme="majorHAnsi" w:hAnsiTheme="majorHAnsi" w:cs="Tahoma"/>
          <w:b/>
          <w:sz w:val="20"/>
          <w:szCs w:val="20"/>
        </w:rPr>
        <w:t>create object</w:t>
      </w:r>
      <w:r w:rsidR="005B2FDD" w:rsidRPr="003A7B9B">
        <w:rPr>
          <w:rFonts w:asciiTheme="majorHAnsi" w:hAnsiTheme="majorHAnsi" w:cs="Tahoma"/>
          <w:b/>
          <w:sz w:val="20"/>
          <w:szCs w:val="20"/>
          <w:vertAlign w:val="subscript"/>
        </w:rPr>
        <w:t>p</w:t>
      </w:r>
      <w:r w:rsidR="005B2FDD" w:rsidRPr="003A7B9B">
        <w:rPr>
          <w:rFonts w:asciiTheme="majorHAnsi" w:hAnsiTheme="majorHAnsi" w:cs="Tahoma"/>
          <w:b/>
          <w:sz w:val="20"/>
          <w:szCs w:val="20"/>
        </w:rPr>
        <w:t xml:space="preserve"> {s, o}</w:t>
      </w:r>
      <w:r w:rsidR="005B2FDD" w:rsidRPr="003A7B9B">
        <w:rPr>
          <w:rFonts w:asciiTheme="majorHAnsi" w:hAnsiTheme="majorHAnsi" w:cs="Tahoma"/>
          <w:sz w:val="20"/>
          <w:szCs w:val="20"/>
        </w:rPr>
        <w:t xml:space="preserve"> và </w:t>
      </w:r>
      <w:r w:rsidR="005B2FDD" w:rsidRPr="005B4CE5">
        <w:rPr>
          <w:rFonts w:asciiTheme="majorHAnsi" w:hAnsiTheme="majorHAnsi" w:cs="Tahoma"/>
          <w:b/>
          <w:sz w:val="20"/>
          <w:szCs w:val="20"/>
        </w:rPr>
        <w:t>s</w:t>
      </w:r>
      <w:r w:rsidR="005B2FDD" w:rsidRPr="003A7B9B">
        <w:rPr>
          <w:rFonts w:asciiTheme="majorHAnsi" w:hAnsiTheme="majorHAnsi" w:cs="Tahoma"/>
          <w:sz w:val="20"/>
          <w:szCs w:val="20"/>
        </w:rPr>
        <w:t xml:space="preserve"> sẽ có tập quyền </w:t>
      </w:r>
      <w:r w:rsidR="005B2FDD" w:rsidRPr="005B4CE5">
        <w:rPr>
          <w:rFonts w:asciiTheme="majorHAnsi" w:hAnsiTheme="majorHAnsi" w:cs="Tahoma"/>
          <w:b/>
          <w:sz w:val="20"/>
          <w:szCs w:val="20"/>
        </w:rPr>
        <w:t>p</w:t>
      </w:r>
      <w:r w:rsidR="005B2FDD" w:rsidRPr="003A7B9B">
        <w:rPr>
          <w:rFonts w:asciiTheme="majorHAnsi" w:hAnsiTheme="majorHAnsi" w:cs="Tahoma"/>
          <w:sz w:val="20"/>
          <w:szCs w:val="20"/>
        </w:rPr>
        <w:t xml:space="preserve"> trên </w:t>
      </w:r>
      <w:r w:rsidR="005B2FDD" w:rsidRPr="005B4CE5">
        <w:rPr>
          <w:rFonts w:asciiTheme="majorHAnsi" w:hAnsiTheme="majorHAnsi" w:cs="Tahoma"/>
          <w:b/>
          <w:sz w:val="20"/>
          <w:szCs w:val="20"/>
        </w:rPr>
        <w:t>o</w:t>
      </w:r>
      <w:r w:rsidR="005B2FDD" w:rsidRPr="003A7B9B">
        <w:rPr>
          <w:rFonts w:asciiTheme="majorHAnsi" w:hAnsiTheme="majorHAnsi" w:cs="Tahoma"/>
          <w:sz w:val="20"/>
          <w:szCs w:val="20"/>
        </w:rPr>
        <w:t xml:space="preserve">, với </w:t>
      </w:r>
      <w:r w:rsidR="005B2FDD" w:rsidRPr="005B4CE5">
        <w:rPr>
          <w:rFonts w:asciiTheme="majorHAnsi" w:hAnsiTheme="majorHAnsi" w:cs="Tahoma"/>
          <w:i/>
          <w:sz w:val="20"/>
          <w:szCs w:val="20"/>
        </w:rPr>
        <w:t>p = {take</w:t>
      </w:r>
      <w:r w:rsidR="005B2FDD" w:rsidRPr="003A7B9B">
        <w:rPr>
          <w:rFonts w:asciiTheme="majorHAnsi" w:hAnsiTheme="majorHAnsi" w:cs="Tahoma"/>
          <w:i/>
          <w:sz w:val="20"/>
          <w:szCs w:val="20"/>
        </w:rPr>
        <w:t>, grant, read, write</w:t>
      </w:r>
      <w:r w:rsidR="005B2FDD" w:rsidRPr="003A7B9B">
        <w:rPr>
          <w:rFonts w:asciiTheme="majorHAnsi" w:hAnsiTheme="majorHAnsi" w:cs="Tahoma"/>
          <w:sz w:val="20"/>
          <w:szCs w:val="20"/>
        </w:rPr>
        <w:t>}. Hãy viết các lệnh để E có được quyền write trên A.</w:t>
      </w:r>
      <w:r w:rsidR="005B2FDD">
        <w:rPr>
          <w:rFonts w:asciiTheme="majorHAnsi" w:hAnsiTheme="majorHAnsi" w:cs="Tahoma"/>
          <w:sz w:val="20"/>
          <w:szCs w:val="20"/>
        </w:rPr>
        <w:t xml:space="preserve"> </w:t>
      </w:r>
      <w:r w:rsidR="005B2FDD" w:rsidRPr="009E290B">
        <w:rPr>
          <w:rFonts w:asciiTheme="majorHAnsi" w:hAnsiTheme="majorHAnsi" w:cs="Tahoma"/>
          <w:b/>
          <w:sz w:val="20"/>
          <w:szCs w:val="20"/>
        </w:rPr>
        <w:t>(1đ)</w:t>
      </w:r>
    </w:p>
    <w:p w14:paraId="03091A80" w14:textId="77777777" w:rsidR="005B2FDD" w:rsidRPr="003A7B9B" w:rsidRDefault="005B2FDD" w:rsidP="005B2FDD">
      <w:pPr>
        <w:ind w:left="720"/>
        <w:contextualSpacing/>
        <w:jc w:val="both"/>
        <w:rPr>
          <w:rFonts w:asciiTheme="majorHAnsi" w:hAnsiTheme="majorHAnsi" w:cs="Tahoma"/>
          <w:color w:val="FF0000"/>
          <w:sz w:val="20"/>
          <w:szCs w:val="20"/>
          <w:u w:val="single"/>
        </w:rPr>
      </w:pPr>
      <w:r w:rsidRPr="003A7B9B">
        <w:rPr>
          <w:rFonts w:asciiTheme="majorHAnsi" w:hAnsiTheme="majorHAnsi" w:cs="Tahoma"/>
          <w:color w:val="FF0000"/>
          <w:sz w:val="20"/>
          <w:szCs w:val="20"/>
          <w:u w:val="single"/>
        </w:rPr>
        <w:t>Đáp án:</w:t>
      </w:r>
    </w:p>
    <w:p w14:paraId="0F4A4FB5" w14:textId="77777777" w:rsidR="005B2FDD" w:rsidRPr="003A7B9B" w:rsidRDefault="005B2FDD" w:rsidP="005B2FDD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Theme="majorHAnsi" w:hAnsiTheme="majorHAnsi" w:cs="Tahoma"/>
          <w:color w:val="FF0000"/>
          <w:sz w:val="20"/>
          <w:szCs w:val="20"/>
        </w:rPr>
      </w:pPr>
      <w:r w:rsidRPr="003A7B9B">
        <w:rPr>
          <w:rFonts w:asciiTheme="majorHAnsi" w:hAnsiTheme="majorHAnsi" w:cs="Tahoma"/>
          <w:color w:val="FF0000"/>
          <w:sz w:val="20"/>
          <w:szCs w:val="20"/>
        </w:rPr>
        <w:t xml:space="preserve">Grant (w, B, C, A) </w:t>
      </w:r>
      <w:r>
        <w:rPr>
          <w:rFonts w:asciiTheme="majorHAnsi" w:hAnsiTheme="majorHAnsi" w:cs="Tahoma"/>
          <w:color w:val="FF0000"/>
          <w:sz w:val="20"/>
          <w:szCs w:val="20"/>
        </w:rPr>
        <w:t>(</w:t>
      </w:r>
      <w:r w:rsidRPr="003A7B9B">
        <w:rPr>
          <w:rFonts w:asciiTheme="majorHAnsi" w:hAnsiTheme="majorHAnsi" w:cs="Tahoma"/>
          <w:color w:val="FF0000"/>
          <w:sz w:val="20"/>
          <w:szCs w:val="20"/>
        </w:rPr>
        <w:t>hoặc Take (w, C, B, A)</w:t>
      </w:r>
      <w:r>
        <w:rPr>
          <w:rFonts w:asciiTheme="majorHAnsi" w:hAnsiTheme="majorHAnsi" w:cs="Tahoma"/>
          <w:color w:val="FF0000"/>
          <w:sz w:val="20"/>
          <w:szCs w:val="20"/>
        </w:rPr>
        <w:t>).</w:t>
      </w:r>
    </w:p>
    <w:p w14:paraId="30E096DE" w14:textId="77777777" w:rsidR="005B2FDD" w:rsidRPr="003A7B9B" w:rsidRDefault="005B2FDD" w:rsidP="005B2FDD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Theme="majorHAnsi" w:hAnsiTheme="majorHAnsi" w:cs="Tahoma"/>
          <w:color w:val="FF0000"/>
          <w:sz w:val="20"/>
          <w:szCs w:val="20"/>
        </w:rPr>
      </w:pPr>
      <w:r>
        <w:rPr>
          <w:rFonts w:asciiTheme="majorHAnsi" w:hAnsiTheme="majorHAnsi" w:cs="Tahoma"/>
          <w:color w:val="FF0000"/>
          <w:sz w:val="20"/>
          <w:szCs w:val="20"/>
        </w:rPr>
        <w:t>Create objectp {E, O}.</w:t>
      </w:r>
    </w:p>
    <w:p w14:paraId="33089166" w14:textId="77777777" w:rsidR="005B2FDD" w:rsidRPr="003A7B9B" w:rsidRDefault="005B2FDD" w:rsidP="005B2FDD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Theme="majorHAnsi" w:hAnsiTheme="majorHAnsi" w:cs="Tahoma"/>
          <w:color w:val="FF0000"/>
          <w:sz w:val="20"/>
          <w:szCs w:val="20"/>
        </w:rPr>
      </w:pPr>
      <w:r w:rsidRPr="003A7B9B">
        <w:rPr>
          <w:rFonts w:asciiTheme="majorHAnsi" w:hAnsiTheme="majorHAnsi" w:cs="Tahoma"/>
          <w:color w:val="FF0000"/>
          <w:sz w:val="20"/>
          <w:szCs w:val="20"/>
        </w:rPr>
        <w:t>Take (g, C, E, O)</w:t>
      </w:r>
      <w:r>
        <w:rPr>
          <w:rFonts w:asciiTheme="majorHAnsi" w:hAnsiTheme="majorHAnsi" w:cs="Tahoma"/>
          <w:color w:val="FF0000"/>
          <w:sz w:val="20"/>
          <w:szCs w:val="20"/>
        </w:rPr>
        <w:t>.</w:t>
      </w:r>
    </w:p>
    <w:p w14:paraId="6ABECC38" w14:textId="77777777" w:rsidR="005B2FDD" w:rsidRPr="003A7B9B" w:rsidRDefault="005B2FDD" w:rsidP="005B2FDD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Theme="majorHAnsi" w:hAnsiTheme="majorHAnsi" w:cs="Tahoma"/>
          <w:color w:val="FF0000"/>
          <w:sz w:val="20"/>
          <w:szCs w:val="20"/>
        </w:rPr>
      </w:pPr>
      <w:r w:rsidRPr="003A7B9B">
        <w:rPr>
          <w:rFonts w:asciiTheme="majorHAnsi" w:hAnsiTheme="majorHAnsi" w:cs="Tahoma"/>
          <w:color w:val="FF0000"/>
          <w:sz w:val="20"/>
          <w:szCs w:val="20"/>
        </w:rPr>
        <w:t>Grant (w, C, O, A)</w:t>
      </w:r>
      <w:r>
        <w:rPr>
          <w:rFonts w:asciiTheme="majorHAnsi" w:hAnsiTheme="majorHAnsi" w:cs="Tahoma"/>
          <w:color w:val="FF0000"/>
          <w:sz w:val="20"/>
          <w:szCs w:val="20"/>
        </w:rPr>
        <w:t>.</w:t>
      </w:r>
    </w:p>
    <w:p w14:paraId="34AD7C34" w14:textId="77777777" w:rsidR="005B2FDD" w:rsidRPr="003A7B9B" w:rsidRDefault="005B2FDD" w:rsidP="005B2FDD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Theme="majorHAnsi" w:hAnsiTheme="majorHAnsi" w:cs="Tahoma"/>
          <w:color w:val="FF0000"/>
          <w:sz w:val="20"/>
          <w:szCs w:val="20"/>
        </w:rPr>
      </w:pPr>
      <w:r w:rsidRPr="003A7B9B">
        <w:rPr>
          <w:rFonts w:asciiTheme="majorHAnsi" w:hAnsiTheme="majorHAnsi" w:cs="Tahoma"/>
          <w:color w:val="FF0000"/>
          <w:sz w:val="20"/>
          <w:szCs w:val="20"/>
        </w:rPr>
        <w:t>Take (w, E, O, A)</w:t>
      </w:r>
      <w:r>
        <w:rPr>
          <w:rFonts w:asciiTheme="majorHAnsi" w:hAnsiTheme="majorHAnsi" w:cs="Tahoma"/>
          <w:color w:val="FF0000"/>
          <w:sz w:val="20"/>
          <w:szCs w:val="20"/>
        </w:rPr>
        <w:t>.</w:t>
      </w:r>
    </w:p>
    <w:p w14:paraId="7E829407" w14:textId="77777777" w:rsidR="005B2FDD" w:rsidRPr="00AD293D" w:rsidRDefault="005B2FDD" w:rsidP="005B2FDD">
      <w:pPr>
        <w:pStyle w:val="ListParagraph"/>
        <w:spacing w:after="0" w:line="240" w:lineRule="auto"/>
        <w:ind w:left="0"/>
        <w:jc w:val="both"/>
        <w:rPr>
          <w:rFonts w:asciiTheme="majorHAnsi" w:hAnsiTheme="majorHAnsi" w:cs="Arial"/>
          <w:sz w:val="20"/>
          <w:szCs w:val="20"/>
        </w:rPr>
      </w:pPr>
    </w:p>
    <w:p w14:paraId="4A3DA67F" w14:textId="77777777" w:rsidR="005B2FDD" w:rsidRPr="00AD293D" w:rsidRDefault="005B2FDD" w:rsidP="005B2FDD">
      <w:pPr>
        <w:pStyle w:val="ListParagraph"/>
        <w:spacing w:after="0" w:line="240" w:lineRule="auto"/>
        <w:ind w:left="0"/>
        <w:jc w:val="both"/>
        <w:rPr>
          <w:rFonts w:asciiTheme="majorHAnsi" w:hAnsiTheme="majorHAnsi" w:cs="Arial"/>
          <w:sz w:val="20"/>
          <w:szCs w:val="20"/>
        </w:rPr>
      </w:pPr>
    </w:p>
    <w:p w14:paraId="3A293F56" w14:textId="77777777" w:rsidR="005B2FDD" w:rsidRPr="00CF2AAD" w:rsidRDefault="005B2FDD" w:rsidP="005B2FDD">
      <w:pPr>
        <w:pStyle w:val="ListParagraph"/>
        <w:numPr>
          <w:ilvl w:val="1"/>
          <w:numId w:val="4"/>
        </w:numPr>
        <w:spacing w:after="0" w:line="240" w:lineRule="auto"/>
        <w:ind w:left="720"/>
        <w:jc w:val="both"/>
        <w:rPr>
          <w:rFonts w:asciiTheme="majorHAnsi" w:hAnsiTheme="majorHAnsi"/>
          <w:sz w:val="20"/>
          <w:szCs w:val="20"/>
        </w:rPr>
      </w:pPr>
      <w:r w:rsidRPr="00CF2AAD">
        <w:rPr>
          <w:rFonts w:asciiTheme="majorHAnsi" w:hAnsiTheme="majorHAnsi" w:cs="Times New Roman"/>
          <w:sz w:val="20"/>
          <w:szCs w:val="20"/>
        </w:rPr>
        <w:t xml:space="preserve">Cho </w:t>
      </w:r>
      <w:r w:rsidRPr="00DE3AE9">
        <w:rPr>
          <w:rFonts w:asciiTheme="majorHAnsi" w:hAnsiTheme="majorHAnsi" w:cs="Times New Roman"/>
          <w:b/>
          <w:i/>
          <w:sz w:val="20"/>
          <w:szCs w:val="20"/>
        </w:rPr>
        <w:t>quan hệ đa mức</w:t>
      </w:r>
      <w:r w:rsidRPr="00CF2AAD">
        <w:rPr>
          <w:rFonts w:asciiTheme="majorHAnsi" w:hAnsiTheme="majorHAnsi" w:cs="Times New Roman"/>
          <w:sz w:val="20"/>
          <w:szCs w:val="20"/>
        </w:rPr>
        <w:t xml:space="preserve"> Employee như bảng dưới</w:t>
      </w:r>
      <w:r>
        <w:rPr>
          <w:rFonts w:asciiTheme="majorHAnsi" w:hAnsiTheme="majorHAnsi" w:cs="Times New Roman"/>
          <w:sz w:val="20"/>
          <w:szCs w:val="20"/>
        </w:rPr>
        <w:t>:</w:t>
      </w:r>
    </w:p>
    <w:p w14:paraId="5B6FA0FB" w14:textId="77777777" w:rsidR="005B2FDD" w:rsidRPr="00AD293D" w:rsidRDefault="005B2FDD" w:rsidP="005B2FDD">
      <w:pPr>
        <w:contextualSpacing/>
        <w:jc w:val="both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Ind w:w="101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10"/>
        <w:gridCol w:w="649"/>
        <w:gridCol w:w="1211"/>
        <w:gridCol w:w="975"/>
        <w:gridCol w:w="711"/>
        <w:gridCol w:w="650"/>
        <w:gridCol w:w="434"/>
      </w:tblGrid>
      <w:tr w:rsidR="005B2FDD" w:rsidRPr="00AD293D" w14:paraId="74F7EF34" w14:textId="77777777" w:rsidTr="00E0607C">
        <w:trPr>
          <w:trHeight w:val="20"/>
        </w:trPr>
        <w:tc>
          <w:tcPr>
            <w:tcW w:w="0" w:type="auto"/>
            <w:tcBorders>
              <w:bottom w:val="double" w:sz="4" w:space="0" w:color="auto"/>
            </w:tcBorders>
            <w:vAlign w:val="center"/>
            <w:hideMark/>
          </w:tcPr>
          <w:p w14:paraId="647F95BF" w14:textId="77777777" w:rsidR="005B2FDD" w:rsidRPr="00AD293D" w:rsidRDefault="005B2FDD" w:rsidP="00E0607C">
            <w:pPr>
              <w:contextualSpacing/>
              <w:rPr>
                <w:rFonts w:asciiTheme="majorHAnsi" w:hAnsiTheme="majorHAnsi"/>
                <w:sz w:val="20"/>
                <w:szCs w:val="20"/>
              </w:rPr>
            </w:pPr>
            <w:r w:rsidRPr="00AD293D">
              <w:rPr>
                <w:rFonts w:ascii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0DA0B50E" w14:textId="77777777" w:rsidR="005B2FDD" w:rsidRPr="00AD293D" w:rsidRDefault="005B2FDD" w:rsidP="00E0607C">
            <w:pPr>
              <w:contextualSpacing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AD293D">
              <w:rPr>
                <w:rFonts w:asciiTheme="majorHAnsi" w:hAnsiTheme="majorHAnsi"/>
                <w:b/>
                <w:bCs/>
                <w:sz w:val="20"/>
                <w:szCs w:val="20"/>
              </w:rPr>
              <w:t>C</w:t>
            </w:r>
            <w:r w:rsidRPr="00AD293D">
              <w:rPr>
                <w:rFonts w:asciiTheme="majorHAnsi" w:hAnsiTheme="majorHAnsi"/>
                <w:b/>
                <w:bCs/>
                <w:sz w:val="20"/>
                <w:szCs w:val="20"/>
                <w:vertAlign w:val="subscript"/>
              </w:rPr>
              <w:t>Name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  <w:hideMark/>
          </w:tcPr>
          <w:p w14:paraId="694E8671" w14:textId="77777777" w:rsidR="005B2FDD" w:rsidRPr="00AD293D" w:rsidRDefault="005B2FDD" w:rsidP="00E0607C">
            <w:pPr>
              <w:contextualSpacing/>
              <w:rPr>
                <w:rFonts w:asciiTheme="majorHAnsi" w:hAnsiTheme="majorHAnsi"/>
                <w:sz w:val="20"/>
                <w:szCs w:val="20"/>
              </w:rPr>
            </w:pPr>
            <w:r w:rsidRPr="00AD293D">
              <w:rPr>
                <w:rFonts w:asciiTheme="majorHAnsi" w:hAnsiTheme="majorHAnsi"/>
                <w:b/>
                <w:bCs/>
                <w:sz w:val="20"/>
                <w:szCs w:val="20"/>
              </w:rPr>
              <w:t>Department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04888B46" w14:textId="77777777" w:rsidR="005B2FDD" w:rsidRPr="00AD293D" w:rsidRDefault="005B2FDD" w:rsidP="00E0607C">
            <w:pPr>
              <w:contextualSpacing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AD293D">
              <w:rPr>
                <w:rFonts w:asciiTheme="majorHAnsi" w:hAnsiTheme="majorHAnsi"/>
                <w:b/>
                <w:bCs/>
                <w:sz w:val="20"/>
                <w:szCs w:val="20"/>
              </w:rPr>
              <w:t>C</w:t>
            </w:r>
            <w:r w:rsidRPr="00AD293D">
              <w:rPr>
                <w:rFonts w:asciiTheme="majorHAnsi" w:hAnsiTheme="majorHAnsi"/>
                <w:b/>
                <w:bCs/>
                <w:sz w:val="20"/>
                <w:szCs w:val="20"/>
                <w:vertAlign w:val="subscript"/>
              </w:rPr>
              <w:t>Department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  <w:hideMark/>
          </w:tcPr>
          <w:p w14:paraId="0553B754" w14:textId="77777777" w:rsidR="005B2FDD" w:rsidRPr="00AD293D" w:rsidRDefault="005B2FDD" w:rsidP="00E0607C">
            <w:pPr>
              <w:contextualSpacing/>
              <w:rPr>
                <w:rFonts w:asciiTheme="majorHAnsi" w:hAnsiTheme="majorHAnsi"/>
                <w:sz w:val="20"/>
                <w:szCs w:val="20"/>
              </w:rPr>
            </w:pPr>
            <w:r w:rsidRPr="00AD293D">
              <w:rPr>
                <w:rFonts w:asciiTheme="majorHAnsi" w:hAnsiTheme="majorHAnsi"/>
                <w:b/>
                <w:bCs/>
                <w:sz w:val="20"/>
                <w:szCs w:val="20"/>
              </w:rPr>
              <w:t>Salary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77ACBC26" w14:textId="77777777" w:rsidR="005B2FDD" w:rsidRPr="00AD293D" w:rsidRDefault="005B2FDD" w:rsidP="00E0607C">
            <w:pPr>
              <w:contextualSpacing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AD293D">
              <w:rPr>
                <w:rFonts w:asciiTheme="majorHAnsi" w:hAnsiTheme="majorHAnsi"/>
                <w:b/>
                <w:bCs/>
                <w:sz w:val="20"/>
                <w:szCs w:val="20"/>
              </w:rPr>
              <w:t>C</w:t>
            </w:r>
            <w:r w:rsidRPr="00AD293D">
              <w:rPr>
                <w:rFonts w:asciiTheme="majorHAnsi" w:hAnsiTheme="majorHAnsi"/>
                <w:b/>
                <w:bCs/>
                <w:sz w:val="20"/>
                <w:szCs w:val="20"/>
                <w:vertAlign w:val="subscript"/>
              </w:rPr>
              <w:t>Salary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  <w:hideMark/>
          </w:tcPr>
          <w:p w14:paraId="38BAE535" w14:textId="77777777" w:rsidR="005B2FDD" w:rsidRPr="00AD293D" w:rsidRDefault="005B2FDD" w:rsidP="00E0607C">
            <w:pPr>
              <w:contextualSpacing/>
              <w:rPr>
                <w:rFonts w:asciiTheme="majorHAnsi" w:hAnsiTheme="majorHAnsi"/>
                <w:sz w:val="20"/>
                <w:szCs w:val="20"/>
              </w:rPr>
            </w:pPr>
            <w:r w:rsidRPr="00AD293D">
              <w:rPr>
                <w:rFonts w:asciiTheme="majorHAnsi" w:hAnsiTheme="majorHAnsi"/>
                <w:b/>
                <w:bCs/>
                <w:sz w:val="20"/>
                <w:szCs w:val="20"/>
              </w:rPr>
              <w:t>TC</w:t>
            </w:r>
          </w:p>
        </w:tc>
      </w:tr>
      <w:tr w:rsidR="005B2FDD" w:rsidRPr="00AD293D" w14:paraId="5ECBAA99" w14:textId="77777777" w:rsidTr="00E0607C">
        <w:trPr>
          <w:trHeight w:val="20"/>
        </w:trPr>
        <w:tc>
          <w:tcPr>
            <w:tcW w:w="0" w:type="auto"/>
            <w:tcBorders>
              <w:top w:val="double" w:sz="4" w:space="0" w:color="auto"/>
            </w:tcBorders>
            <w:vAlign w:val="center"/>
            <w:hideMark/>
          </w:tcPr>
          <w:p w14:paraId="66A08CA2" w14:textId="77777777" w:rsidR="005B2FDD" w:rsidRPr="00AD293D" w:rsidRDefault="005B2FDD" w:rsidP="00E0607C">
            <w:pPr>
              <w:contextualSpacing/>
              <w:rPr>
                <w:rFonts w:asciiTheme="majorHAnsi" w:hAnsiTheme="majorHAnsi"/>
                <w:sz w:val="20"/>
                <w:szCs w:val="20"/>
              </w:rPr>
            </w:pPr>
            <w:r w:rsidRPr="00AD293D">
              <w:rPr>
                <w:rFonts w:asciiTheme="majorHAnsi" w:hAnsiTheme="majorHAnsi"/>
                <w:sz w:val="20"/>
                <w:szCs w:val="20"/>
              </w:rPr>
              <w:t>Bob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38400EAD" w14:textId="77777777" w:rsidR="005B2FDD" w:rsidRPr="00AD293D" w:rsidRDefault="005B2FDD" w:rsidP="00E0607C">
            <w:pPr>
              <w:contextualSpacing/>
              <w:rPr>
                <w:rFonts w:asciiTheme="majorHAnsi" w:hAnsiTheme="majorHAnsi"/>
                <w:sz w:val="20"/>
                <w:szCs w:val="20"/>
              </w:rPr>
            </w:pPr>
            <w:r w:rsidRPr="00AD293D">
              <w:rPr>
                <w:rFonts w:asciiTheme="majorHAnsi" w:hAnsiTheme="majorHAnsi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  <w:hideMark/>
          </w:tcPr>
          <w:p w14:paraId="0C7FC4F0" w14:textId="77777777" w:rsidR="005B2FDD" w:rsidRPr="00AD293D" w:rsidRDefault="005B2FDD" w:rsidP="00E0607C">
            <w:pPr>
              <w:contextualSpacing/>
              <w:rPr>
                <w:rFonts w:asciiTheme="majorHAnsi" w:hAnsiTheme="majorHAnsi"/>
                <w:sz w:val="20"/>
                <w:szCs w:val="20"/>
              </w:rPr>
            </w:pPr>
            <w:r w:rsidRPr="00AD293D">
              <w:rPr>
                <w:rFonts w:asciiTheme="majorHAnsi" w:hAnsiTheme="majorHAnsi"/>
                <w:sz w:val="20"/>
                <w:szCs w:val="20"/>
              </w:rPr>
              <w:t>Dept1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1CB2E69C" w14:textId="77777777" w:rsidR="005B2FDD" w:rsidRPr="00AD293D" w:rsidRDefault="005B2FDD" w:rsidP="00E0607C">
            <w:pPr>
              <w:contextualSpacing/>
              <w:rPr>
                <w:rFonts w:asciiTheme="majorHAnsi" w:hAnsiTheme="majorHAnsi"/>
                <w:sz w:val="20"/>
                <w:szCs w:val="20"/>
              </w:rPr>
            </w:pPr>
            <w:r w:rsidRPr="00AD293D">
              <w:rPr>
                <w:rFonts w:asciiTheme="majorHAnsi" w:hAnsiTheme="majorHAnsi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  <w:hideMark/>
          </w:tcPr>
          <w:p w14:paraId="1645A3B9" w14:textId="77777777" w:rsidR="005B2FDD" w:rsidRPr="00AD293D" w:rsidRDefault="005B2FDD" w:rsidP="00E0607C">
            <w:pPr>
              <w:contextualSpacing/>
              <w:rPr>
                <w:rFonts w:asciiTheme="majorHAnsi" w:hAnsiTheme="majorHAnsi"/>
                <w:sz w:val="20"/>
                <w:szCs w:val="20"/>
              </w:rPr>
            </w:pPr>
            <w:r w:rsidRPr="00AD293D">
              <w:rPr>
                <w:rFonts w:asciiTheme="majorHAnsi" w:hAnsiTheme="majorHAnsi"/>
                <w:sz w:val="20"/>
                <w:szCs w:val="20"/>
              </w:rPr>
              <w:t>10K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08A6BAC4" w14:textId="77777777" w:rsidR="005B2FDD" w:rsidRPr="00AD293D" w:rsidRDefault="005B2FDD" w:rsidP="00E0607C">
            <w:pPr>
              <w:contextualSpacing/>
              <w:rPr>
                <w:rFonts w:asciiTheme="majorHAnsi" w:hAnsiTheme="majorHAnsi"/>
                <w:sz w:val="20"/>
                <w:szCs w:val="20"/>
              </w:rPr>
            </w:pPr>
            <w:r w:rsidRPr="00AD293D">
              <w:rPr>
                <w:rFonts w:asciiTheme="majorHAnsi" w:hAnsiTheme="majorHAnsi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  <w:hideMark/>
          </w:tcPr>
          <w:p w14:paraId="7F579A69" w14:textId="77777777" w:rsidR="005B2FDD" w:rsidRPr="00AD293D" w:rsidRDefault="005B2FDD" w:rsidP="00E0607C">
            <w:pPr>
              <w:contextualSpacing/>
              <w:rPr>
                <w:rFonts w:asciiTheme="majorHAnsi" w:hAnsiTheme="majorHAnsi"/>
                <w:sz w:val="20"/>
                <w:szCs w:val="20"/>
              </w:rPr>
            </w:pPr>
            <w:r w:rsidRPr="00AD293D">
              <w:rPr>
                <w:rFonts w:asciiTheme="majorHAnsi" w:hAnsiTheme="majorHAnsi"/>
                <w:sz w:val="20"/>
                <w:szCs w:val="20"/>
              </w:rPr>
              <w:t>S</w:t>
            </w:r>
          </w:p>
        </w:tc>
      </w:tr>
      <w:tr w:rsidR="005B2FDD" w:rsidRPr="00AD293D" w14:paraId="4C4DDEE4" w14:textId="77777777" w:rsidTr="00E0607C">
        <w:trPr>
          <w:trHeight w:val="20"/>
        </w:trPr>
        <w:tc>
          <w:tcPr>
            <w:tcW w:w="0" w:type="auto"/>
            <w:vAlign w:val="center"/>
            <w:hideMark/>
          </w:tcPr>
          <w:p w14:paraId="465CA48C" w14:textId="77777777" w:rsidR="005B2FDD" w:rsidRPr="00AD293D" w:rsidRDefault="005B2FDD" w:rsidP="00E0607C">
            <w:pPr>
              <w:contextualSpacing/>
              <w:rPr>
                <w:rFonts w:asciiTheme="majorHAnsi" w:hAnsiTheme="majorHAnsi"/>
                <w:sz w:val="20"/>
                <w:szCs w:val="20"/>
              </w:rPr>
            </w:pPr>
            <w:r w:rsidRPr="00AD293D">
              <w:rPr>
                <w:rFonts w:asciiTheme="majorHAnsi" w:hAnsiTheme="majorHAnsi"/>
                <w:sz w:val="20"/>
                <w:szCs w:val="20"/>
              </w:rPr>
              <w:t>Ann</w:t>
            </w:r>
          </w:p>
        </w:tc>
        <w:tc>
          <w:tcPr>
            <w:tcW w:w="0" w:type="auto"/>
            <w:vAlign w:val="center"/>
          </w:tcPr>
          <w:p w14:paraId="6B215717" w14:textId="77777777" w:rsidR="005B2FDD" w:rsidRPr="00AD293D" w:rsidRDefault="005B2FDD" w:rsidP="00E0607C">
            <w:pPr>
              <w:contextualSpacing/>
              <w:rPr>
                <w:rFonts w:asciiTheme="majorHAnsi" w:hAnsiTheme="majorHAnsi"/>
                <w:bCs/>
                <w:sz w:val="20"/>
                <w:szCs w:val="20"/>
              </w:rPr>
            </w:pPr>
            <w:r w:rsidRPr="00AD293D">
              <w:rPr>
                <w:rFonts w:asciiTheme="majorHAnsi" w:hAnsiTheme="majorHAnsi"/>
                <w:bCs/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7916EB16" w14:textId="77777777" w:rsidR="005B2FDD" w:rsidRPr="00AD293D" w:rsidRDefault="005B2FDD" w:rsidP="00E0607C">
            <w:pPr>
              <w:contextualSpacing/>
              <w:rPr>
                <w:rFonts w:asciiTheme="majorHAnsi" w:hAnsiTheme="majorHAnsi"/>
                <w:sz w:val="20"/>
                <w:szCs w:val="20"/>
              </w:rPr>
            </w:pPr>
            <w:r w:rsidRPr="00AD293D">
              <w:rPr>
                <w:rFonts w:asciiTheme="majorHAnsi" w:hAnsiTheme="majorHAnsi"/>
                <w:bCs/>
                <w:sz w:val="20"/>
                <w:szCs w:val="20"/>
              </w:rPr>
              <w:t>Dept2</w:t>
            </w:r>
          </w:p>
        </w:tc>
        <w:tc>
          <w:tcPr>
            <w:tcW w:w="0" w:type="auto"/>
            <w:vAlign w:val="center"/>
          </w:tcPr>
          <w:p w14:paraId="7F45B42F" w14:textId="77777777" w:rsidR="005B2FDD" w:rsidRPr="00AD293D" w:rsidRDefault="005B2FDD" w:rsidP="00E0607C">
            <w:pPr>
              <w:contextualSpacing/>
              <w:rPr>
                <w:rFonts w:asciiTheme="majorHAnsi" w:hAnsiTheme="majorHAnsi"/>
                <w:sz w:val="20"/>
                <w:szCs w:val="20"/>
              </w:rPr>
            </w:pPr>
            <w:r w:rsidRPr="00AD293D">
              <w:rPr>
                <w:rFonts w:asciiTheme="majorHAnsi" w:hAnsiTheme="majorHAnsi"/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301E5F65" w14:textId="77777777" w:rsidR="005B2FDD" w:rsidRPr="00AD293D" w:rsidRDefault="005B2FDD" w:rsidP="00E0607C">
            <w:pPr>
              <w:contextualSpacing/>
              <w:rPr>
                <w:rFonts w:asciiTheme="majorHAnsi" w:hAnsiTheme="majorHAnsi"/>
                <w:sz w:val="20"/>
                <w:szCs w:val="20"/>
              </w:rPr>
            </w:pPr>
            <w:r w:rsidRPr="00AD293D">
              <w:rPr>
                <w:rFonts w:asciiTheme="majorHAnsi" w:hAnsiTheme="majorHAnsi"/>
                <w:sz w:val="20"/>
                <w:szCs w:val="20"/>
              </w:rPr>
              <w:t>20K</w:t>
            </w:r>
          </w:p>
        </w:tc>
        <w:tc>
          <w:tcPr>
            <w:tcW w:w="0" w:type="auto"/>
            <w:vAlign w:val="center"/>
          </w:tcPr>
          <w:p w14:paraId="183E63F6" w14:textId="77777777" w:rsidR="005B2FDD" w:rsidRPr="00AD293D" w:rsidRDefault="005B2FDD" w:rsidP="00E0607C">
            <w:pPr>
              <w:contextualSpacing/>
              <w:rPr>
                <w:rFonts w:asciiTheme="majorHAnsi" w:hAnsiTheme="majorHAnsi"/>
                <w:sz w:val="20"/>
                <w:szCs w:val="20"/>
              </w:rPr>
            </w:pPr>
            <w:r w:rsidRPr="00AD293D">
              <w:rPr>
                <w:rFonts w:asciiTheme="majorHAnsi" w:hAnsiTheme="majorHAnsi"/>
                <w:sz w:val="20"/>
                <w:szCs w:val="20"/>
              </w:rPr>
              <w:t>TS</w:t>
            </w:r>
          </w:p>
        </w:tc>
        <w:tc>
          <w:tcPr>
            <w:tcW w:w="0" w:type="auto"/>
            <w:vAlign w:val="center"/>
            <w:hideMark/>
          </w:tcPr>
          <w:p w14:paraId="2C8D85AC" w14:textId="77777777" w:rsidR="005B2FDD" w:rsidRPr="00AD293D" w:rsidRDefault="005B2FDD" w:rsidP="00E0607C">
            <w:pPr>
              <w:contextualSpacing/>
              <w:rPr>
                <w:rFonts w:asciiTheme="majorHAnsi" w:hAnsiTheme="majorHAnsi"/>
                <w:sz w:val="20"/>
                <w:szCs w:val="20"/>
              </w:rPr>
            </w:pPr>
            <w:r w:rsidRPr="00AD293D">
              <w:rPr>
                <w:rFonts w:asciiTheme="majorHAnsi" w:hAnsiTheme="majorHAnsi"/>
                <w:sz w:val="20"/>
                <w:szCs w:val="20"/>
              </w:rPr>
              <w:t>TS</w:t>
            </w:r>
          </w:p>
        </w:tc>
      </w:tr>
      <w:tr w:rsidR="005B2FDD" w:rsidRPr="00AD293D" w14:paraId="45856E18" w14:textId="77777777" w:rsidTr="00E0607C">
        <w:trPr>
          <w:trHeight w:val="20"/>
        </w:trPr>
        <w:tc>
          <w:tcPr>
            <w:tcW w:w="0" w:type="auto"/>
            <w:vAlign w:val="center"/>
            <w:hideMark/>
          </w:tcPr>
          <w:p w14:paraId="626CAEA3" w14:textId="77777777" w:rsidR="005B2FDD" w:rsidRPr="00AD293D" w:rsidRDefault="005B2FDD" w:rsidP="00E0607C">
            <w:pPr>
              <w:contextualSpacing/>
              <w:rPr>
                <w:rFonts w:asciiTheme="majorHAnsi" w:hAnsiTheme="majorHAnsi"/>
                <w:sz w:val="20"/>
                <w:szCs w:val="20"/>
              </w:rPr>
            </w:pPr>
            <w:r w:rsidRPr="00AD293D">
              <w:rPr>
                <w:rFonts w:asciiTheme="majorHAnsi" w:hAnsiTheme="majorHAnsi"/>
                <w:sz w:val="20"/>
                <w:szCs w:val="20"/>
              </w:rPr>
              <w:t>Sam</w:t>
            </w:r>
          </w:p>
        </w:tc>
        <w:tc>
          <w:tcPr>
            <w:tcW w:w="0" w:type="auto"/>
            <w:vAlign w:val="center"/>
          </w:tcPr>
          <w:p w14:paraId="7E748CEF" w14:textId="77777777" w:rsidR="005B2FDD" w:rsidRPr="00AD293D" w:rsidRDefault="005B2FDD" w:rsidP="00E0607C">
            <w:pPr>
              <w:contextualSpacing/>
              <w:rPr>
                <w:rFonts w:asciiTheme="majorHAnsi" w:hAnsiTheme="majorHAnsi"/>
                <w:sz w:val="20"/>
                <w:szCs w:val="20"/>
              </w:rPr>
            </w:pPr>
            <w:r w:rsidRPr="00AD293D">
              <w:rPr>
                <w:rFonts w:asciiTheme="majorHAnsi" w:hAnsiTheme="majorHAnsi"/>
                <w:sz w:val="20"/>
                <w:szCs w:val="20"/>
              </w:rPr>
              <w:t>TS</w:t>
            </w:r>
          </w:p>
        </w:tc>
        <w:tc>
          <w:tcPr>
            <w:tcW w:w="0" w:type="auto"/>
            <w:vAlign w:val="center"/>
            <w:hideMark/>
          </w:tcPr>
          <w:p w14:paraId="584FB857" w14:textId="77777777" w:rsidR="005B2FDD" w:rsidRPr="00AD293D" w:rsidRDefault="005B2FDD" w:rsidP="00E0607C">
            <w:pPr>
              <w:contextualSpacing/>
              <w:rPr>
                <w:rFonts w:asciiTheme="majorHAnsi" w:hAnsiTheme="majorHAnsi"/>
                <w:sz w:val="20"/>
                <w:szCs w:val="20"/>
              </w:rPr>
            </w:pPr>
            <w:r w:rsidRPr="00AD293D">
              <w:rPr>
                <w:rFonts w:asciiTheme="majorHAnsi" w:hAnsiTheme="majorHAnsi"/>
                <w:sz w:val="20"/>
                <w:szCs w:val="20"/>
              </w:rPr>
              <w:t>Dept2</w:t>
            </w:r>
          </w:p>
        </w:tc>
        <w:tc>
          <w:tcPr>
            <w:tcW w:w="0" w:type="auto"/>
            <w:vAlign w:val="center"/>
          </w:tcPr>
          <w:p w14:paraId="055FC3D7" w14:textId="77777777" w:rsidR="005B2FDD" w:rsidRPr="00AD293D" w:rsidRDefault="005B2FDD" w:rsidP="00E0607C">
            <w:pPr>
              <w:contextualSpacing/>
              <w:rPr>
                <w:rFonts w:asciiTheme="majorHAnsi" w:hAnsiTheme="majorHAnsi"/>
                <w:sz w:val="20"/>
                <w:szCs w:val="20"/>
              </w:rPr>
            </w:pPr>
            <w:r w:rsidRPr="00AD293D">
              <w:rPr>
                <w:rFonts w:asciiTheme="majorHAnsi" w:hAnsiTheme="majorHAnsi"/>
                <w:sz w:val="20"/>
                <w:szCs w:val="20"/>
              </w:rPr>
              <w:t>TS</w:t>
            </w:r>
          </w:p>
        </w:tc>
        <w:tc>
          <w:tcPr>
            <w:tcW w:w="0" w:type="auto"/>
            <w:vAlign w:val="center"/>
            <w:hideMark/>
          </w:tcPr>
          <w:p w14:paraId="45E8C79A" w14:textId="77777777" w:rsidR="005B2FDD" w:rsidRPr="00AD293D" w:rsidRDefault="005B2FDD" w:rsidP="00E0607C">
            <w:pPr>
              <w:contextualSpacing/>
              <w:rPr>
                <w:rFonts w:asciiTheme="majorHAnsi" w:hAnsiTheme="majorHAnsi"/>
                <w:sz w:val="20"/>
                <w:szCs w:val="20"/>
              </w:rPr>
            </w:pPr>
            <w:r w:rsidRPr="00AD293D">
              <w:rPr>
                <w:rFonts w:asciiTheme="majorHAnsi" w:hAnsiTheme="majorHAnsi"/>
                <w:sz w:val="20"/>
                <w:szCs w:val="20"/>
              </w:rPr>
              <w:t>30K</w:t>
            </w:r>
          </w:p>
        </w:tc>
        <w:tc>
          <w:tcPr>
            <w:tcW w:w="0" w:type="auto"/>
            <w:vAlign w:val="center"/>
          </w:tcPr>
          <w:p w14:paraId="0E3E3724" w14:textId="77777777" w:rsidR="005B2FDD" w:rsidRPr="00AD293D" w:rsidRDefault="005B2FDD" w:rsidP="00E0607C">
            <w:pPr>
              <w:contextualSpacing/>
              <w:rPr>
                <w:rFonts w:asciiTheme="majorHAnsi" w:hAnsiTheme="majorHAnsi"/>
                <w:sz w:val="20"/>
                <w:szCs w:val="20"/>
              </w:rPr>
            </w:pPr>
            <w:r w:rsidRPr="00AD293D">
              <w:rPr>
                <w:rFonts w:asciiTheme="majorHAnsi" w:hAnsiTheme="majorHAnsi"/>
                <w:sz w:val="20"/>
                <w:szCs w:val="20"/>
              </w:rPr>
              <w:t>TS</w:t>
            </w:r>
          </w:p>
        </w:tc>
        <w:tc>
          <w:tcPr>
            <w:tcW w:w="0" w:type="auto"/>
            <w:vAlign w:val="center"/>
            <w:hideMark/>
          </w:tcPr>
          <w:p w14:paraId="03D60B8A" w14:textId="77777777" w:rsidR="005B2FDD" w:rsidRPr="00AD293D" w:rsidRDefault="005B2FDD" w:rsidP="00E0607C">
            <w:pPr>
              <w:contextualSpacing/>
              <w:rPr>
                <w:rFonts w:asciiTheme="majorHAnsi" w:hAnsiTheme="majorHAnsi"/>
                <w:sz w:val="20"/>
                <w:szCs w:val="20"/>
              </w:rPr>
            </w:pPr>
            <w:r w:rsidRPr="00AD293D">
              <w:rPr>
                <w:rFonts w:asciiTheme="majorHAnsi" w:hAnsiTheme="majorHAnsi"/>
                <w:sz w:val="20"/>
                <w:szCs w:val="20"/>
              </w:rPr>
              <w:t>TS</w:t>
            </w:r>
          </w:p>
        </w:tc>
      </w:tr>
    </w:tbl>
    <w:p w14:paraId="2ADD7B11" w14:textId="77777777" w:rsidR="005B2FDD" w:rsidRPr="00AD293D" w:rsidRDefault="005B2FDD" w:rsidP="005B2FDD">
      <w:pPr>
        <w:ind w:left="1440"/>
        <w:contextualSpacing/>
        <w:jc w:val="both"/>
        <w:rPr>
          <w:rFonts w:asciiTheme="majorHAnsi" w:hAnsiTheme="majorHAnsi" w:cs="Courier New"/>
          <w:b/>
          <w:bCs/>
          <w:sz w:val="20"/>
          <w:szCs w:val="20"/>
        </w:rPr>
      </w:pPr>
    </w:p>
    <w:p w14:paraId="0DC707AE" w14:textId="77777777" w:rsidR="005B2FDD" w:rsidRPr="00AD293D" w:rsidRDefault="005B2FDD" w:rsidP="005B2FDD">
      <w:pPr>
        <w:ind w:left="720"/>
        <w:contextualSpacing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T</w:t>
      </w:r>
      <w:r w:rsidRPr="00AD293D">
        <w:rPr>
          <w:rFonts w:asciiTheme="majorHAnsi" w:hAnsiTheme="majorHAnsi"/>
          <w:sz w:val="20"/>
          <w:szCs w:val="20"/>
        </w:rPr>
        <w:t>rong quan hệ đa mức theo cơ chế bảo mật MAC</w:t>
      </w:r>
      <w:r>
        <w:rPr>
          <w:rFonts w:asciiTheme="majorHAnsi" w:hAnsiTheme="majorHAnsi"/>
          <w:sz w:val="20"/>
          <w:szCs w:val="20"/>
        </w:rPr>
        <w:t xml:space="preserve">, </w:t>
      </w:r>
      <w:r w:rsidRPr="00AD293D">
        <w:rPr>
          <w:rFonts w:asciiTheme="majorHAnsi" w:hAnsiTheme="majorHAnsi"/>
          <w:sz w:val="20"/>
          <w:szCs w:val="20"/>
        </w:rPr>
        <w:t>tác vụ UPDATE</w:t>
      </w:r>
      <w:r>
        <w:rPr>
          <w:rFonts w:asciiTheme="majorHAnsi" w:hAnsiTheme="majorHAnsi"/>
          <w:sz w:val="20"/>
          <w:szCs w:val="20"/>
        </w:rPr>
        <w:t xml:space="preserve"> được thực hiện</w:t>
      </w:r>
      <w:r w:rsidRPr="00AD293D">
        <w:rPr>
          <w:rFonts w:asciiTheme="majorHAnsi" w:hAnsiTheme="majorHAnsi"/>
          <w:sz w:val="20"/>
          <w:szCs w:val="20"/>
        </w:rPr>
        <w:t xml:space="preserve"> với quy luật sau:</w:t>
      </w:r>
    </w:p>
    <w:p w14:paraId="277E6326" w14:textId="77777777" w:rsidR="005B2FDD" w:rsidRPr="00AD293D" w:rsidRDefault="005B2FDD" w:rsidP="005B2FDD">
      <w:pPr>
        <w:pStyle w:val="ListParagraph"/>
        <w:numPr>
          <w:ilvl w:val="0"/>
          <w:numId w:val="12"/>
        </w:numPr>
        <w:spacing w:after="0" w:line="240" w:lineRule="auto"/>
        <w:ind w:left="900" w:hanging="180"/>
        <w:jc w:val="both"/>
        <w:rPr>
          <w:rFonts w:asciiTheme="majorHAnsi" w:eastAsiaTheme="minorEastAsia" w:hAnsiTheme="majorHAnsi" w:cs="Times New Roman"/>
          <w:sz w:val="20"/>
          <w:szCs w:val="20"/>
        </w:rPr>
      </w:pPr>
      <w:r w:rsidRPr="00AD293D">
        <w:rPr>
          <w:rFonts w:asciiTheme="majorHAnsi" w:hAnsiTheme="majorHAnsi" w:cs="Times New Roman"/>
          <w:sz w:val="20"/>
          <w:szCs w:val="20"/>
        </w:rPr>
        <w:t xml:space="preserve">Mỗi dòng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old</m:t>
            </m:r>
          </m:sub>
        </m:sSub>
      </m:oMath>
      <w:r w:rsidRPr="00AD293D">
        <w:rPr>
          <w:rFonts w:asciiTheme="majorHAnsi" w:eastAsiaTheme="minorEastAsia" w:hAnsiTheme="majorHAnsi" w:cs="Times New Roman"/>
          <w:sz w:val="20"/>
          <w:szCs w:val="20"/>
        </w:rPr>
        <w:t xml:space="preserve"> thỏa điều kiện UPDATE sẽ được thay bằng </w:t>
      </w:r>
      <w:r>
        <w:rPr>
          <w:rFonts w:asciiTheme="majorHAnsi" w:eastAsiaTheme="minorEastAsia" w:hAnsiTheme="majorHAnsi" w:cs="Times New Roman"/>
          <w:sz w:val="20"/>
          <w:szCs w:val="20"/>
        </w:rPr>
        <w:t>1 dòng t’</w:t>
      </w:r>
      <w:r w:rsidRPr="00AD293D">
        <w:rPr>
          <w:rFonts w:asciiTheme="majorHAnsi" w:eastAsiaTheme="minorEastAsia" w:hAnsiTheme="majorHAnsi" w:cs="Times New Roman"/>
          <w:sz w:val="20"/>
          <w:szCs w:val="20"/>
        </w:rPr>
        <w:t xml:space="preserve"> được xác định như trong biểu thức (1). </w:t>
      </w:r>
    </w:p>
    <w:p w14:paraId="36AE607A" w14:textId="77777777" w:rsidR="005B2FDD" w:rsidRPr="002B241E" w:rsidRDefault="005B2FDD" w:rsidP="005B2FDD">
      <w:pPr>
        <w:pStyle w:val="ListParagraph"/>
        <w:numPr>
          <w:ilvl w:val="0"/>
          <w:numId w:val="12"/>
        </w:numPr>
        <w:spacing w:after="0" w:line="240" w:lineRule="auto"/>
        <w:ind w:left="900" w:hanging="180"/>
        <w:jc w:val="both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eastAsiaTheme="minorEastAsia" w:hAnsiTheme="majorHAnsi" w:cs="Times New Roman"/>
          <w:sz w:val="20"/>
          <w:szCs w:val="20"/>
        </w:rPr>
        <w:t>Đồng thời</w:t>
      </w:r>
      <w:r w:rsidRPr="00AD293D">
        <w:rPr>
          <w:rFonts w:asciiTheme="majorHAnsi" w:eastAsiaTheme="minorEastAsia" w:hAnsiTheme="majorHAnsi" w:cs="Times New Roman"/>
          <w:sz w:val="20"/>
          <w:szCs w:val="20"/>
        </w:rPr>
        <w:t xml:space="preserve">, để tránh convert channels, </w:t>
      </w:r>
      <w:r>
        <w:rPr>
          <w:rFonts w:asciiTheme="majorHAnsi" w:eastAsiaTheme="minorEastAsia" w:hAnsiTheme="majorHAnsi" w:cs="Times New Roman"/>
          <w:sz w:val="20"/>
          <w:szCs w:val="20"/>
        </w:rPr>
        <w:t>1</w:t>
      </w:r>
      <w:r w:rsidRPr="00AD293D">
        <w:rPr>
          <w:rFonts w:asciiTheme="majorHAnsi" w:eastAsiaTheme="minorEastAsia" w:hAnsiTheme="majorHAnsi" w:cs="Times New Roman"/>
          <w:sz w:val="20"/>
          <w:szCs w:val="20"/>
        </w:rPr>
        <w:t xml:space="preserve"> dòng phụ t” </w:t>
      </w:r>
      <w:r w:rsidRPr="002B241E">
        <w:rPr>
          <w:rFonts w:asciiTheme="majorHAnsi" w:eastAsiaTheme="minorEastAsia" w:hAnsiTheme="majorHAnsi" w:cs="Times New Roman"/>
          <w:b/>
          <w:sz w:val="20"/>
          <w:szCs w:val="20"/>
          <w:u w:val="single"/>
        </w:rPr>
        <w:t>có thể</w:t>
      </w:r>
      <w:r w:rsidRPr="00AD293D">
        <w:rPr>
          <w:rFonts w:asciiTheme="majorHAnsi" w:eastAsiaTheme="minorEastAsia" w:hAnsiTheme="majorHAnsi" w:cs="Times New Roman"/>
          <w:sz w:val="20"/>
          <w:szCs w:val="20"/>
        </w:rPr>
        <w:t xml:space="preserve"> được thêm vào để</w:t>
      </w:r>
      <w:r>
        <w:rPr>
          <w:rFonts w:asciiTheme="majorHAnsi" w:eastAsiaTheme="minorEastAsia" w:hAnsiTheme="majorHAnsi" w:cs="Times New Roman"/>
          <w:sz w:val="20"/>
          <w:szCs w:val="20"/>
        </w:rPr>
        <w:t xml:space="preserve"> che gi</w:t>
      </w:r>
      <w:r w:rsidRPr="00AD293D">
        <w:rPr>
          <w:rFonts w:asciiTheme="majorHAnsi" w:eastAsiaTheme="minorEastAsia" w:hAnsiTheme="majorHAnsi" w:cs="Times New Roman"/>
          <w:sz w:val="20"/>
          <w:szCs w:val="20"/>
        </w:rPr>
        <w:t xml:space="preserve">ấu những thay đổi này khỏi các </w:t>
      </w:r>
      <w:r>
        <w:rPr>
          <w:rFonts w:asciiTheme="majorHAnsi" w:eastAsiaTheme="minorEastAsia" w:hAnsiTheme="majorHAnsi" w:cs="Times New Roman"/>
          <w:sz w:val="20"/>
          <w:szCs w:val="20"/>
        </w:rPr>
        <w:t>user</w:t>
      </w:r>
      <w:r w:rsidRPr="00AD293D">
        <w:rPr>
          <w:rFonts w:asciiTheme="majorHAnsi" w:eastAsiaTheme="minorEastAsia" w:hAnsiTheme="majorHAnsi" w:cs="Times New Roman"/>
          <w:sz w:val="20"/>
          <w:szCs w:val="20"/>
        </w:rPr>
        <w:t xml:space="preserve"> có mức bảo mật thấp hơn mức bảo mật của </w:t>
      </w:r>
      <w:r>
        <w:rPr>
          <w:rFonts w:asciiTheme="majorHAnsi" w:eastAsiaTheme="minorEastAsia" w:hAnsiTheme="majorHAnsi" w:cs="Times New Roman"/>
          <w:sz w:val="20"/>
          <w:szCs w:val="20"/>
        </w:rPr>
        <w:t>user</w:t>
      </w:r>
      <w:r w:rsidRPr="00AD293D">
        <w:rPr>
          <w:rFonts w:asciiTheme="majorHAnsi" w:eastAsiaTheme="minorEastAsia" w:hAnsiTheme="majorHAnsi" w:cs="Times New Roman"/>
          <w:sz w:val="20"/>
          <w:szCs w:val="20"/>
        </w:rPr>
        <w:t xml:space="preserve"> thực hiện tác vụ UPDATE. Cụ thể hơn, dòng t” sẽ được thêm vào khi thuộc tính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Pr="00AD293D">
        <w:rPr>
          <w:rFonts w:asciiTheme="majorHAnsi" w:eastAsiaTheme="minorEastAsia" w:hAnsiTheme="majorHAnsi" w:cs="Times New Roman"/>
          <w:sz w:val="20"/>
          <w:szCs w:val="20"/>
        </w:rPr>
        <w:t xml:space="preserve"> nằm trong mệnh đề SET có mức độ bảo mật thấp hơn mức độ bảo mật của </w:t>
      </w:r>
      <w:r>
        <w:rPr>
          <w:rFonts w:asciiTheme="majorHAnsi" w:eastAsiaTheme="minorEastAsia" w:hAnsiTheme="majorHAnsi" w:cs="Times New Roman"/>
          <w:sz w:val="20"/>
          <w:szCs w:val="20"/>
        </w:rPr>
        <w:t>user</w:t>
      </w:r>
      <w:r w:rsidRPr="00AD293D">
        <w:rPr>
          <w:rFonts w:asciiTheme="majorHAnsi" w:eastAsiaTheme="minorEastAsia" w:hAnsiTheme="majorHAnsi" w:cs="Times New Roman"/>
          <w:sz w:val="20"/>
          <w:szCs w:val="20"/>
        </w:rPr>
        <w:t xml:space="preserve"> thực hiện tác vụ UPDATE. Dòng t” được xác định như trong biểu thức (2)</w:t>
      </w:r>
      <w:bookmarkStart w:id="0" w:name="OLE_LINK1"/>
      <w:bookmarkStart w:id="1" w:name="OLE_LINK2"/>
      <w:r>
        <w:rPr>
          <w:rFonts w:asciiTheme="majorHAnsi" w:eastAsiaTheme="minorEastAsia" w:hAnsiTheme="majorHAnsi" w:cs="Times New Roman"/>
          <w:sz w:val="20"/>
          <w:szCs w:val="20"/>
        </w:rPr>
        <w:t>.</w:t>
      </w:r>
    </w:p>
    <w:p w14:paraId="5AB80096" w14:textId="77777777" w:rsidR="005B2FDD" w:rsidRPr="002B241E" w:rsidRDefault="005B2FDD" w:rsidP="005B2FDD">
      <w:pPr>
        <w:pStyle w:val="ListParagraph"/>
        <w:numPr>
          <w:ilvl w:val="0"/>
          <w:numId w:val="11"/>
        </w:numPr>
        <w:spacing w:after="0" w:line="240" w:lineRule="auto"/>
        <w:ind w:left="900" w:hanging="180"/>
        <w:jc w:val="both"/>
        <w:rPr>
          <w:rFonts w:asciiTheme="majorHAnsi" w:hAnsiTheme="majorHAnsi" w:cs="Times New Roman"/>
          <w:sz w:val="20"/>
          <w:szCs w:val="20"/>
        </w:rPr>
        <w:sectPr w:rsidR="005B2FDD" w:rsidRPr="002B241E" w:rsidSect="00BD0D85">
          <w:type w:val="continuous"/>
          <w:pgSz w:w="12240" w:h="15840"/>
          <w:pgMar w:top="633" w:right="900" w:bottom="1080" w:left="900" w:header="180" w:footer="206" w:gutter="0"/>
          <w:cols w:sep="1" w:space="547"/>
          <w:docGrid w:linePitch="360"/>
        </w:sectPr>
      </w:pPr>
      <w:bookmarkStart w:id="2" w:name="_GoBack"/>
      <w:bookmarkEnd w:id="2"/>
    </w:p>
    <w:p w14:paraId="5FFB5348" w14:textId="77777777" w:rsidR="005B2FDD" w:rsidRPr="00AD293D" w:rsidRDefault="0051304E" w:rsidP="005B2FDD">
      <w:pPr>
        <w:contextualSpacing/>
        <w:rPr>
          <w:rFonts w:asciiTheme="majorHAnsi" w:eastAsiaTheme="minorEastAsia" w:hAnsiTheme="majorHAnsi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old</m:t>
              </m:r>
            </m:sub>
          </m:sSub>
          <w:bookmarkEnd w:id="0"/>
          <w:bookmarkEnd w:id="1"/>
          <m:box>
            <m:boxPr>
              <m:opEmu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update</m:t>
                  </m:r>
                </m:e>
              </m:groupCh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t'   (1)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 (2)</m:t>
                      </m:r>
                    </m:e>
                  </m:eqArr>
                </m:e>
              </m:d>
            </m:e>
          </m:box>
        </m:oMath>
      </m:oMathPara>
    </w:p>
    <w:p w14:paraId="47B6D45C" w14:textId="77777777" w:rsidR="005B2FDD" w:rsidRPr="00AD293D" w:rsidRDefault="005B2FDD" w:rsidP="005B2FDD">
      <w:pPr>
        <w:contextualSpacing/>
        <w:rPr>
          <w:rFonts w:asciiTheme="majorHAnsi" w:eastAsiaTheme="minorEastAsia" w:hAnsiTheme="majorHAnsi"/>
          <w:sz w:val="20"/>
          <w:szCs w:val="20"/>
        </w:rPr>
      </w:pPr>
    </w:p>
    <w:p w14:paraId="4BFDBA24" w14:textId="77777777" w:rsidR="005B2FDD" w:rsidRPr="00AD293D" w:rsidRDefault="0051304E" w:rsidP="005B2FDD">
      <w:pPr>
        <w:ind w:left="720"/>
        <w:contextualSpacing/>
        <w:rPr>
          <w:rFonts w:asciiTheme="majorHAnsi" w:eastAsiaTheme="minorEastAsia" w:hAnsiTheme="majorHAnsi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t'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 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∉SET clause</m:t>
                  </m:r>
                </m:e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, c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     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∈SET clause </m:t>
                  </m:r>
                </m:e>
              </m:eqArr>
            </m:e>
          </m:d>
        </m:oMath>
      </m:oMathPara>
    </w:p>
    <w:p w14:paraId="5FDAE66C" w14:textId="77777777" w:rsidR="005B2FDD" w:rsidRPr="00AD293D" w:rsidRDefault="005B2FDD" w:rsidP="005B2FDD">
      <w:pPr>
        <w:ind w:left="720"/>
        <w:contextualSpacing/>
        <w:rPr>
          <w:rFonts w:asciiTheme="majorHAnsi" w:eastAsiaTheme="minorEastAsia" w:hAnsiTheme="majorHAnsi"/>
          <w:sz w:val="20"/>
          <w:szCs w:val="20"/>
        </w:rPr>
      </w:pPr>
    </w:p>
    <w:p w14:paraId="6BC693ED" w14:textId="77777777" w:rsidR="005B2FDD" w:rsidRPr="00AD293D" w:rsidRDefault="0051304E" w:rsidP="005B2FDD">
      <w:pPr>
        <w:ind w:left="720"/>
        <w:contextualSpacing/>
        <w:rPr>
          <w:rFonts w:asciiTheme="majorHAnsi" w:eastAsiaTheme="minorEastAsia" w:hAnsiTheme="majorHAnsi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t''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           ift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&lt;c</m:t>
                  </m:r>
                </m:e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null, t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   if 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=c </m:t>
                  </m:r>
                </m:e>
              </m:eqArr>
            </m:e>
          </m:d>
        </m:oMath>
      </m:oMathPara>
    </w:p>
    <w:p w14:paraId="3C25CB02" w14:textId="77777777" w:rsidR="005B2FDD" w:rsidRPr="00AD293D" w:rsidRDefault="005B2FDD" w:rsidP="005B2FDD">
      <w:pPr>
        <w:contextualSpacing/>
        <w:jc w:val="both"/>
        <w:rPr>
          <w:rFonts w:asciiTheme="majorHAnsi" w:hAnsiTheme="majorHAnsi"/>
          <w:bCs/>
          <w:sz w:val="20"/>
          <w:szCs w:val="20"/>
        </w:rPr>
      </w:pPr>
    </w:p>
    <w:p w14:paraId="10E9D263" w14:textId="77777777" w:rsidR="005B2FDD" w:rsidRPr="00AD293D" w:rsidRDefault="005B2FDD" w:rsidP="005B2FDD">
      <w:pPr>
        <w:contextualSpacing/>
        <w:jc w:val="both"/>
        <w:rPr>
          <w:rFonts w:asciiTheme="majorHAnsi" w:hAnsiTheme="majorHAnsi"/>
          <w:bCs/>
          <w:sz w:val="20"/>
          <w:szCs w:val="20"/>
        </w:rPr>
      </w:pPr>
      <w:r w:rsidRPr="00AD293D">
        <w:rPr>
          <w:rFonts w:asciiTheme="majorHAnsi" w:hAnsiTheme="majorHAnsi"/>
          <w:bCs/>
          <w:sz w:val="20"/>
          <w:szCs w:val="20"/>
        </w:rPr>
        <w:t>Trong đó,</w:t>
      </w:r>
    </w:p>
    <w:p w14:paraId="7538DE74" w14:textId="77777777" w:rsidR="005B2FDD" w:rsidRPr="00AD293D" w:rsidRDefault="005B2FDD" w:rsidP="005B2FDD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asciiTheme="majorHAnsi" w:eastAsiaTheme="minorEastAsia" w:hAnsiTheme="majorHAnsi" w:cs="Times New Roman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</m:oMath>
      <w:r w:rsidRPr="00AD293D">
        <w:rPr>
          <w:rFonts w:asciiTheme="majorHAnsi" w:eastAsiaTheme="minorEastAsia" w:hAnsiTheme="majorHAnsi" w:cs="Times New Roman"/>
          <w:sz w:val="20"/>
          <w:szCs w:val="20"/>
        </w:rPr>
        <w:t xml:space="preserve">: thuộc tính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Pr="00AD293D">
        <w:rPr>
          <w:rFonts w:asciiTheme="majorHAnsi" w:eastAsiaTheme="minorEastAsia" w:hAnsiTheme="majorHAnsi" w:cs="Times New Roman"/>
          <w:sz w:val="20"/>
          <w:szCs w:val="20"/>
        </w:rPr>
        <w:t xml:space="preserve"> với mức bảo mật tương đương là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Pr="00AD293D">
        <w:rPr>
          <w:rFonts w:asciiTheme="majorHAnsi" w:eastAsiaTheme="minorEastAsia" w:hAnsiTheme="majorHAnsi" w:cs="Times New Roman"/>
          <w:sz w:val="20"/>
          <w:szCs w:val="20"/>
        </w:rPr>
        <w:t xml:space="preserve"> của dòng t.</w:t>
      </w:r>
    </w:p>
    <w:p w14:paraId="21BAF4B7" w14:textId="77777777" w:rsidR="005B2FDD" w:rsidRPr="00AD293D" w:rsidRDefault="0051304E" w:rsidP="005B2FDD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asciiTheme="majorHAnsi" w:eastAsiaTheme="minorEastAsia" w:hAnsiTheme="majorHAnsi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5B2FDD" w:rsidRPr="00AD293D">
        <w:rPr>
          <w:rFonts w:asciiTheme="majorHAnsi" w:eastAsiaTheme="minorEastAsia" w:hAnsiTheme="majorHAnsi" w:cs="Times New Roman"/>
          <w:sz w:val="20"/>
          <w:szCs w:val="20"/>
        </w:rPr>
        <w:t xml:space="preserve">: giá trị mới thay thế cho thuộc tính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</w:p>
    <w:p w14:paraId="1C4ACB9A" w14:textId="77777777" w:rsidR="005B2FDD" w:rsidRPr="00AD293D" w:rsidRDefault="005B2FDD" w:rsidP="005B2FDD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asciiTheme="majorHAnsi" w:eastAsiaTheme="minorEastAsia" w:hAnsiTheme="majorHAnsi" w:cs="Times New Roman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c</m:t>
        </m:r>
      </m:oMath>
      <w:r w:rsidRPr="00AD293D">
        <w:rPr>
          <w:rFonts w:asciiTheme="majorHAnsi" w:eastAsiaTheme="minorEastAsia" w:hAnsiTheme="majorHAnsi" w:cs="Times New Roman"/>
          <w:sz w:val="20"/>
          <w:szCs w:val="20"/>
        </w:rPr>
        <w:t>: mức bảo mật của chủ thế thực hiện tác vụ UPDATE</w:t>
      </w:r>
    </w:p>
    <w:p w14:paraId="7C71927B" w14:textId="77777777" w:rsidR="005B2FDD" w:rsidRPr="00AD293D" w:rsidRDefault="005B2FDD" w:rsidP="005B2FDD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asciiTheme="majorHAnsi" w:eastAsiaTheme="minorEastAsia" w:hAnsiTheme="majorHAnsi" w:cs="Times New Roman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AK</m:t>
                </m:r>
              </m:sub>
            </m:sSub>
          </m:e>
        </m:d>
      </m:oMath>
      <w:r w:rsidRPr="00AD293D">
        <w:rPr>
          <w:rFonts w:asciiTheme="majorHAnsi" w:eastAsiaTheme="minorEastAsia" w:hAnsiTheme="majorHAnsi" w:cs="Times New Roman"/>
          <w:sz w:val="20"/>
          <w:szCs w:val="20"/>
        </w:rPr>
        <w:t>: mức độ bảo mật của khóa biểu kiến trong dòng t</w:t>
      </w:r>
    </w:p>
    <w:p w14:paraId="2C0D7A16" w14:textId="77777777" w:rsidR="005B2FDD" w:rsidRPr="005B2FDD" w:rsidRDefault="005B2FDD" w:rsidP="007B0388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asciiTheme="majorHAnsi" w:hAnsiTheme="majorHAnsi" w:cs="Times New Roman"/>
          <w:bCs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</m:oMath>
      <w:r w:rsidRPr="005B2FDD">
        <w:rPr>
          <w:rFonts w:asciiTheme="majorHAnsi" w:eastAsiaTheme="minorEastAsia" w:hAnsiTheme="majorHAnsi" w:cs="Times New Roman"/>
          <w:sz w:val="20"/>
          <w:szCs w:val="20"/>
        </w:rPr>
        <w:t xml:space="preserve">:  mức độ bảo mật của thuộc tính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Pr="005B2FDD">
        <w:rPr>
          <w:rFonts w:asciiTheme="majorHAnsi" w:eastAsiaTheme="minorEastAsia" w:hAnsiTheme="majorHAnsi" w:cs="Times New Roman"/>
          <w:sz w:val="20"/>
          <w:szCs w:val="20"/>
        </w:rPr>
        <w:t xml:space="preserve"> trong dòng t1 user có mức độ bảo mật TS, thực hiện tác vụ UPDATE như bên dưới, hãy cho biết kết quả trả về </w:t>
      </w:r>
      <w:r w:rsidRPr="005B2FDD">
        <w:rPr>
          <w:rFonts w:asciiTheme="majorHAnsi" w:eastAsiaTheme="minorEastAsia" w:hAnsiTheme="majorHAnsi" w:cs="Times New Roman"/>
          <w:i/>
          <w:sz w:val="20"/>
          <w:szCs w:val="20"/>
        </w:rPr>
        <w:t>ở mức độ bảo mật TS:</w:t>
      </w:r>
    </w:p>
    <w:p w14:paraId="1C116C25" w14:textId="77777777" w:rsidR="005B2FDD" w:rsidRPr="00AD293D" w:rsidRDefault="005B2FDD" w:rsidP="005B2FDD">
      <w:pPr>
        <w:ind w:left="1440"/>
        <w:contextualSpacing/>
        <w:jc w:val="both"/>
        <w:rPr>
          <w:rFonts w:asciiTheme="majorHAnsi" w:hAnsiTheme="majorHAnsi" w:cs="Courier New"/>
          <w:sz w:val="20"/>
          <w:szCs w:val="20"/>
        </w:rPr>
      </w:pPr>
      <w:r w:rsidRPr="00AD293D">
        <w:rPr>
          <w:rFonts w:asciiTheme="majorHAnsi" w:hAnsiTheme="majorHAnsi" w:cs="Courier New"/>
          <w:b/>
          <w:bCs/>
          <w:sz w:val="20"/>
          <w:szCs w:val="20"/>
        </w:rPr>
        <w:t>UPDATE Employee</w:t>
      </w:r>
    </w:p>
    <w:p w14:paraId="636E8C39" w14:textId="77777777" w:rsidR="005B2FDD" w:rsidRPr="00AD293D" w:rsidRDefault="005B2FDD" w:rsidP="005B2FDD">
      <w:pPr>
        <w:ind w:left="1440"/>
        <w:contextualSpacing/>
        <w:jc w:val="both"/>
        <w:rPr>
          <w:rFonts w:asciiTheme="majorHAnsi" w:hAnsiTheme="majorHAnsi" w:cs="Courier New"/>
          <w:sz w:val="20"/>
          <w:szCs w:val="20"/>
        </w:rPr>
      </w:pPr>
      <w:r w:rsidRPr="00AD293D">
        <w:rPr>
          <w:rFonts w:asciiTheme="majorHAnsi" w:hAnsiTheme="majorHAnsi" w:cs="Courier New"/>
          <w:b/>
          <w:bCs/>
          <w:sz w:val="20"/>
          <w:szCs w:val="20"/>
        </w:rPr>
        <w:t xml:space="preserve">SET Department = “Dept1” </w:t>
      </w:r>
    </w:p>
    <w:p w14:paraId="23065D2C" w14:textId="77777777" w:rsidR="005B2FDD" w:rsidRPr="00AD293D" w:rsidRDefault="005B2FDD" w:rsidP="005B2FDD">
      <w:pPr>
        <w:ind w:left="1440"/>
        <w:contextualSpacing/>
        <w:jc w:val="both"/>
        <w:rPr>
          <w:rFonts w:asciiTheme="majorHAnsi" w:hAnsiTheme="majorHAnsi"/>
          <w:sz w:val="20"/>
          <w:szCs w:val="20"/>
        </w:rPr>
      </w:pPr>
      <w:r w:rsidRPr="00AD293D">
        <w:rPr>
          <w:rFonts w:asciiTheme="majorHAnsi" w:hAnsiTheme="majorHAnsi" w:cs="Courier New"/>
          <w:b/>
          <w:bCs/>
          <w:sz w:val="20"/>
          <w:szCs w:val="20"/>
        </w:rPr>
        <w:t>WHERE Name = “Ann”</w:t>
      </w:r>
    </w:p>
    <w:p w14:paraId="46311B21" w14:textId="77777777" w:rsidR="005B2FDD" w:rsidRDefault="005B2FDD" w:rsidP="005B2FDD">
      <w:pPr>
        <w:ind w:left="576" w:firstLine="144"/>
        <w:contextualSpacing/>
        <w:jc w:val="both"/>
        <w:rPr>
          <w:rFonts w:asciiTheme="majorHAnsi" w:hAnsiTheme="majorHAnsi"/>
          <w:sz w:val="20"/>
          <w:szCs w:val="20"/>
        </w:rPr>
      </w:pPr>
      <w:r w:rsidRPr="00DA1B04">
        <w:rPr>
          <w:rFonts w:asciiTheme="majorHAnsi" w:hAnsiTheme="majorHAnsi"/>
          <w:sz w:val="20"/>
          <w:szCs w:val="20"/>
        </w:rPr>
        <w:sym w:font="Wingdings" w:char="F0E8"/>
      </w:r>
      <w:r w:rsidRPr="00DA1B04">
        <w:rPr>
          <w:rFonts w:asciiTheme="majorHAnsi" w:hAnsiTheme="majorHAnsi"/>
          <w:sz w:val="20"/>
          <w:szCs w:val="20"/>
        </w:rPr>
        <w:t xml:space="preserve"> </w:t>
      </w:r>
      <w:r w:rsidRPr="00FA612D">
        <w:rPr>
          <w:rFonts w:asciiTheme="majorHAnsi" w:hAnsiTheme="majorHAnsi"/>
          <w:sz w:val="20"/>
          <w:szCs w:val="20"/>
          <w:u w:val="single"/>
        </w:rPr>
        <w:t>Kết quả</w:t>
      </w:r>
      <w:r>
        <w:rPr>
          <w:rFonts w:asciiTheme="majorHAnsi" w:hAnsiTheme="majorHAnsi"/>
          <w:sz w:val="20"/>
          <w:szCs w:val="20"/>
          <w:u w:val="single"/>
        </w:rPr>
        <w:t xml:space="preserve"> trả về</w:t>
      </w:r>
      <w:r>
        <w:rPr>
          <w:rFonts w:asciiTheme="majorHAnsi" w:hAnsiTheme="majorHAnsi"/>
          <w:sz w:val="20"/>
          <w:szCs w:val="20"/>
        </w:rPr>
        <w:t xml:space="preserve"> (</w:t>
      </w:r>
      <w:r w:rsidRPr="00AD293D">
        <w:rPr>
          <w:rFonts w:asciiTheme="majorHAnsi" w:hAnsiTheme="majorHAnsi"/>
          <w:sz w:val="20"/>
          <w:szCs w:val="20"/>
        </w:rPr>
        <w:t>ở mức độ bảo mật TS</w:t>
      </w:r>
      <w:r>
        <w:rPr>
          <w:rFonts w:asciiTheme="majorHAnsi" w:hAnsiTheme="majorHAnsi"/>
          <w:sz w:val="20"/>
          <w:szCs w:val="20"/>
        </w:rPr>
        <w:t>)</w:t>
      </w:r>
    </w:p>
    <w:p w14:paraId="64EA9907" w14:textId="77777777" w:rsidR="005B2FDD" w:rsidRPr="00AD293D" w:rsidRDefault="005B2FDD" w:rsidP="005B2FDD">
      <w:pPr>
        <w:ind w:left="576" w:firstLine="144"/>
        <w:contextualSpacing/>
        <w:jc w:val="both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Ind w:w="1029" w:type="dxa"/>
        <w:tblLook w:val="04A0" w:firstRow="1" w:lastRow="0" w:firstColumn="1" w:lastColumn="0" w:noHBand="0" w:noVBand="1"/>
      </w:tblPr>
      <w:tblGrid>
        <w:gridCol w:w="696"/>
        <w:gridCol w:w="635"/>
        <w:gridCol w:w="1197"/>
        <w:gridCol w:w="961"/>
        <w:gridCol w:w="697"/>
        <w:gridCol w:w="636"/>
        <w:gridCol w:w="420"/>
      </w:tblGrid>
      <w:tr w:rsidR="005B2FDD" w:rsidRPr="00AD293D" w14:paraId="6BC44C89" w14:textId="77777777" w:rsidTr="00E0607C">
        <w:trPr>
          <w:trHeight w:val="20"/>
        </w:trPr>
        <w:tc>
          <w:tcPr>
            <w:tcW w:w="0" w:type="auto"/>
            <w:tcBorders>
              <w:bottom w:val="double" w:sz="4" w:space="0" w:color="auto"/>
            </w:tcBorders>
            <w:vAlign w:val="center"/>
            <w:hideMark/>
          </w:tcPr>
          <w:p w14:paraId="16FD8BCB" w14:textId="77777777" w:rsidR="005B2FDD" w:rsidRPr="00FA612D" w:rsidRDefault="005B2FDD" w:rsidP="00E0607C">
            <w:pPr>
              <w:contextualSpacing/>
              <w:rPr>
                <w:rFonts w:asciiTheme="majorHAnsi" w:hAnsiTheme="majorHAnsi"/>
                <w:sz w:val="20"/>
                <w:szCs w:val="20"/>
              </w:rPr>
            </w:pPr>
            <w:r w:rsidRPr="00FA612D">
              <w:rPr>
                <w:rFonts w:ascii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17E8B3F4" w14:textId="77777777" w:rsidR="005B2FDD" w:rsidRPr="00FA612D" w:rsidRDefault="005B2FDD" w:rsidP="00E0607C">
            <w:pPr>
              <w:contextualSpacing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FA612D">
              <w:rPr>
                <w:rFonts w:asciiTheme="majorHAnsi" w:hAnsiTheme="majorHAnsi"/>
                <w:b/>
                <w:bCs/>
                <w:sz w:val="20"/>
                <w:szCs w:val="20"/>
              </w:rPr>
              <w:t>C</w:t>
            </w:r>
            <w:r w:rsidRPr="00FA612D">
              <w:rPr>
                <w:rFonts w:asciiTheme="majorHAnsi" w:hAnsiTheme="majorHAnsi"/>
                <w:b/>
                <w:bCs/>
                <w:sz w:val="20"/>
                <w:szCs w:val="20"/>
                <w:vertAlign w:val="subscript"/>
              </w:rPr>
              <w:t>Name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  <w:hideMark/>
          </w:tcPr>
          <w:p w14:paraId="554C5CE0" w14:textId="77777777" w:rsidR="005B2FDD" w:rsidRPr="00FA612D" w:rsidRDefault="005B2FDD" w:rsidP="00E0607C">
            <w:pPr>
              <w:contextualSpacing/>
              <w:rPr>
                <w:rFonts w:asciiTheme="majorHAnsi" w:hAnsiTheme="majorHAnsi"/>
                <w:sz w:val="20"/>
                <w:szCs w:val="20"/>
              </w:rPr>
            </w:pPr>
            <w:r w:rsidRPr="00FA612D">
              <w:rPr>
                <w:rFonts w:asciiTheme="majorHAnsi" w:hAnsiTheme="majorHAnsi"/>
                <w:b/>
                <w:bCs/>
                <w:sz w:val="20"/>
                <w:szCs w:val="20"/>
              </w:rPr>
              <w:t>Department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6D93D0EB" w14:textId="77777777" w:rsidR="005B2FDD" w:rsidRPr="00FA612D" w:rsidRDefault="005B2FDD" w:rsidP="00E0607C">
            <w:pPr>
              <w:contextualSpacing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FA612D">
              <w:rPr>
                <w:rFonts w:asciiTheme="majorHAnsi" w:hAnsiTheme="majorHAnsi"/>
                <w:b/>
                <w:bCs/>
                <w:sz w:val="20"/>
                <w:szCs w:val="20"/>
              </w:rPr>
              <w:t>C</w:t>
            </w:r>
            <w:r w:rsidRPr="00FA612D">
              <w:rPr>
                <w:rFonts w:asciiTheme="majorHAnsi" w:hAnsiTheme="majorHAnsi"/>
                <w:b/>
                <w:bCs/>
                <w:sz w:val="20"/>
                <w:szCs w:val="20"/>
                <w:vertAlign w:val="subscript"/>
              </w:rPr>
              <w:t>Department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  <w:hideMark/>
          </w:tcPr>
          <w:p w14:paraId="5AC2B584" w14:textId="77777777" w:rsidR="005B2FDD" w:rsidRPr="00FA612D" w:rsidRDefault="005B2FDD" w:rsidP="00E0607C">
            <w:pPr>
              <w:contextualSpacing/>
              <w:rPr>
                <w:rFonts w:asciiTheme="majorHAnsi" w:hAnsiTheme="majorHAnsi"/>
                <w:sz w:val="20"/>
                <w:szCs w:val="20"/>
              </w:rPr>
            </w:pPr>
            <w:r w:rsidRPr="00FA612D">
              <w:rPr>
                <w:rFonts w:asciiTheme="majorHAnsi" w:hAnsiTheme="majorHAnsi"/>
                <w:b/>
                <w:bCs/>
                <w:sz w:val="20"/>
                <w:szCs w:val="20"/>
              </w:rPr>
              <w:t>Salary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7ABA6363" w14:textId="77777777" w:rsidR="005B2FDD" w:rsidRPr="00FA612D" w:rsidRDefault="005B2FDD" w:rsidP="00E0607C">
            <w:pPr>
              <w:contextualSpacing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FA612D">
              <w:rPr>
                <w:rFonts w:asciiTheme="majorHAnsi" w:hAnsiTheme="majorHAnsi"/>
                <w:b/>
                <w:bCs/>
                <w:sz w:val="20"/>
                <w:szCs w:val="20"/>
              </w:rPr>
              <w:t>C</w:t>
            </w:r>
            <w:r w:rsidRPr="00FA612D">
              <w:rPr>
                <w:rFonts w:asciiTheme="majorHAnsi" w:hAnsiTheme="majorHAnsi"/>
                <w:b/>
                <w:bCs/>
                <w:sz w:val="20"/>
                <w:szCs w:val="20"/>
                <w:vertAlign w:val="subscript"/>
              </w:rPr>
              <w:t>Salary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  <w:hideMark/>
          </w:tcPr>
          <w:p w14:paraId="5B83D662" w14:textId="77777777" w:rsidR="005B2FDD" w:rsidRPr="00FA612D" w:rsidRDefault="005B2FDD" w:rsidP="00E0607C">
            <w:pPr>
              <w:contextualSpacing/>
              <w:rPr>
                <w:rFonts w:asciiTheme="majorHAnsi" w:hAnsiTheme="majorHAnsi"/>
                <w:sz w:val="20"/>
                <w:szCs w:val="20"/>
              </w:rPr>
            </w:pPr>
            <w:r w:rsidRPr="00FA612D">
              <w:rPr>
                <w:rFonts w:asciiTheme="majorHAnsi" w:hAnsiTheme="majorHAnsi"/>
                <w:b/>
                <w:bCs/>
                <w:sz w:val="20"/>
                <w:szCs w:val="20"/>
              </w:rPr>
              <w:t>TC</w:t>
            </w:r>
          </w:p>
        </w:tc>
      </w:tr>
      <w:tr w:rsidR="005B2FDD" w:rsidRPr="00AD293D" w14:paraId="44E2950D" w14:textId="77777777" w:rsidTr="00E0607C">
        <w:trPr>
          <w:trHeight w:val="20"/>
        </w:trPr>
        <w:tc>
          <w:tcPr>
            <w:tcW w:w="0" w:type="auto"/>
            <w:tcBorders>
              <w:top w:val="double" w:sz="4" w:space="0" w:color="auto"/>
            </w:tcBorders>
            <w:vAlign w:val="center"/>
            <w:hideMark/>
          </w:tcPr>
          <w:p w14:paraId="64B902ED" w14:textId="77777777" w:rsidR="005B2FDD" w:rsidRPr="00AD293D" w:rsidRDefault="005B2FDD" w:rsidP="00E0607C">
            <w:pPr>
              <w:contextualSpacing/>
              <w:rPr>
                <w:rFonts w:asciiTheme="majorHAnsi" w:hAnsiTheme="majorHAnsi"/>
                <w:color w:val="FF0000"/>
                <w:sz w:val="20"/>
                <w:szCs w:val="20"/>
              </w:rPr>
            </w:pPr>
            <w:r w:rsidRPr="00AD293D">
              <w:rPr>
                <w:rFonts w:asciiTheme="majorHAnsi" w:hAnsiTheme="majorHAnsi"/>
                <w:color w:val="FF0000"/>
                <w:sz w:val="20"/>
                <w:szCs w:val="20"/>
              </w:rPr>
              <w:t>Bob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28B23250" w14:textId="77777777" w:rsidR="005B2FDD" w:rsidRPr="00AD293D" w:rsidRDefault="005B2FDD" w:rsidP="00E0607C">
            <w:pPr>
              <w:contextualSpacing/>
              <w:rPr>
                <w:rFonts w:asciiTheme="majorHAnsi" w:hAnsiTheme="majorHAnsi"/>
                <w:color w:val="FF0000"/>
                <w:sz w:val="20"/>
                <w:szCs w:val="20"/>
              </w:rPr>
            </w:pPr>
            <w:r w:rsidRPr="00AD293D">
              <w:rPr>
                <w:rFonts w:asciiTheme="majorHAnsi" w:hAnsiTheme="majorHAnsi"/>
                <w:color w:val="FF0000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  <w:hideMark/>
          </w:tcPr>
          <w:p w14:paraId="5740F656" w14:textId="77777777" w:rsidR="005B2FDD" w:rsidRPr="00AD293D" w:rsidRDefault="005B2FDD" w:rsidP="00E0607C">
            <w:pPr>
              <w:contextualSpacing/>
              <w:rPr>
                <w:rFonts w:asciiTheme="majorHAnsi" w:hAnsiTheme="majorHAnsi"/>
                <w:color w:val="FF0000"/>
                <w:sz w:val="20"/>
                <w:szCs w:val="20"/>
              </w:rPr>
            </w:pPr>
            <w:r w:rsidRPr="00AD293D">
              <w:rPr>
                <w:rFonts w:asciiTheme="majorHAnsi" w:hAnsiTheme="majorHAnsi"/>
                <w:color w:val="FF0000"/>
                <w:sz w:val="20"/>
                <w:szCs w:val="20"/>
              </w:rPr>
              <w:t>Dept1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723721D2" w14:textId="77777777" w:rsidR="005B2FDD" w:rsidRPr="00AD293D" w:rsidRDefault="005B2FDD" w:rsidP="00E0607C">
            <w:pPr>
              <w:contextualSpacing/>
              <w:rPr>
                <w:rFonts w:asciiTheme="majorHAnsi" w:hAnsiTheme="majorHAnsi"/>
                <w:color w:val="FF0000"/>
                <w:sz w:val="20"/>
                <w:szCs w:val="20"/>
              </w:rPr>
            </w:pPr>
            <w:r w:rsidRPr="00AD293D">
              <w:rPr>
                <w:rFonts w:asciiTheme="majorHAnsi" w:hAnsiTheme="majorHAnsi"/>
                <w:color w:val="FF0000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  <w:hideMark/>
          </w:tcPr>
          <w:p w14:paraId="48197AA9" w14:textId="77777777" w:rsidR="005B2FDD" w:rsidRPr="00AD293D" w:rsidRDefault="005B2FDD" w:rsidP="00E0607C">
            <w:pPr>
              <w:contextualSpacing/>
              <w:rPr>
                <w:rFonts w:asciiTheme="majorHAnsi" w:hAnsiTheme="majorHAnsi"/>
                <w:color w:val="FF0000"/>
                <w:sz w:val="20"/>
                <w:szCs w:val="20"/>
              </w:rPr>
            </w:pPr>
            <w:r w:rsidRPr="00AD293D">
              <w:rPr>
                <w:rFonts w:asciiTheme="majorHAnsi" w:hAnsiTheme="majorHAnsi"/>
                <w:color w:val="FF0000"/>
                <w:sz w:val="20"/>
                <w:szCs w:val="20"/>
              </w:rPr>
              <w:t>10K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14838B86" w14:textId="77777777" w:rsidR="005B2FDD" w:rsidRPr="00AD293D" w:rsidRDefault="005B2FDD" w:rsidP="00E0607C">
            <w:pPr>
              <w:contextualSpacing/>
              <w:rPr>
                <w:rFonts w:asciiTheme="majorHAnsi" w:hAnsiTheme="majorHAnsi"/>
                <w:color w:val="FF0000"/>
                <w:sz w:val="20"/>
                <w:szCs w:val="20"/>
              </w:rPr>
            </w:pPr>
            <w:r w:rsidRPr="00AD293D">
              <w:rPr>
                <w:rFonts w:asciiTheme="majorHAnsi" w:hAnsiTheme="majorHAnsi"/>
                <w:color w:val="FF0000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  <w:hideMark/>
          </w:tcPr>
          <w:p w14:paraId="158C5D43" w14:textId="77777777" w:rsidR="005B2FDD" w:rsidRPr="00AD293D" w:rsidRDefault="005B2FDD" w:rsidP="00E0607C">
            <w:pPr>
              <w:contextualSpacing/>
              <w:rPr>
                <w:rFonts w:asciiTheme="majorHAnsi" w:hAnsiTheme="majorHAnsi"/>
                <w:color w:val="FF0000"/>
                <w:sz w:val="20"/>
                <w:szCs w:val="20"/>
              </w:rPr>
            </w:pPr>
            <w:r w:rsidRPr="00AD293D">
              <w:rPr>
                <w:rFonts w:asciiTheme="majorHAnsi" w:hAnsiTheme="majorHAnsi"/>
                <w:color w:val="FF0000"/>
                <w:sz w:val="20"/>
                <w:szCs w:val="20"/>
              </w:rPr>
              <w:t>S</w:t>
            </w:r>
          </w:p>
        </w:tc>
      </w:tr>
      <w:tr w:rsidR="005B2FDD" w:rsidRPr="00AD293D" w14:paraId="24E05353" w14:textId="77777777" w:rsidTr="00E0607C">
        <w:trPr>
          <w:trHeight w:val="20"/>
        </w:trPr>
        <w:tc>
          <w:tcPr>
            <w:tcW w:w="0" w:type="auto"/>
            <w:vAlign w:val="center"/>
            <w:hideMark/>
          </w:tcPr>
          <w:p w14:paraId="437CF907" w14:textId="77777777" w:rsidR="005B2FDD" w:rsidRPr="00AD293D" w:rsidRDefault="005B2FDD" w:rsidP="00E0607C">
            <w:pPr>
              <w:contextualSpacing/>
              <w:rPr>
                <w:rFonts w:asciiTheme="majorHAnsi" w:hAnsiTheme="majorHAnsi"/>
                <w:color w:val="FF0000"/>
                <w:sz w:val="20"/>
                <w:szCs w:val="20"/>
              </w:rPr>
            </w:pPr>
            <w:r w:rsidRPr="00AD293D">
              <w:rPr>
                <w:rFonts w:asciiTheme="majorHAnsi" w:hAnsiTheme="majorHAnsi"/>
                <w:color w:val="FF0000"/>
                <w:sz w:val="20"/>
                <w:szCs w:val="20"/>
              </w:rPr>
              <w:t>Ann</w:t>
            </w:r>
          </w:p>
        </w:tc>
        <w:tc>
          <w:tcPr>
            <w:tcW w:w="0" w:type="auto"/>
            <w:vAlign w:val="center"/>
          </w:tcPr>
          <w:p w14:paraId="2C6A4B33" w14:textId="77777777" w:rsidR="005B2FDD" w:rsidRPr="00AD293D" w:rsidRDefault="005B2FDD" w:rsidP="00E0607C">
            <w:pPr>
              <w:contextualSpacing/>
              <w:rPr>
                <w:rFonts w:asciiTheme="majorHAnsi" w:hAnsiTheme="majorHAnsi"/>
                <w:bCs/>
                <w:color w:val="FF0000"/>
                <w:sz w:val="20"/>
                <w:szCs w:val="20"/>
              </w:rPr>
            </w:pPr>
            <w:r w:rsidRPr="00AD293D">
              <w:rPr>
                <w:rFonts w:asciiTheme="majorHAnsi" w:hAnsiTheme="majorHAnsi"/>
                <w:bCs/>
                <w:color w:val="FF0000"/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04D3AC36" w14:textId="77777777" w:rsidR="005B2FDD" w:rsidRPr="00AD293D" w:rsidRDefault="005B2FDD" w:rsidP="00E0607C">
            <w:pPr>
              <w:contextualSpacing/>
              <w:rPr>
                <w:rFonts w:asciiTheme="majorHAnsi" w:hAnsiTheme="majorHAnsi"/>
                <w:color w:val="FF0000"/>
                <w:sz w:val="20"/>
                <w:szCs w:val="20"/>
              </w:rPr>
            </w:pPr>
            <w:r w:rsidRPr="00AD293D">
              <w:rPr>
                <w:rFonts w:asciiTheme="majorHAnsi" w:hAnsiTheme="majorHAnsi"/>
                <w:bCs/>
                <w:color w:val="FF0000"/>
                <w:sz w:val="20"/>
                <w:szCs w:val="20"/>
              </w:rPr>
              <w:t>Dept1</w:t>
            </w:r>
          </w:p>
        </w:tc>
        <w:tc>
          <w:tcPr>
            <w:tcW w:w="0" w:type="auto"/>
            <w:vAlign w:val="center"/>
          </w:tcPr>
          <w:p w14:paraId="47824E70" w14:textId="77777777" w:rsidR="005B2FDD" w:rsidRPr="00AD293D" w:rsidRDefault="005B2FDD" w:rsidP="00E0607C">
            <w:pPr>
              <w:contextualSpacing/>
              <w:rPr>
                <w:rFonts w:asciiTheme="majorHAnsi" w:hAnsiTheme="majorHAnsi"/>
                <w:color w:val="FF0000"/>
                <w:sz w:val="20"/>
                <w:szCs w:val="20"/>
              </w:rPr>
            </w:pPr>
            <w:r w:rsidRPr="00AD293D">
              <w:rPr>
                <w:rFonts w:asciiTheme="majorHAnsi" w:hAnsiTheme="majorHAnsi"/>
                <w:color w:val="FF0000"/>
                <w:sz w:val="20"/>
                <w:szCs w:val="20"/>
              </w:rPr>
              <w:t>TS</w:t>
            </w:r>
          </w:p>
        </w:tc>
        <w:tc>
          <w:tcPr>
            <w:tcW w:w="0" w:type="auto"/>
            <w:vAlign w:val="center"/>
            <w:hideMark/>
          </w:tcPr>
          <w:p w14:paraId="6D07E8B7" w14:textId="77777777" w:rsidR="005B2FDD" w:rsidRPr="00AD293D" w:rsidRDefault="005B2FDD" w:rsidP="00E0607C">
            <w:pPr>
              <w:contextualSpacing/>
              <w:rPr>
                <w:rFonts w:asciiTheme="majorHAnsi" w:hAnsiTheme="majorHAnsi"/>
                <w:color w:val="FF0000"/>
                <w:sz w:val="20"/>
                <w:szCs w:val="20"/>
              </w:rPr>
            </w:pPr>
            <w:r w:rsidRPr="00AD293D">
              <w:rPr>
                <w:rFonts w:asciiTheme="majorHAnsi" w:hAnsiTheme="majorHAnsi"/>
                <w:color w:val="FF0000"/>
                <w:sz w:val="20"/>
                <w:szCs w:val="20"/>
              </w:rPr>
              <w:t>20K</w:t>
            </w:r>
          </w:p>
        </w:tc>
        <w:tc>
          <w:tcPr>
            <w:tcW w:w="0" w:type="auto"/>
            <w:vAlign w:val="center"/>
          </w:tcPr>
          <w:p w14:paraId="6377A000" w14:textId="77777777" w:rsidR="005B2FDD" w:rsidRPr="00AD293D" w:rsidRDefault="005B2FDD" w:rsidP="00E0607C">
            <w:pPr>
              <w:contextualSpacing/>
              <w:rPr>
                <w:rFonts w:asciiTheme="majorHAnsi" w:hAnsiTheme="majorHAnsi"/>
                <w:color w:val="FF0000"/>
                <w:sz w:val="20"/>
                <w:szCs w:val="20"/>
              </w:rPr>
            </w:pPr>
            <w:r w:rsidRPr="00AD293D">
              <w:rPr>
                <w:rFonts w:asciiTheme="majorHAnsi" w:hAnsiTheme="majorHAnsi"/>
                <w:color w:val="FF0000"/>
                <w:sz w:val="20"/>
                <w:szCs w:val="20"/>
              </w:rPr>
              <w:t>TS</w:t>
            </w:r>
          </w:p>
        </w:tc>
        <w:tc>
          <w:tcPr>
            <w:tcW w:w="0" w:type="auto"/>
            <w:vAlign w:val="center"/>
            <w:hideMark/>
          </w:tcPr>
          <w:p w14:paraId="7F421303" w14:textId="77777777" w:rsidR="005B2FDD" w:rsidRPr="00AD293D" w:rsidRDefault="005B2FDD" w:rsidP="00E0607C">
            <w:pPr>
              <w:contextualSpacing/>
              <w:rPr>
                <w:rFonts w:asciiTheme="majorHAnsi" w:hAnsiTheme="majorHAnsi"/>
                <w:color w:val="FF0000"/>
                <w:sz w:val="20"/>
                <w:szCs w:val="20"/>
              </w:rPr>
            </w:pPr>
            <w:r w:rsidRPr="00AD293D">
              <w:rPr>
                <w:rFonts w:asciiTheme="majorHAnsi" w:hAnsiTheme="majorHAnsi"/>
                <w:color w:val="FF0000"/>
                <w:sz w:val="20"/>
                <w:szCs w:val="20"/>
              </w:rPr>
              <w:t>TS</w:t>
            </w:r>
          </w:p>
        </w:tc>
      </w:tr>
      <w:tr w:rsidR="005B2FDD" w:rsidRPr="00AD293D" w14:paraId="20CB73FC" w14:textId="77777777" w:rsidTr="00E0607C">
        <w:trPr>
          <w:trHeight w:val="20"/>
        </w:trPr>
        <w:tc>
          <w:tcPr>
            <w:tcW w:w="0" w:type="auto"/>
            <w:vAlign w:val="center"/>
            <w:hideMark/>
          </w:tcPr>
          <w:p w14:paraId="4CE96D18" w14:textId="77777777" w:rsidR="005B2FDD" w:rsidRPr="00AD293D" w:rsidRDefault="005B2FDD" w:rsidP="00E0607C">
            <w:pPr>
              <w:contextualSpacing/>
              <w:rPr>
                <w:rFonts w:asciiTheme="majorHAnsi" w:hAnsiTheme="majorHAnsi"/>
                <w:color w:val="FF0000"/>
                <w:sz w:val="20"/>
                <w:szCs w:val="20"/>
              </w:rPr>
            </w:pPr>
            <w:r w:rsidRPr="00AD293D">
              <w:rPr>
                <w:rFonts w:asciiTheme="majorHAnsi" w:hAnsiTheme="majorHAnsi"/>
                <w:color w:val="FF0000"/>
                <w:sz w:val="20"/>
                <w:szCs w:val="20"/>
              </w:rPr>
              <w:t>Ann</w:t>
            </w:r>
          </w:p>
        </w:tc>
        <w:tc>
          <w:tcPr>
            <w:tcW w:w="0" w:type="auto"/>
            <w:vAlign w:val="center"/>
          </w:tcPr>
          <w:p w14:paraId="320B18AC" w14:textId="77777777" w:rsidR="005B2FDD" w:rsidRPr="00AD293D" w:rsidRDefault="005B2FDD" w:rsidP="00E0607C">
            <w:pPr>
              <w:contextualSpacing/>
              <w:rPr>
                <w:rFonts w:asciiTheme="majorHAnsi" w:hAnsiTheme="majorHAnsi"/>
                <w:bCs/>
                <w:color w:val="FF0000"/>
                <w:sz w:val="20"/>
                <w:szCs w:val="20"/>
              </w:rPr>
            </w:pPr>
            <w:r w:rsidRPr="00AD293D">
              <w:rPr>
                <w:rFonts w:asciiTheme="majorHAnsi" w:hAnsiTheme="majorHAnsi"/>
                <w:bCs/>
                <w:color w:val="FF0000"/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6EBE47FD" w14:textId="77777777" w:rsidR="005B2FDD" w:rsidRPr="00AD293D" w:rsidRDefault="005B2FDD" w:rsidP="00E0607C">
            <w:pPr>
              <w:contextualSpacing/>
              <w:rPr>
                <w:rFonts w:asciiTheme="majorHAnsi" w:hAnsiTheme="majorHAnsi"/>
                <w:color w:val="FF0000"/>
                <w:sz w:val="20"/>
                <w:szCs w:val="20"/>
              </w:rPr>
            </w:pPr>
            <w:r w:rsidRPr="00AD293D">
              <w:rPr>
                <w:rFonts w:asciiTheme="majorHAnsi" w:hAnsiTheme="majorHAnsi"/>
                <w:bCs/>
                <w:color w:val="FF0000"/>
                <w:sz w:val="20"/>
                <w:szCs w:val="20"/>
              </w:rPr>
              <w:t>Dept2</w:t>
            </w:r>
          </w:p>
        </w:tc>
        <w:tc>
          <w:tcPr>
            <w:tcW w:w="0" w:type="auto"/>
            <w:vAlign w:val="center"/>
          </w:tcPr>
          <w:p w14:paraId="14DC9605" w14:textId="77777777" w:rsidR="005B2FDD" w:rsidRPr="00AD293D" w:rsidRDefault="005B2FDD" w:rsidP="00E0607C">
            <w:pPr>
              <w:contextualSpacing/>
              <w:rPr>
                <w:rFonts w:asciiTheme="majorHAnsi" w:hAnsiTheme="majorHAnsi"/>
                <w:color w:val="FF0000"/>
                <w:sz w:val="20"/>
                <w:szCs w:val="20"/>
              </w:rPr>
            </w:pPr>
            <w:r w:rsidRPr="00AD293D">
              <w:rPr>
                <w:rFonts w:asciiTheme="majorHAnsi" w:hAnsiTheme="majorHAnsi"/>
                <w:color w:val="FF0000"/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6D7400E0" w14:textId="77777777" w:rsidR="005B2FDD" w:rsidRPr="00AD293D" w:rsidRDefault="005B2FDD" w:rsidP="00E0607C">
            <w:pPr>
              <w:contextualSpacing/>
              <w:rPr>
                <w:rFonts w:asciiTheme="majorHAnsi" w:hAnsiTheme="majorHAnsi"/>
                <w:color w:val="FF0000"/>
                <w:sz w:val="20"/>
                <w:szCs w:val="20"/>
              </w:rPr>
            </w:pPr>
            <w:r w:rsidRPr="00AD293D">
              <w:rPr>
                <w:rFonts w:asciiTheme="majorHAnsi" w:hAnsiTheme="majorHAnsi"/>
                <w:color w:val="FF0000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</w:tcPr>
          <w:p w14:paraId="16528105" w14:textId="77777777" w:rsidR="005B2FDD" w:rsidRPr="00AD293D" w:rsidRDefault="005B2FDD" w:rsidP="00E0607C">
            <w:pPr>
              <w:contextualSpacing/>
              <w:rPr>
                <w:rFonts w:asciiTheme="majorHAnsi" w:hAnsiTheme="majorHAnsi"/>
                <w:color w:val="FF0000"/>
                <w:sz w:val="20"/>
                <w:szCs w:val="20"/>
              </w:rPr>
            </w:pPr>
            <w:r w:rsidRPr="00AD293D">
              <w:rPr>
                <w:rFonts w:asciiTheme="majorHAnsi" w:hAnsiTheme="majorHAnsi"/>
                <w:color w:val="FF0000"/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762C692A" w14:textId="77777777" w:rsidR="005B2FDD" w:rsidRPr="00AD293D" w:rsidRDefault="005B2FDD" w:rsidP="00E0607C">
            <w:pPr>
              <w:contextualSpacing/>
              <w:rPr>
                <w:rFonts w:asciiTheme="majorHAnsi" w:hAnsiTheme="majorHAnsi"/>
                <w:color w:val="FF0000"/>
                <w:sz w:val="20"/>
                <w:szCs w:val="20"/>
              </w:rPr>
            </w:pPr>
            <w:r w:rsidRPr="00AD293D">
              <w:rPr>
                <w:rFonts w:asciiTheme="majorHAnsi" w:hAnsiTheme="majorHAnsi"/>
                <w:color w:val="FF0000"/>
                <w:sz w:val="20"/>
                <w:szCs w:val="20"/>
              </w:rPr>
              <w:t>S</w:t>
            </w:r>
          </w:p>
        </w:tc>
      </w:tr>
      <w:tr w:rsidR="005B2FDD" w:rsidRPr="00AD293D" w14:paraId="271398FB" w14:textId="77777777" w:rsidTr="00E0607C">
        <w:trPr>
          <w:trHeight w:val="20"/>
        </w:trPr>
        <w:tc>
          <w:tcPr>
            <w:tcW w:w="0" w:type="auto"/>
            <w:vAlign w:val="center"/>
            <w:hideMark/>
          </w:tcPr>
          <w:p w14:paraId="382D4A9D" w14:textId="77777777" w:rsidR="005B2FDD" w:rsidRPr="00AD293D" w:rsidRDefault="005B2FDD" w:rsidP="00E0607C">
            <w:pPr>
              <w:contextualSpacing/>
              <w:rPr>
                <w:rFonts w:asciiTheme="majorHAnsi" w:hAnsiTheme="majorHAnsi"/>
                <w:color w:val="FF0000"/>
                <w:sz w:val="20"/>
                <w:szCs w:val="20"/>
              </w:rPr>
            </w:pPr>
            <w:r w:rsidRPr="00AD293D">
              <w:rPr>
                <w:rFonts w:asciiTheme="majorHAnsi" w:hAnsiTheme="majorHAnsi"/>
                <w:color w:val="FF0000"/>
                <w:sz w:val="20"/>
                <w:szCs w:val="20"/>
              </w:rPr>
              <w:t>Sam</w:t>
            </w:r>
          </w:p>
        </w:tc>
        <w:tc>
          <w:tcPr>
            <w:tcW w:w="0" w:type="auto"/>
            <w:vAlign w:val="center"/>
          </w:tcPr>
          <w:p w14:paraId="3C942820" w14:textId="77777777" w:rsidR="005B2FDD" w:rsidRPr="00AD293D" w:rsidRDefault="005B2FDD" w:rsidP="00E0607C">
            <w:pPr>
              <w:contextualSpacing/>
              <w:rPr>
                <w:rFonts w:asciiTheme="majorHAnsi" w:hAnsiTheme="majorHAnsi"/>
                <w:color w:val="FF0000"/>
                <w:sz w:val="20"/>
                <w:szCs w:val="20"/>
              </w:rPr>
            </w:pPr>
            <w:r w:rsidRPr="00AD293D">
              <w:rPr>
                <w:rFonts w:asciiTheme="majorHAnsi" w:hAnsiTheme="majorHAnsi"/>
                <w:color w:val="FF0000"/>
                <w:sz w:val="20"/>
                <w:szCs w:val="20"/>
              </w:rPr>
              <w:t>TS</w:t>
            </w:r>
          </w:p>
        </w:tc>
        <w:tc>
          <w:tcPr>
            <w:tcW w:w="0" w:type="auto"/>
            <w:vAlign w:val="center"/>
            <w:hideMark/>
          </w:tcPr>
          <w:p w14:paraId="1AD42B38" w14:textId="77777777" w:rsidR="005B2FDD" w:rsidRPr="00AD293D" w:rsidRDefault="005B2FDD" w:rsidP="00E0607C">
            <w:pPr>
              <w:contextualSpacing/>
              <w:rPr>
                <w:rFonts w:asciiTheme="majorHAnsi" w:hAnsiTheme="majorHAnsi"/>
                <w:color w:val="FF0000"/>
                <w:sz w:val="20"/>
                <w:szCs w:val="20"/>
              </w:rPr>
            </w:pPr>
            <w:r w:rsidRPr="00AD293D">
              <w:rPr>
                <w:rFonts w:asciiTheme="majorHAnsi" w:hAnsiTheme="majorHAnsi"/>
                <w:color w:val="FF0000"/>
                <w:sz w:val="20"/>
                <w:szCs w:val="20"/>
              </w:rPr>
              <w:t>Dept2</w:t>
            </w:r>
          </w:p>
        </w:tc>
        <w:tc>
          <w:tcPr>
            <w:tcW w:w="0" w:type="auto"/>
            <w:vAlign w:val="center"/>
          </w:tcPr>
          <w:p w14:paraId="588AC3C8" w14:textId="77777777" w:rsidR="005B2FDD" w:rsidRPr="00AD293D" w:rsidRDefault="005B2FDD" w:rsidP="00E0607C">
            <w:pPr>
              <w:contextualSpacing/>
              <w:rPr>
                <w:rFonts w:asciiTheme="majorHAnsi" w:hAnsiTheme="majorHAnsi"/>
                <w:color w:val="FF0000"/>
                <w:sz w:val="20"/>
                <w:szCs w:val="20"/>
              </w:rPr>
            </w:pPr>
            <w:r w:rsidRPr="00AD293D">
              <w:rPr>
                <w:rFonts w:asciiTheme="majorHAnsi" w:hAnsiTheme="majorHAnsi"/>
                <w:color w:val="FF0000"/>
                <w:sz w:val="20"/>
                <w:szCs w:val="20"/>
              </w:rPr>
              <w:t>TS</w:t>
            </w:r>
          </w:p>
        </w:tc>
        <w:tc>
          <w:tcPr>
            <w:tcW w:w="0" w:type="auto"/>
            <w:vAlign w:val="center"/>
            <w:hideMark/>
          </w:tcPr>
          <w:p w14:paraId="5E85B196" w14:textId="77777777" w:rsidR="005B2FDD" w:rsidRPr="00AD293D" w:rsidRDefault="005B2FDD" w:rsidP="00E0607C">
            <w:pPr>
              <w:contextualSpacing/>
              <w:rPr>
                <w:rFonts w:asciiTheme="majorHAnsi" w:hAnsiTheme="majorHAnsi"/>
                <w:color w:val="FF0000"/>
                <w:sz w:val="20"/>
                <w:szCs w:val="20"/>
              </w:rPr>
            </w:pPr>
            <w:r w:rsidRPr="00AD293D">
              <w:rPr>
                <w:rFonts w:asciiTheme="majorHAnsi" w:hAnsiTheme="majorHAnsi"/>
                <w:color w:val="FF0000"/>
                <w:sz w:val="20"/>
                <w:szCs w:val="20"/>
              </w:rPr>
              <w:t>30K</w:t>
            </w:r>
          </w:p>
        </w:tc>
        <w:tc>
          <w:tcPr>
            <w:tcW w:w="0" w:type="auto"/>
            <w:vAlign w:val="center"/>
          </w:tcPr>
          <w:p w14:paraId="49FAB0D7" w14:textId="77777777" w:rsidR="005B2FDD" w:rsidRPr="00AD293D" w:rsidRDefault="005B2FDD" w:rsidP="00E0607C">
            <w:pPr>
              <w:contextualSpacing/>
              <w:rPr>
                <w:rFonts w:asciiTheme="majorHAnsi" w:hAnsiTheme="majorHAnsi"/>
                <w:color w:val="FF0000"/>
                <w:sz w:val="20"/>
                <w:szCs w:val="20"/>
              </w:rPr>
            </w:pPr>
            <w:r w:rsidRPr="00AD293D">
              <w:rPr>
                <w:rFonts w:asciiTheme="majorHAnsi" w:hAnsiTheme="majorHAnsi"/>
                <w:color w:val="FF0000"/>
                <w:sz w:val="20"/>
                <w:szCs w:val="20"/>
              </w:rPr>
              <w:t>TS</w:t>
            </w:r>
          </w:p>
        </w:tc>
        <w:tc>
          <w:tcPr>
            <w:tcW w:w="0" w:type="auto"/>
            <w:vAlign w:val="center"/>
            <w:hideMark/>
          </w:tcPr>
          <w:p w14:paraId="315F10C8" w14:textId="77777777" w:rsidR="005B2FDD" w:rsidRPr="00AD293D" w:rsidRDefault="005B2FDD" w:rsidP="00E0607C">
            <w:pPr>
              <w:contextualSpacing/>
              <w:rPr>
                <w:rFonts w:asciiTheme="majorHAnsi" w:hAnsiTheme="majorHAnsi"/>
                <w:color w:val="FF0000"/>
                <w:sz w:val="20"/>
                <w:szCs w:val="20"/>
              </w:rPr>
            </w:pPr>
            <w:r w:rsidRPr="00AD293D">
              <w:rPr>
                <w:rFonts w:asciiTheme="majorHAnsi" w:hAnsiTheme="majorHAnsi"/>
                <w:color w:val="FF0000"/>
                <w:sz w:val="20"/>
                <w:szCs w:val="20"/>
              </w:rPr>
              <w:t>TS</w:t>
            </w:r>
          </w:p>
        </w:tc>
      </w:tr>
    </w:tbl>
    <w:p w14:paraId="35E0A43C" w14:textId="77777777" w:rsidR="005B2FDD" w:rsidRPr="00AD293D" w:rsidRDefault="005B2FDD" w:rsidP="005B2FDD">
      <w:pPr>
        <w:pStyle w:val="ListParagraph"/>
        <w:spacing w:after="0" w:line="240" w:lineRule="auto"/>
        <w:ind w:left="0"/>
        <w:jc w:val="both"/>
        <w:rPr>
          <w:rFonts w:asciiTheme="majorHAnsi" w:hAnsiTheme="majorHAnsi" w:cs="Arial"/>
          <w:sz w:val="20"/>
          <w:szCs w:val="20"/>
        </w:rPr>
      </w:pPr>
    </w:p>
    <w:p w14:paraId="06095D7A" w14:textId="77777777" w:rsidR="005B2FDD" w:rsidRDefault="005B2FDD"/>
    <w:p w14:paraId="3053D655" w14:textId="77777777" w:rsidR="008B5789" w:rsidRDefault="008B5789"/>
    <w:sectPr w:rsidR="008B5789" w:rsidSect="005B2FDD">
      <w:pgSz w:w="11907" w:h="16840" w:code="9"/>
      <w:pgMar w:top="990" w:right="851" w:bottom="737" w:left="851" w:header="0" w:footer="313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03C66"/>
    <w:multiLevelType w:val="hybridMultilevel"/>
    <w:tmpl w:val="CAE670B2"/>
    <w:lvl w:ilvl="0" w:tplc="0409000D">
      <w:start w:val="1"/>
      <w:numFmt w:val="bullet"/>
      <w:lvlText w:val=""/>
      <w:lvlJc w:val="left"/>
      <w:pPr>
        <w:ind w:left="792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1F5E0C18"/>
    <w:multiLevelType w:val="hybridMultilevel"/>
    <w:tmpl w:val="FC9C78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84938"/>
    <w:multiLevelType w:val="hybridMultilevel"/>
    <w:tmpl w:val="3E665B5C"/>
    <w:lvl w:ilvl="0" w:tplc="3D94A3A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D44B5"/>
    <w:multiLevelType w:val="hybridMultilevel"/>
    <w:tmpl w:val="2716C42E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5F95880"/>
    <w:multiLevelType w:val="hybridMultilevel"/>
    <w:tmpl w:val="EDB4AA76"/>
    <w:lvl w:ilvl="0" w:tplc="74F65C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C78AD"/>
    <w:multiLevelType w:val="hybridMultilevel"/>
    <w:tmpl w:val="8CCACA02"/>
    <w:lvl w:ilvl="0" w:tplc="0409000D">
      <w:start w:val="1"/>
      <w:numFmt w:val="bullet"/>
      <w:lvlText w:val=""/>
      <w:lvlJc w:val="left"/>
      <w:pPr>
        <w:ind w:left="792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40682044"/>
    <w:multiLevelType w:val="hybridMultilevel"/>
    <w:tmpl w:val="A1CE0BA8"/>
    <w:lvl w:ilvl="0" w:tplc="A2FC3538">
      <w:start w:val="1"/>
      <w:numFmt w:val="bullet"/>
      <w:lvlText w:val=""/>
      <w:lvlJc w:val="left"/>
      <w:pPr>
        <w:ind w:left="792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40DA1B40"/>
    <w:multiLevelType w:val="hybridMultilevel"/>
    <w:tmpl w:val="3A8C93B2"/>
    <w:lvl w:ilvl="0" w:tplc="A06E3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1A5D75"/>
    <w:multiLevelType w:val="hybridMultilevel"/>
    <w:tmpl w:val="81CCE570"/>
    <w:lvl w:ilvl="0" w:tplc="BA5A85C6">
      <w:start w:val="1"/>
      <w:numFmt w:val="upperLetter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83921374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CE9291F"/>
    <w:multiLevelType w:val="hybridMultilevel"/>
    <w:tmpl w:val="EBE8EB2E"/>
    <w:lvl w:ilvl="0" w:tplc="EF4CD1FE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AD48DA"/>
    <w:multiLevelType w:val="hybridMultilevel"/>
    <w:tmpl w:val="4A68F1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53A7BED"/>
    <w:multiLevelType w:val="hybridMultilevel"/>
    <w:tmpl w:val="FFCCF160"/>
    <w:lvl w:ilvl="0" w:tplc="77F674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1E34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D29C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BE86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0A9C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CA3A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10F4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343A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00BB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7"/>
  </w:num>
  <w:num w:numId="5">
    <w:abstractNumId w:val="9"/>
  </w:num>
  <w:num w:numId="6">
    <w:abstractNumId w:val="2"/>
  </w:num>
  <w:num w:numId="7">
    <w:abstractNumId w:val="4"/>
  </w:num>
  <w:num w:numId="8">
    <w:abstractNumId w:val="10"/>
  </w:num>
  <w:num w:numId="9">
    <w:abstractNumId w:val="3"/>
  </w:num>
  <w:num w:numId="10">
    <w:abstractNumId w:val="0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FDD"/>
    <w:rsid w:val="0051304E"/>
    <w:rsid w:val="005B2FDD"/>
    <w:rsid w:val="006A7AEF"/>
    <w:rsid w:val="008B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5AD23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FDD"/>
    <w:rPr>
      <w:rFonts w:ascii="Times New Roman" w:eastAsia="Times New Roman" w:hAnsi="Times New Roman" w:cs="Times New Roman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5B2FDD"/>
    <w:pPr>
      <w:numPr>
        <w:numId w:val="3"/>
      </w:numPr>
      <w:spacing w:after="0"/>
      <w:ind w:left="720"/>
      <w:jc w:val="both"/>
      <w:outlineLvl w:val="0"/>
    </w:pPr>
    <w:rPr>
      <w:rFonts w:asciiTheme="majorHAnsi" w:hAnsiTheme="majorHAnsi" w:cs="Arial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FDD"/>
    <w:rPr>
      <w:rFonts w:asciiTheme="majorHAnsi" w:hAnsiTheme="majorHAnsi" w:cs="Arial"/>
      <w:b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5B2FD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5B2FD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B2FD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466</Words>
  <Characters>2659</Characters>
  <Application>Microsoft Office Word</Application>
  <DocSecurity>0</DocSecurity>
  <Lines>22</Lines>
  <Paragraphs>6</Paragraphs>
  <ScaleCrop>false</ScaleCrop>
  <Company>HP</Company>
  <LinksUpToDate>false</LinksUpToDate>
  <CharactersWithSpaces>3119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Hiền De Gea</dc:creator>
  <cp:keywords/>
  <dc:description/>
  <cp:lastModifiedBy>QuocThang</cp:lastModifiedBy>
  <cp:revision>2</cp:revision>
  <dcterms:created xsi:type="dcterms:W3CDTF">2018-01-03T15:56:00Z</dcterms:created>
  <dcterms:modified xsi:type="dcterms:W3CDTF">2018-01-04T15:44:00Z</dcterms:modified>
</cp:coreProperties>
</file>