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5B0F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55042720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41BD9" w14:textId="6793C959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6834A5">
              <w:rPr>
                <w:rFonts w:ascii="Times New Roman" w:eastAsia="Times New Roman" w:hAnsi="Times New Roman" w:cs="Times New Roman"/>
                <w:b/>
                <w:bCs/>
              </w:rPr>
              <w:t>Husam Ali Abdalla Nour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3CD4605" w14:textId="08B9CB23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6834A5">
              <w:rPr>
                <w:rFonts w:ascii="Times New Roman" w:eastAsia="Times New Roman" w:hAnsi="Times New Roman" w:cs="Times New Roman"/>
                <w:b/>
                <w:bCs/>
              </w:rPr>
              <w:t>25070122086</w:t>
            </w:r>
          </w:p>
        </w:tc>
      </w:tr>
      <w:tr w:rsidR="00EF4ABF" w14:paraId="3DE8370B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DD364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798351D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2BAC303E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47DD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735959E3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38887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D72CA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4754974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A582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4D72CA" w:rsidRPr="004D72C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Exception Handling using Try-Catch</w:t>
            </w:r>
          </w:p>
        </w:tc>
      </w:tr>
    </w:tbl>
    <w:p w14:paraId="028FCD32" w14:textId="77777777"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61BFB9C6" w14:textId="77777777" w:rsidR="004D72CA" w:rsidRPr="004D72CA" w:rsidRDefault="004D72CA" w:rsidP="004D72CA">
      <w:pPr>
        <w:spacing w:before="224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exception handling using try and catch blocks,</w:t>
      </w:r>
    </w:p>
    <w:p w14:paraId="1346CD22" w14:textId="77777777" w:rsidR="004D72CA" w:rsidRPr="004D72CA" w:rsidRDefault="004D72CA" w:rsidP="004D72CA">
      <w:pPr>
        <w:spacing w:before="224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nested and multiple try-catch blocks.</w:t>
      </w:r>
    </w:p>
    <w:p w14:paraId="1E38408F" w14:textId="77777777"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6F11720E" w14:textId="77777777"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To handle runtime exceptions using try-catch, nested try, and multiple catch blocks.</w:t>
      </w:r>
    </w:p>
    <w:p w14:paraId="0B518790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CA582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AA5D7BE" w14:textId="4FCBED24" w:rsidR="00EF4ABF" w:rsidRDefault="006834A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4A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556A0C" wp14:editId="4F542CFF">
            <wp:extent cx="5731510" cy="3684270"/>
            <wp:effectExtent l="0" t="0" r="2540" b="0"/>
            <wp:docPr id="2086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779B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1C33826" w14:textId="513B05E4" w:rsidR="00EF4ABF" w:rsidRDefault="006834A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05DEE2B" wp14:editId="0E86C882">
            <wp:extent cx="3968954" cy="914447"/>
            <wp:effectExtent l="0" t="0" r="0" b="0"/>
            <wp:docPr id="11091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C084" w14:textId="7F079CF2" w:rsid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</w:rPr>
        <w:t>Practice questions</w:t>
      </w:r>
    </w:p>
    <w:p w14:paraId="2245B1BF" w14:textId="70B98A3C" w:rsidR="006834A5" w:rsidRP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1.</w:t>
      </w: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Create an ATM program handling invalid withdrawal amount using try-catch.</w:t>
      </w:r>
    </w:p>
    <w:p w14:paraId="4DA5510D" w14:textId="3D44C1AB" w:rsidR="006834A5" w:rsidRDefault="006834A5" w:rsidP="006834A5">
      <w:pPr>
        <w:pStyle w:val="ListParagraph"/>
        <w:spacing w:before="120"/>
        <w:ind w:left="144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1C69504" wp14:editId="0A4F7068">
            <wp:extent cx="4324572" cy="2406774"/>
            <wp:effectExtent l="0" t="0" r="0" b="0"/>
            <wp:docPr id="150426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4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45F" w14:textId="02677219" w:rsid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</w:t>
      </w:r>
    </w:p>
    <w:p w14:paraId="78FB7B63" w14:textId="1C4F08E1" w:rsidR="006834A5" w:rsidRP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F145550" wp14:editId="6A19B307">
            <wp:extent cx="4134062" cy="463574"/>
            <wp:effectExtent l="0" t="0" r="0" b="0"/>
            <wp:docPr id="16499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4873" w14:textId="016C94FB" w:rsid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Create an Online Shopping program that handles an invalid product quantity entered by the user using a try-catch block. Display an appropriate error message if the quantity is less than or equal to zero.</w:t>
      </w:r>
    </w:p>
    <w:p w14:paraId="5943995A" w14:textId="28AD5A01" w:rsid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D62926F" wp14:editId="69987D65">
            <wp:extent cx="5683542" cy="2609984"/>
            <wp:effectExtent l="0" t="0" r="0" b="0"/>
            <wp:docPr id="18272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7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80A4" w14:textId="063CE113" w:rsid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Ourtput</w:t>
      </w:r>
      <w:proofErr w:type="spellEnd"/>
    </w:p>
    <w:p w14:paraId="552CA764" w14:textId="1E7C4358" w:rsidR="006834A5" w:rsidRPr="006834A5" w:rsidRDefault="006834A5" w:rsidP="006834A5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834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03057D2" wp14:editId="0FE56219">
            <wp:extent cx="5731510" cy="617855"/>
            <wp:effectExtent l="0" t="0" r="2540" b="0"/>
            <wp:docPr id="10142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3921" w14:textId="77777777" w:rsidR="006834A5" w:rsidRPr="006834A5" w:rsidRDefault="006834A5" w:rsidP="006834A5">
      <w:pPr>
        <w:pStyle w:val="ListParagraph"/>
        <w:spacing w:before="120"/>
        <w:ind w:left="144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D5B723E" w14:textId="77777777" w:rsidR="006834A5" w:rsidRPr="006834A5" w:rsidRDefault="006834A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94DBE2E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6641A20" w14:textId="486DB97B" w:rsidR="006834A5" w:rsidRPr="006834A5" w:rsidRDefault="006834A5" w:rsidP="006834A5">
      <w:pPr>
        <w:pStyle w:val="TableParagraph"/>
        <w:spacing w:before="1" w:line="276" w:lineRule="auto"/>
        <w:ind w:left="112" w:right="92"/>
        <w:jc w:val="both"/>
        <w:rPr>
          <w:rFonts w:ascii="Times New Roman" w:hAnsi="Times New Roman"/>
          <w:kern w:val="2"/>
          <w14:ligatures w14:val="standardContextual"/>
        </w:rPr>
      </w:pPr>
      <w:r>
        <w:rPr>
          <w:rFonts w:ascii="Times New Roman" w:hAnsi="Times New Roman"/>
          <w:kern w:val="2"/>
          <w14:ligatures w14:val="standardContextual"/>
        </w:rPr>
        <w:t>Exception handling allows a Java program to detect and respond to runtime errors gracefully instead of crashing. Multiple catch blocks let a single try block respond differently depending on the exception type, while nested try-catch supports handling errors</w:t>
      </w:r>
      <w:r>
        <w:rPr>
          <w:rFonts w:ascii="Times New Roman" w:hAnsi="Times New Roman"/>
          <w:spacing w:val="18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at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different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levels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of</w:t>
      </w:r>
      <w:r>
        <w:rPr>
          <w:rFonts w:ascii="Times New Roman" w:hAnsi="Times New Roman"/>
          <w:spacing w:val="19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a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program's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logic</w:t>
      </w:r>
      <w:r>
        <w:rPr>
          <w:rFonts w:ascii="Times New Roman" w:hAnsi="Times New Roman"/>
          <w:spacing w:val="26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together</w:t>
      </w:r>
      <w:r>
        <w:rPr>
          <w:rFonts w:ascii="Times New Roman" w:hAnsi="Times New Roman"/>
          <w:spacing w:val="19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making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kern w:val="2"/>
          <w14:ligatures w14:val="standardContextual"/>
        </w:rPr>
        <w:t>applications</w:t>
      </w:r>
      <w:r>
        <w:rPr>
          <w:rFonts w:ascii="Times New Roman" w:hAnsi="Times New Roman"/>
          <w:spacing w:val="21"/>
          <w:kern w:val="2"/>
          <w14:ligatures w14:val="standardContextual"/>
        </w:rPr>
        <w:t xml:space="preserve"> </w:t>
      </w:r>
      <w:r>
        <w:rPr>
          <w:rFonts w:ascii="Times New Roman" w:hAnsi="Times New Roman"/>
          <w:spacing w:val="-4"/>
          <w:kern w:val="2"/>
          <w14:ligatures w14:val="standardContextual"/>
        </w:rPr>
        <w:t>more</w:t>
      </w:r>
      <w:r>
        <w:rPr>
          <w:rFonts w:ascii="Times New Roman" w:hAnsi="Times New Roman"/>
          <w:spacing w:val="-4"/>
          <w:kern w:val="2"/>
          <w14:ligatures w14:val="standardContextual"/>
        </w:rPr>
        <w:t xml:space="preserve"> </w:t>
      </w:r>
      <w:r>
        <w:rPr>
          <w:rFonts w:ascii="Times New Roman"/>
          <w:kern w:val="2"/>
          <w14:ligatures w14:val="standardContextual"/>
        </w:rPr>
        <w:t>robust</w:t>
      </w:r>
      <w:r>
        <w:rPr>
          <w:rFonts w:ascii="Times New Roman"/>
          <w:spacing w:val="-5"/>
          <w:kern w:val="2"/>
          <w14:ligatures w14:val="standardContextual"/>
        </w:rPr>
        <w:t xml:space="preserve"> </w:t>
      </w:r>
      <w:r>
        <w:rPr>
          <w:rFonts w:ascii="Times New Roman"/>
          <w:kern w:val="2"/>
          <w14:ligatures w14:val="standardContextual"/>
        </w:rPr>
        <w:t>and</w:t>
      </w:r>
      <w:r>
        <w:rPr>
          <w:rFonts w:ascii="Times New Roman"/>
          <w:spacing w:val="-5"/>
          <w:kern w:val="2"/>
          <w14:ligatures w14:val="standardContextual"/>
        </w:rPr>
        <w:t xml:space="preserve"> </w:t>
      </w:r>
      <w:r>
        <w:rPr>
          <w:rFonts w:ascii="Times New Roman"/>
          <w:kern w:val="2"/>
          <w14:ligatures w14:val="standardContextual"/>
        </w:rPr>
        <w:t>user-</w:t>
      </w:r>
      <w:r>
        <w:rPr>
          <w:rFonts w:ascii="Times New Roman"/>
          <w:spacing w:val="-2"/>
          <w:kern w:val="2"/>
          <w14:ligatures w14:val="standardContextual"/>
        </w:rPr>
        <w:t>friendly.</w:t>
      </w:r>
    </w:p>
    <w:p w14:paraId="1685C347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5E2276E0"/>
    <w:multiLevelType w:val="hybridMultilevel"/>
    <w:tmpl w:val="4E3A9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27831">
    <w:abstractNumId w:val="0"/>
  </w:num>
  <w:num w:numId="2" w16cid:durableId="51599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2D30CD"/>
    <w:rsid w:val="004030B6"/>
    <w:rsid w:val="004D72CA"/>
    <w:rsid w:val="0055625E"/>
    <w:rsid w:val="006834A5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3389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34A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834A5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Husam Ali</cp:lastModifiedBy>
  <cp:revision>2</cp:revision>
  <dcterms:created xsi:type="dcterms:W3CDTF">2026-09-21T17:53:00Z</dcterms:created>
  <dcterms:modified xsi:type="dcterms:W3CDTF">2026-09-21T17:53:00Z</dcterms:modified>
</cp:coreProperties>
</file>