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AD654" w14:textId="705384AF" w:rsidR="004B211F" w:rsidRDefault="00BE6188" w:rsidP="00BE6188">
      <w:pPr>
        <w:pStyle w:val="Heading1"/>
        <w:jc w:val="center"/>
      </w:pPr>
      <w:r w:rsidRPr="00BE6188">
        <w:t>Project: Explore Weather Trends</w:t>
      </w:r>
    </w:p>
    <w:p w14:paraId="4F16204A" w14:textId="1EE19452" w:rsidR="00BE6188" w:rsidRDefault="00BE6188" w:rsidP="00BE6188"/>
    <w:p w14:paraId="4F03D4AC" w14:textId="13EE07FD" w:rsidR="00BE6188" w:rsidRDefault="00BE6188" w:rsidP="00010A0B">
      <w:pPr>
        <w:pStyle w:val="Heading2"/>
        <w:numPr>
          <w:ilvl w:val="0"/>
          <w:numId w:val="6"/>
        </w:numPr>
        <w:rPr>
          <w:lang w:val="en-US"/>
        </w:rPr>
      </w:pPr>
      <w:r>
        <w:rPr>
          <w:lang w:val="en-US"/>
        </w:rPr>
        <w:t>Extract the data from database</w:t>
      </w:r>
    </w:p>
    <w:p w14:paraId="2E311A42" w14:textId="77777777" w:rsidR="00F9041E" w:rsidRPr="00010A0B" w:rsidRDefault="00F9041E" w:rsidP="00010A0B">
      <w:pPr>
        <w:ind w:firstLine="720"/>
        <w:rPr>
          <w:lang w:val="en-US"/>
        </w:rPr>
      </w:pPr>
      <w:r w:rsidRPr="00010A0B">
        <w:rPr>
          <w:lang w:val="en-US"/>
        </w:rPr>
        <w:t xml:space="preserve">I extracting the data by SQL. </w:t>
      </w:r>
    </w:p>
    <w:p w14:paraId="2CC93211" w14:textId="577B0896" w:rsidR="00F9041E" w:rsidRPr="00F9041E" w:rsidRDefault="00F9041E" w:rsidP="00F9041E">
      <w:pPr>
        <w:ind w:left="720"/>
        <w:rPr>
          <w:lang w:val="en-US"/>
        </w:rPr>
      </w:pPr>
      <w:r w:rsidRPr="00F9041E">
        <w:rPr>
          <w:lang w:val="en-US"/>
        </w:rPr>
        <w:t xml:space="preserve">I living in Viet Nam, so </w:t>
      </w:r>
      <w:r w:rsidR="00010A0B">
        <w:rPr>
          <w:lang w:val="en-US"/>
        </w:rPr>
        <w:t>I</w:t>
      </w:r>
      <w:r w:rsidRPr="00F9041E">
        <w:rPr>
          <w:lang w:val="en-US"/>
        </w:rPr>
        <w:t xml:space="preserve"> find city in Vietnam from </w:t>
      </w:r>
      <w:proofErr w:type="spellStart"/>
      <w:r w:rsidRPr="00F9041E">
        <w:rPr>
          <w:lang w:val="en-US"/>
        </w:rPr>
        <w:t>city_list</w:t>
      </w:r>
      <w:proofErr w:type="spellEnd"/>
      <w:r w:rsidRPr="00F9041E">
        <w:rPr>
          <w:lang w:val="en-US"/>
        </w:rPr>
        <w:t xml:space="preserve"> by </w:t>
      </w:r>
      <w:r w:rsidR="00010A0B">
        <w:rPr>
          <w:lang w:val="en-US"/>
        </w:rPr>
        <w:t>SQL</w:t>
      </w:r>
      <w:r w:rsidRPr="00F9041E">
        <w:rPr>
          <w:lang w:val="en-US"/>
        </w:rPr>
        <w:t xml:space="preserve">: </w:t>
      </w:r>
    </w:p>
    <w:p w14:paraId="3D9272B8" w14:textId="77777777" w:rsidR="00F9041E" w:rsidRPr="00F9041E" w:rsidRDefault="00F9041E" w:rsidP="00010A0B">
      <w:pPr>
        <w:rPr>
          <w:lang w:val="en-US"/>
        </w:rPr>
      </w:pPr>
      <w:r w:rsidRPr="00F9041E">
        <w:rPr>
          <w:lang w:val="en-US"/>
        </w:rPr>
        <w:tab/>
      </w:r>
      <w:r w:rsidRPr="00F9041E">
        <w:rPr>
          <w:lang w:val="en-US"/>
        </w:rPr>
        <w:tab/>
      </w:r>
      <w:r w:rsidRPr="00F9041E">
        <w:rPr>
          <w:lang w:val="en-US"/>
        </w:rPr>
        <w:tab/>
        <w:t>select *</w:t>
      </w:r>
    </w:p>
    <w:p w14:paraId="3647CDB1" w14:textId="77777777" w:rsidR="00F9041E" w:rsidRPr="00F9041E" w:rsidRDefault="00F9041E" w:rsidP="00010A0B">
      <w:pPr>
        <w:rPr>
          <w:lang w:val="en-US"/>
        </w:rPr>
      </w:pPr>
      <w:r w:rsidRPr="00F9041E">
        <w:rPr>
          <w:lang w:val="en-US"/>
        </w:rPr>
        <w:tab/>
      </w:r>
      <w:r w:rsidRPr="00F9041E">
        <w:rPr>
          <w:lang w:val="en-US"/>
        </w:rPr>
        <w:tab/>
      </w:r>
      <w:r w:rsidRPr="00F9041E">
        <w:rPr>
          <w:lang w:val="en-US"/>
        </w:rPr>
        <w:tab/>
        <w:t xml:space="preserve">from </w:t>
      </w:r>
      <w:proofErr w:type="spellStart"/>
      <w:r w:rsidRPr="00F9041E">
        <w:rPr>
          <w:lang w:val="en-US"/>
        </w:rPr>
        <w:t>city_list</w:t>
      </w:r>
      <w:proofErr w:type="spellEnd"/>
    </w:p>
    <w:p w14:paraId="7BAAD8C3" w14:textId="77777777" w:rsidR="00F9041E" w:rsidRPr="00F9041E" w:rsidRDefault="00F9041E" w:rsidP="00010A0B">
      <w:pPr>
        <w:rPr>
          <w:lang w:val="en-US"/>
        </w:rPr>
      </w:pPr>
      <w:r w:rsidRPr="00F9041E">
        <w:rPr>
          <w:lang w:val="en-US"/>
        </w:rPr>
        <w:tab/>
      </w:r>
      <w:r w:rsidRPr="00F9041E">
        <w:rPr>
          <w:lang w:val="en-US"/>
        </w:rPr>
        <w:tab/>
      </w:r>
      <w:r w:rsidRPr="00F9041E">
        <w:rPr>
          <w:lang w:val="en-US"/>
        </w:rPr>
        <w:tab/>
        <w:t>where country = ‘Vietnam’;</w:t>
      </w:r>
    </w:p>
    <w:p w14:paraId="644AAC65" w14:textId="0F952AB5" w:rsidR="00F9041E" w:rsidRPr="00010A0B" w:rsidRDefault="00F9041E" w:rsidP="00010A0B">
      <w:pPr>
        <w:ind w:firstLine="720"/>
        <w:rPr>
          <w:lang w:val="en-US"/>
        </w:rPr>
      </w:pPr>
      <w:r w:rsidRPr="00010A0B">
        <w:rPr>
          <w:lang w:val="en-US"/>
        </w:rPr>
        <w:t xml:space="preserve">The result is Hanoi. Then </w:t>
      </w:r>
      <w:r w:rsidR="00010A0B">
        <w:rPr>
          <w:lang w:val="en-US"/>
        </w:rPr>
        <w:t>I</w:t>
      </w:r>
      <w:r w:rsidRPr="00010A0B">
        <w:rPr>
          <w:lang w:val="en-US"/>
        </w:rPr>
        <w:t xml:space="preserve"> get the average temperatures for Hanoi by SQL:</w:t>
      </w:r>
    </w:p>
    <w:p w14:paraId="1FC48CC3" w14:textId="77777777" w:rsidR="00F9041E" w:rsidRPr="00010A0B" w:rsidRDefault="00F9041E" w:rsidP="00010A0B">
      <w:pPr>
        <w:ind w:left="2160"/>
        <w:rPr>
          <w:lang w:val="en-US"/>
        </w:rPr>
      </w:pPr>
      <w:r w:rsidRPr="00010A0B">
        <w:rPr>
          <w:lang w:val="en-US"/>
        </w:rPr>
        <w:t xml:space="preserve">select year, </w:t>
      </w:r>
      <w:proofErr w:type="spellStart"/>
      <w:r w:rsidRPr="00010A0B">
        <w:rPr>
          <w:lang w:val="en-US"/>
        </w:rPr>
        <w:t>avg_temp</w:t>
      </w:r>
      <w:proofErr w:type="spellEnd"/>
    </w:p>
    <w:p w14:paraId="5258E829" w14:textId="77777777" w:rsidR="00F9041E" w:rsidRPr="00010A0B" w:rsidRDefault="00F9041E" w:rsidP="00010A0B">
      <w:pPr>
        <w:ind w:left="2160"/>
        <w:rPr>
          <w:lang w:val="en-US"/>
        </w:rPr>
      </w:pPr>
      <w:r w:rsidRPr="00010A0B">
        <w:rPr>
          <w:lang w:val="en-US"/>
        </w:rPr>
        <w:t xml:space="preserve">from </w:t>
      </w:r>
      <w:proofErr w:type="spellStart"/>
      <w:r w:rsidRPr="00010A0B">
        <w:rPr>
          <w:lang w:val="en-US"/>
        </w:rPr>
        <w:t>city_data</w:t>
      </w:r>
      <w:proofErr w:type="spellEnd"/>
    </w:p>
    <w:p w14:paraId="37CF4623" w14:textId="77777777" w:rsidR="00F9041E" w:rsidRPr="00010A0B" w:rsidRDefault="00F9041E" w:rsidP="00010A0B">
      <w:pPr>
        <w:ind w:left="2160"/>
        <w:rPr>
          <w:lang w:val="en-US"/>
        </w:rPr>
      </w:pPr>
      <w:r w:rsidRPr="00010A0B">
        <w:rPr>
          <w:lang w:val="en-US"/>
        </w:rPr>
        <w:t>where city = ‘Hanoi’;</w:t>
      </w:r>
    </w:p>
    <w:p w14:paraId="25C26D01" w14:textId="77777777" w:rsidR="00F9041E" w:rsidRPr="00010A0B" w:rsidRDefault="00F9041E" w:rsidP="00010A0B">
      <w:pPr>
        <w:ind w:firstLine="720"/>
        <w:rPr>
          <w:lang w:val="en-US"/>
        </w:rPr>
      </w:pPr>
      <w:r w:rsidRPr="00010A0B">
        <w:rPr>
          <w:lang w:val="en-US"/>
        </w:rPr>
        <w:t>I downloaded the result as hanoi_temp.csv.</w:t>
      </w:r>
    </w:p>
    <w:p w14:paraId="2EDC935C" w14:textId="77777777" w:rsidR="00F9041E" w:rsidRPr="00F9041E" w:rsidRDefault="00F9041E" w:rsidP="00010A0B">
      <w:pPr>
        <w:pStyle w:val="ListParagraph"/>
        <w:rPr>
          <w:lang w:val="en-US"/>
        </w:rPr>
      </w:pPr>
      <w:r w:rsidRPr="00F9041E">
        <w:rPr>
          <w:lang w:val="en-US"/>
        </w:rPr>
        <w:t>Extract the global data by SQL:</w:t>
      </w:r>
    </w:p>
    <w:p w14:paraId="367BF73B" w14:textId="0C81AC86" w:rsidR="00F9041E" w:rsidRPr="00010A0B" w:rsidRDefault="00F9041E" w:rsidP="00010A0B">
      <w:pPr>
        <w:ind w:left="720"/>
        <w:rPr>
          <w:lang w:val="en-US"/>
        </w:rPr>
      </w:pPr>
      <w:r w:rsidRPr="00010A0B">
        <w:rPr>
          <w:lang w:val="en-US"/>
        </w:rPr>
        <w:tab/>
      </w:r>
      <w:r w:rsidR="00010A0B">
        <w:rPr>
          <w:lang w:val="en-US"/>
        </w:rPr>
        <w:tab/>
      </w:r>
      <w:r w:rsidRPr="00010A0B">
        <w:rPr>
          <w:lang w:val="en-US"/>
        </w:rPr>
        <w:t>select *</w:t>
      </w:r>
      <w:r w:rsidR="00010A0B" w:rsidRPr="00010A0B">
        <w:rPr>
          <w:lang w:val="en-US"/>
        </w:rPr>
        <w:t xml:space="preserve"> </w:t>
      </w:r>
      <w:r w:rsidRPr="00010A0B">
        <w:rPr>
          <w:lang w:val="en-US"/>
        </w:rPr>
        <w:t xml:space="preserve">from </w:t>
      </w:r>
      <w:proofErr w:type="spellStart"/>
      <w:r w:rsidRPr="00010A0B">
        <w:rPr>
          <w:lang w:val="en-US"/>
        </w:rPr>
        <w:t>global_data</w:t>
      </w:r>
      <w:proofErr w:type="spellEnd"/>
    </w:p>
    <w:p w14:paraId="2DB52C6F" w14:textId="0886F2DB" w:rsidR="00BE6188" w:rsidRDefault="00F9041E" w:rsidP="00010A0B">
      <w:pPr>
        <w:ind w:firstLine="720"/>
        <w:rPr>
          <w:lang w:val="en-US"/>
        </w:rPr>
      </w:pPr>
      <w:r w:rsidRPr="00010A0B">
        <w:rPr>
          <w:lang w:val="en-US"/>
        </w:rPr>
        <w:t>I downloaded the result as global_temp.csv.</w:t>
      </w:r>
    </w:p>
    <w:p w14:paraId="3C1F7841" w14:textId="028E4FD7" w:rsidR="00010A0B" w:rsidRDefault="00010A0B" w:rsidP="00010A0B">
      <w:pPr>
        <w:pStyle w:val="Heading2"/>
        <w:numPr>
          <w:ilvl w:val="0"/>
          <w:numId w:val="6"/>
        </w:numPr>
        <w:rPr>
          <w:lang w:val="en-US"/>
        </w:rPr>
      </w:pPr>
      <w:r>
        <w:rPr>
          <w:lang w:val="en-US"/>
        </w:rPr>
        <w:t>Open up the CSV</w:t>
      </w:r>
    </w:p>
    <w:p w14:paraId="2899A69A" w14:textId="027336CC" w:rsidR="00010A0B" w:rsidRDefault="00010A0B" w:rsidP="00010A0B">
      <w:pPr>
        <w:ind w:left="720"/>
        <w:rPr>
          <w:lang w:val="en-US"/>
        </w:rPr>
      </w:pPr>
      <w:r>
        <w:rPr>
          <w:lang w:val="en-US"/>
        </w:rPr>
        <w:t>I open csv by excel and create a line chart by excel</w:t>
      </w:r>
    </w:p>
    <w:p w14:paraId="1909E9BB" w14:textId="6E503581" w:rsidR="00010A0B" w:rsidRDefault="00010A0B" w:rsidP="00010A0B">
      <w:pPr>
        <w:pStyle w:val="Heading2"/>
        <w:numPr>
          <w:ilvl w:val="0"/>
          <w:numId w:val="6"/>
        </w:numPr>
        <w:rPr>
          <w:lang w:val="en-US"/>
        </w:rPr>
      </w:pPr>
      <w:r>
        <w:rPr>
          <w:lang w:val="en-US"/>
        </w:rPr>
        <w:t>Create line chart</w:t>
      </w:r>
    </w:p>
    <w:p w14:paraId="162192EC" w14:textId="26F66DA5" w:rsidR="00010A0B" w:rsidRDefault="00496760" w:rsidP="00200C9C">
      <w:pPr>
        <w:ind w:left="720"/>
        <w:jc w:val="both"/>
        <w:rPr>
          <w:lang w:val="en-US"/>
        </w:rPr>
      </w:pPr>
      <w:r w:rsidRPr="00496760">
        <w:rPr>
          <w:lang w:val="en-US"/>
        </w:rPr>
        <w:t xml:space="preserve">I create a second column HN_10_year_avg, which is where the moving average field will be stored. Go down to the 1849 and use the </w:t>
      </w:r>
      <w:proofErr w:type="gramStart"/>
      <w:r w:rsidRPr="00496760">
        <w:rPr>
          <w:lang w:val="en-US"/>
        </w:rPr>
        <w:t>AVERAGE(</w:t>
      </w:r>
      <w:proofErr w:type="gramEnd"/>
      <w:r w:rsidRPr="00496760">
        <w:rPr>
          <w:lang w:val="en-US"/>
        </w:rPr>
        <w:t xml:space="preserve">) function to calculate the average temp for the first 10 years. Then drag the formula down to the next cell.  From there plot the line average. Do the same for data </w:t>
      </w:r>
      <w:proofErr w:type="spellStart"/>
      <w:r w:rsidRPr="00496760">
        <w:rPr>
          <w:lang w:val="en-US"/>
        </w:rPr>
        <w:t>global_data</w:t>
      </w:r>
      <w:proofErr w:type="spellEnd"/>
      <w:r w:rsidRPr="00496760">
        <w:rPr>
          <w:lang w:val="en-US"/>
        </w:rPr>
        <w:t>.</w:t>
      </w:r>
    </w:p>
    <w:p w14:paraId="56D912DB" w14:textId="60B53313" w:rsidR="00135475" w:rsidRDefault="00135475" w:rsidP="00010A0B">
      <w:pPr>
        <w:ind w:left="720"/>
        <w:rPr>
          <w:lang w:val="en-US"/>
        </w:rPr>
      </w:pPr>
    </w:p>
    <w:p w14:paraId="22753FBD" w14:textId="4543C0D9" w:rsidR="00135475" w:rsidRDefault="00C711C4" w:rsidP="00C711C4">
      <w:pPr>
        <w:ind w:left="720"/>
        <w:jc w:val="center"/>
        <w:rPr>
          <w:lang w:val="en-US"/>
        </w:rPr>
      </w:pPr>
      <w:r>
        <w:rPr>
          <w:lang w:val="en-US"/>
        </w:rPr>
        <w:t>Hanoi</w:t>
      </w:r>
      <w:r w:rsidR="00AB7374">
        <w:rPr>
          <w:lang w:val="en-US"/>
        </w:rPr>
        <w:t xml:space="preserve"> average temp 1</w:t>
      </w:r>
      <w:r>
        <w:rPr>
          <w:lang w:val="en-US"/>
        </w:rPr>
        <w:t>84</w:t>
      </w:r>
      <w:r w:rsidR="00AB7374">
        <w:rPr>
          <w:lang w:val="en-US"/>
        </w:rPr>
        <w:t>9-201</w:t>
      </w:r>
      <w:r w:rsidR="00373FD9">
        <w:rPr>
          <w:lang w:val="en-US"/>
        </w:rPr>
        <w:t>3</w:t>
      </w:r>
    </w:p>
    <w:p w14:paraId="3043404F" w14:textId="77777777" w:rsidR="00135475" w:rsidRDefault="00135475" w:rsidP="00010A0B">
      <w:pPr>
        <w:ind w:left="720"/>
        <w:rPr>
          <w:lang w:val="en-US"/>
        </w:rPr>
      </w:pPr>
    </w:p>
    <w:p w14:paraId="4757C75C" w14:textId="0128A7F5" w:rsidR="00135475" w:rsidRDefault="00135475" w:rsidP="00200C9C">
      <w:pPr>
        <w:ind w:left="720"/>
        <w:jc w:val="both"/>
        <w:rPr>
          <w:lang w:val="en-US"/>
        </w:rPr>
      </w:pPr>
      <w:r>
        <w:rPr>
          <w:noProof/>
        </w:rPr>
        <w:drawing>
          <wp:inline distT="0" distB="0" distL="0" distR="0" wp14:anchorId="0FC01EB3" wp14:editId="19C27875">
            <wp:extent cx="5943600" cy="2797810"/>
            <wp:effectExtent l="0" t="0" r="12700" b="8890"/>
            <wp:docPr id="2" name="Chart 2">
              <a:extLst xmlns:a="http://schemas.openxmlformats.org/drawingml/2006/main">
                <a:ext uri="{FF2B5EF4-FFF2-40B4-BE49-F238E27FC236}">
                  <a16:creationId xmlns:a16="http://schemas.microsoft.com/office/drawing/2014/main" id="{5E405361-AEF1-B0F7-027A-6AD1508D82D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7BA90767" w14:textId="1E8E00D7" w:rsidR="00FE1C71" w:rsidRDefault="00FE1C71" w:rsidP="00010A0B">
      <w:pPr>
        <w:ind w:left="720"/>
        <w:rPr>
          <w:lang w:val="en-US"/>
        </w:rPr>
      </w:pPr>
    </w:p>
    <w:p w14:paraId="48C30CD9" w14:textId="7DD0CB60" w:rsidR="00FE1C71" w:rsidRDefault="00FE1C71" w:rsidP="00010A0B">
      <w:pPr>
        <w:ind w:left="720"/>
        <w:rPr>
          <w:lang w:val="en-US"/>
        </w:rPr>
      </w:pPr>
    </w:p>
    <w:p w14:paraId="4E172D51" w14:textId="2ED4F978" w:rsidR="00FE1C71" w:rsidRDefault="00FE1C71" w:rsidP="00C711C4">
      <w:pPr>
        <w:ind w:left="720"/>
        <w:jc w:val="center"/>
        <w:rPr>
          <w:lang w:val="en-US"/>
        </w:rPr>
      </w:pPr>
      <w:r>
        <w:rPr>
          <w:lang w:val="en-US"/>
        </w:rPr>
        <w:t>Glob</w:t>
      </w:r>
      <w:r w:rsidR="00135475">
        <w:rPr>
          <w:lang w:val="en-US"/>
        </w:rPr>
        <w:t>al</w:t>
      </w:r>
      <w:r>
        <w:rPr>
          <w:lang w:val="en-US"/>
        </w:rPr>
        <w:t xml:space="preserve"> average temp 1</w:t>
      </w:r>
      <w:r w:rsidR="00C711C4">
        <w:rPr>
          <w:lang w:val="en-US"/>
        </w:rPr>
        <w:t>7</w:t>
      </w:r>
      <w:r w:rsidR="00135475">
        <w:rPr>
          <w:lang w:val="en-US"/>
        </w:rPr>
        <w:t>59-2015</w:t>
      </w:r>
    </w:p>
    <w:p w14:paraId="2857FE0D" w14:textId="77777777" w:rsidR="00FE1C71" w:rsidRDefault="00FE1C71" w:rsidP="00010A0B">
      <w:pPr>
        <w:ind w:left="720"/>
        <w:rPr>
          <w:lang w:val="en-US"/>
        </w:rPr>
      </w:pPr>
    </w:p>
    <w:p w14:paraId="3032E5B5" w14:textId="7CF30210" w:rsidR="00496760" w:rsidRDefault="00FE1C71" w:rsidP="00200C9C">
      <w:pPr>
        <w:ind w:left="720"/>
        <w:jc w:val="both"/>
        <w:rPr>
          <w:lang w:val="en-US"/>
        </w:rPr>
      </w:pPr>
      <w:r>
        <w:rPr>
          <w:noProof/>
        </w:rPr>
        <w:drawing>
          <wp:inline distT="0" distB="0" distL="0" distR="0" wp14:anchorId="1D3F13A3" wp14:editId="65473255">
            <wp:extent cx="5943600" cy="2585720"/>
            <wp:effectExtent l="0" t="0" r="12700" b="17780"/>
            <wp:docPr id="1" name="Chart 1">
              <a:extLst xmlns:a="http://schemas.openxmlformats.org/drawingml/2006/main">
                <a:ext uri="{FF2B5EF4-FFF2-40B4-BE49-F238E27FC236}">
                  <a16:creationId xmlns:a16="http://schemas.microsoft.com/office/drawing/2014/main" id="{A90BCB84-C949-BE24-814E-505AE528FC4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11A32676" w14:textId="3B074014" w:rsidR="002053EA" w:rsidRDefault="002053EA" w:rsidP="00010A0B">
      <w:pPr>
        <w:ind w:left="720"/>
        <w:rPr>
          <w:lang w:val="en-US"/>
        </w:rPr>
      </w:pPr>
    </w:p>
    <w:p w14:paraId="2032167C" w14:textId="534A233E" w:rsidR="002053EA" w:rsidRDefault="002053EA" w:rsidP="00010A0B">
      <w:pPr>
        <w:ind w:left="720"/>
        <w:rPr>
          <w:lang w:val="en-US"/>
        </w:rPr>
      </w:pPr>
    </w:p>
    <w:p w14:paraId="5E36D644" w14:textId="30B61ED8" w:rsidR="00373FD9" w:rsidRDefault="00373FD9" w:rsidP="00373FD9">
      <w:pPr>
        <w:ind w:left="720"/>
        <w:jc w:val="center"/>
        <w:rPr>
          <w:lang w:val="en-US"/>
        </w:rPr>
      </w:pPr>
      <w:r>
        <w:rPr>
          <w:lang w:val="en-US"/>
        </w:rPr>
        <w:t>Hanoi and Global average temp 1849-2013</w:t>
      </w:r>
    </w:p>
    <w:p w14:paraId="7F895153" w14:textId="77777777" w:rsidR="00373FD9" w:rsidRDefault="00373FD9" w:rsidP="00010A0B">
      <w:pPr>
        <w:ind w:left="720"/>
        <w:rPr>
          <w:lang w:val="en-US"/>
        </w:rPr>
      </w:pPr>
    </w:p>
    <w:p w14:paraId="4837B7E6" w14:textId="1912D5AA" w:rsidR="002053EA" w:rsidRDefault="002053EA" w:rsidP="00010A0B">
      <w:pPr>
        <w:ind w:left="720"/>
        <w:rPr>
          <w:lang w:val="en-US"/>
        </w:rPr>
      </w:pPr>
      <w:r>
        <w:rPr>
          <w:noProof/>
        </w:rPr>
        <w:drawing>
          <wp:inline distT="0" distB="0" distL="0" distR="0" wp14:anchorId="4BD0A06D" wp14:editId="2D5A5503">
            <wp:extent cx="5943600" cy="3163570"/>
            <wp:effectExtent l="0" t="0" r="12700" b="11430"/>
            <wp:docPr id="3" name="Chart 3">
              <a:extLst xmlns:a="http://schemas.openxmlformats.org/drawingml/2006/main">
                <a:ext uri="{FF2B5EF4-FFF2-40B4-BE49-F238E27FC236}">
                  <a16:creationId xmlns:a16="http://schemas.microsoft.com/office/drawing/2014/main" id="{FE3A265D-8509-801A-948D-4925AF2F30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29B9A27" w14:textId="267570E8" w:rsidR="00AC544B" w:rsidRDefault="00AC544B" w:rsidP="00AC544B">
      <w:pPr>
        <w:rPr>
          <w:lang w:val="en-US"/>
        </w:rPr>
      </w:pPr>
    </w:p>
    <w:p w14:paraId="02794A9B" w14:textId="4A561D09" w:rsidR="00AC544B" w:rsidRDefault="00AC544B" w:rsidP="00AC544B">
      <w:pPr>
        <w:pStyle w:val="Heading2"/>
        <w:numPr>
          <w:ilvl w:val="0"/>
          <w:numId w:val="6"/>
        </w:numPr>
        <w:rPr>
          <w:lang w:val="en-US"/>
        </w:rPr>
      </w:pPr>
      <w:r>
        <w:rPr>
          <w:lang w:val="en-US"/>
        </w:rPr>
        <w:t>Observations</w:t>
      </w:r>
    </w:p>
    <w:p w14:paraId="64A4C818" w14:textId="78A2EE50" w:rsidR="00AC544B" w:rsidRDefault="00AC544B" w:rsidP="00200C9C">
      <w:pPr>
        <w:pStyle w:val="ListParagraph"/>
        <w:numPr>
          <w:ilvl w:val="0"/>
          <w:numId w:val="7"/>
        </w:numPr>
        <w:jc w:val="both"/>
        <w:rPr>
          <w:lang w:val="en-US"/>
        </w:rPr>
      </w:pPr>
      <w:r w:rsidRPr="00AC544B">
        <w:rPr>
          <w:lang w:val="en-US"/>
        </w:rPr>
        <w:t>Hanoi has an average temperature higher than the average temperature of the world. Because Hanoi is located in the tropical monsoon climate.</w:t>
      </w:r>
      <w:r w:rsidR="00AB05CC">
        <w:rPr>
          <w:lang w:val="en-US"/>
        </w:rPr>
        <w:t xml:space="preserve"> </w:t>
      </w:r>
      <w:proofErr w:type="gramStart"/>
      <w:r w:rsidRPr="00AC544B">
        <w:rPr>
          <w:lang w:val="en-US"/>
        </w:rPr>
        <w:t>So</w:t>
      </w:r>
      <w:proofErr w:type="gramEnd"/>
      <w:r w:rsidR="00AB05CC">
        <w:rPr>
          <w:lang w:val="en-US"/>
        </w:rPr>
        <w:t xml:space="preserve"> </w:t>
      </w:r>
      <w:r w:rsidRPr="00AC544B">
        <w:rPr>
          <w:lang w:val="en-US"/>
        </w:rPr>
        <w:t xml:space="preserve">the </w:t>
      </w:r>
      <w:r w:rsidRPr="00AC544B">
        <w:rPr>
          <w:lang w:val="en-US"/>
        </w:rPr>
        <w:lastRenderedPageBreak/>
        <w:t>temperature is high all year round.</w:t>
      </w:r>
      <w:r w:rsidR="00AB05CC">
        <w:rPr>
          <w:lang w:val="en-US"/>
        </w:rPr>
        <w:t xml:space="preserve"> </w:t>
      </w:r>
      <w:r w:rsidR="00AB05CC" w:rsidRPr="00AB05CC">
        <w:rPr>
          <w:lang w:val="en-US"/>
        </w:rPr>
        <w:t>The average temperature in Hanoi is always about degrees higher than the world average.</w:t>
      </w:r>
    </w:p>
    <w:p w14:paraId="620A51CD" w14:textId="30D453D4" w:rsidR="00AC544B" w:rsidRDefault="00EC69F9" w:rsidP="00200C9C">
      <w:pPr>
        <w:pStyle w:val="ListParagraph"/>
        <w:numPr>
          <w:ilvl w:val="0"/>
          <w:numId w:val="7"/>
        </w:numPr>
        <w:jc w:val="both"/>
        <w:rPr>
          <w:lang w:val="en-US"/>
        </w:rPr>
      </w:pPr>
      <w:r w:rsidRPr="00EC69F9">
        <w:rPr>
          <w:lang w:val="en-US"/>
        </w:rPr>
        <w:t>Figure 3 shows the marked difference between the average temperature of Hanoi and the world.</w:t>
      </w:r>
    </w:p>
    <w:p w14:paraId="5CA0A6C2" w14:textId="67937E93" w:rsidR="00EC69F9" w:rsidRDefault="00EC69F9" w:rsidP="00200C9C">
      <w:pPr>
        <w:pStyle w:val="ListParagraph"/>
        <w:numPr>
          <w:ilvl w:val="0"/>
          <w:numId w:val="7"/>
        </w:numPr>
        <w:jc w:val="both"/>
        <w:rPr>
          <w:lang w:val="en-US"/>
        </w:rPr>
      </w:pPr>
      <w:r w:rsidRPr="00EC69F9">
        <w:rPr>
          <w:lang w:val="en-US"/>
        </w:rPr>
        <w:t>The temperature has increased markedly since the beginning of the twentieth century, and it has been evident since 1970</w:t>
      </w:r>
      <w:r>
        <w:rPr>
          <w:lang w:val="en-US"/>
        </w:rPr>
        <w:t>.</w:t>
      </w:r>
    </w:p>
    <w:p w14:paraId="206BCA89" w14:textId="623B0E24" w:rsidR="00EC69F9" w:rsidRPr="00AC544B" w:rsidRDefault="00200C9C" w:rsidP="00200C9C">
      <w:pPr>
        <w:pStyle w:val="ListParagraph"/>
        <w:numPr>
          <w:ilvl w:val="0"/>
          <w:numId w:val="7"/>
        </w:numPr>
        <w:jc w:val="both"/>
        <w:rPr>
          <w:lang w:val="en-US"/>
        </w:rPr>
      </w:pPr>
      <w:r w:rsidRPr="00200C9C">
        <w:rPr>
          <w:lang w:val="en-US"/>
        </w:rPr>
        <w:t>In short, the temperature in Hanoi and the world is increasing day by day, showing that the earth is warming.</w:t>
      </w:r>
    </w:p>
    <w:sectPr w:rsidR="00EC69F9" w:rsidRPr="00AC54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D6D96"/>
    <w:multiLevelType w:val="multilevel"/>
    <w:tmpl w:val="C3D8B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710E8A"/>
    <w:multiLevelType w:val="hybridMultilevel"/>
    <w:tmpl w:val="53FEB5F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A854FF"/>
    <w:multiLevelType w:val="multilevel"/>
    <w:tmpl w:val="76FC3828"/>
    <w:lvl w:ilvl="0">
      <w:start w:val="1"/>
      <w:numFmt w:val="decimal"/>
      <w:lvlText w:val="%1."/>
      <w:lvlJc w:val="left"/>
      <w:pPr>
        <w:tabs>
          <w:tab w:val="num" w:pos="720"/>
        </w:tabs>
        <w:ind w:left="720" w:hanging="360"/>
      </w:pPr>
      <w:rPr>
        <w:rFonts w:ascii="Arial" w:eastAsia="Times New Roman" w:hAnsi="Arial" w:cs="Arial"/>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2F6F78"/>
    <w:multiLevelType w:val="multilevel"/>
    <w:tmpl w:val="3F4E0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236310"/>
    <w:multiLevelType w:val="hybridMultilevel"/>
    <w:tmpl w:val="641E62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9DC3964"/>
    <w:multiLevelType w:val="hybridMultilevel"/>
    <w:tmpl w:val="AE08E3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B206886"/>
    <w:multiLevelType w:val="hybridMultilevel"/>
    <w:tmpl w:val="75E8A0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27A3"/>
    <w:rsid w:val="00010A0B"/>
    <w:rsid w:val="00135475"/>
    <w:rsid w:val="001527A3"/>
    <w:rsid w:val="00200C9C"/>
    <w:rsid w:val="002053EA"/>
    <w:rsid w:val="00373FD9"/>
    <w:rsid w:val="004322AF"/>
    <w:rsid w:val="00496760"/>
    <w:rsid w:val="004B211F"/>
    <w:rsid w:val="00920B83"/>
    <w:rsid w:val="00AB05CC"/>
    <w:rsid w:val="00AB7374"/>
    <w:rsid w:val="00AC544B"/>
    <w:rsid w:val="00BE6188"/>
    <w:rsid w:val="00C711C4"/>
    <w:rsid w:val="00EC69F9"/>
    <w:rsid w:val="00F9041E"/>
    <w:rsid w:val="00FE1C71"/>
  </w:rsids>
  <m:mathPr>
    <m:mathFont m:val="Cambria Math"/>
    <m:brkBin m:val="before"/>
    <m:brkBinSub m:val="--"/>
    <m:smallFrac m:val="0"/>
    <m:dispDef/>
    <m:lMargin m:val="0"/>
    <m:rMargin m:val="0"/>
    <m:defJc m:val="centerGroup"/>
    <m:wrapIndent m:val="1440"/>
    <m:intLim m:val="subSup"/>
    <m:naryLim m:val="undOvr"/>
  </m:mathPr>
  <w:themeFontLang w:val="en-JP"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646E11B"/>
  <w15:chartTrackingRefBased/>
  <w15:docId w15:val="{6513D2B4-1E32-EC47-B141-55F53E67D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JP"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1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10A0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6188"/>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BE6188"/>
  </w:style>
  <w:style w:type="paragraph" w:styleId="ListParagraph">
    <w:name w:val="List Paragraph"/>
    <w:basedOn w:val="Normal"/>
    <w:uiPriority w:val="34"/>
    <w:qFormat/>
    <w:rsid w:val="00BE6188"/>
    <w:pPr>
      <w:ind w:left="720"/>
      <w:contextualSpacing/>
    </w:pPr>
  </w:style>
  <w:style w:type="character" w:customStyle="1" w:styleId="Heading1Char">
    <w:name w:val="Heading 1 Char"/>
    <w:basedOn w:val="DefaultParagraphFont"/>
    <w:link w:val="Heading1"/>
    <w:uiPriority w:val="9"/>
    <w:rsid w:val="00BE618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10A0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65352">
      <w:bodyDiv w:val="1"/>
      <w:marLeft w:val="0"/>
      <w:marRight w:val="0"/>
      <w:marTop w:val="0"/>
      <w:marBottom w:val="0"/>
      <w:divBdr>
        <w:top w:val="none" w:sz="0" w:space="0" w:color="auto"/>
        <w:left w:val="none" w:sz="0" w:space="0" w:color="auto"/>
        <w:bottom w:val="none" w:sz="0" w:space="0" w:color="auto"/>
        <w:right w:val="none" w:sz="0" w:space="0" w:color="auto"/>
      </w:divBdr>
    </w:div>
    <w:div w:id="579825562">
      <w:bodyDiv w:val="1"/>
      <w:marLeft w:val="0"/>
      <w:marRight w:val="0"/>
      <w:marTop w:val="0"/>
      <w:marBottom w:val="0"/>
      <w:divBdr>
        <w:top w:val="none" w:sz="0" w:space="0" w:color="auto"/>
        <w:left w:val="none" w:sz="0" w:space="0" w:color="auto"/>
        <w:bottom w:val="none" w:sz="0" w:space="0" w:color="auto"/>
        <w:right w:val="none" w:sz="0" w:space="0" w:color="auto"/>
      </w:divBdr>
    </w:div>
    <w:div w:id="929777234">
      <w:bodyDiv w:val="1"/>
      <w:marLeft w:val="0"/>
      <w:marRight w:val="0"/>
      <w:marTop w:val="0"/>
      <w:marBottom w:val="0"/>
      <w:divBdr>
        <w:top w:val="none" w:sz="0" w:space="0" w:color="auto"/>
        <w:left w:val="none" w:sz="0" w:space="0" w:color="auto"/>
        <w:bottom w:val="none" w:sz="0" w:space="0" w:color="auto"/>
        <w:right w:val="none" w:sz="0" w:space="0" w:color="auto"/>
      </w:divBdr>
    </w:div>
    <w:div w:id="201395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Users/huutuan/Documents/Data%20Analyst/Project%201/Hanoi_temp.csv"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Users/huutuan/Documents/Data%20Analyst/Project%201/global_data.csv"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huutuan/Documents/Data%20Analyst/Project%201/Hanoi_temp.csv"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5.4154388939555487E-2"/>
          <c:y val="8.5192387388823357E-2"/>
          <c:w val="0.93278630546385621"/>
          <c:h val="0.81209139596416846"/>
        </c:manualLayout>
      </c:layout>
      <c:lineChart>
        <c:grouping val="standard"/>
        <c:varyColors val="0"/>
        <c:ser>
          <c:idx val="0"/>
          <c:order val="0"/>
          <c:tx>
            <c:strRef>
              <c:f>Hanoi_temp!$C$1</c:f>
              <c:strCache>
                <c:ptCount val="1"/>
                <c:pt idx="0">
                  <c:v>HN_10_year_avg_temp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Hanoi_temp!$A$11:$A$175</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cat>
          <c:val>
            <c:numRef>
              <c:f>Hanoi_temp!$C$11:$C$175</c:f>
              <c:numCache>
                <c:formatCode>General</c:formatCode>
                <c:ptCount val="165"/>
                <c:pt idx="0">
                  <c:v>20.992999999999999</c:v>
                </c:pt>
                <c:pt idx="1">
                  <c:v>21.003999999999998</c:v>
                </c:pt>
                <c:pt idx="2">
                  <c:v>21</c:v>
                </c:pt>
                <c:pt idx="3">
                  <c:v>20.995999999999999</c:v>
                </c:pt>
                <c:pt idx="4">
                  <c:v>21.020999999999997</c:v>
                </c:pt>
                <c:pt idx="5">
                  <c:v>21.087999999999997</c:v>
                </c:pt>
                <c:pt idx="6">
                  <c:v>21.13</c:v>
                </c:pt>
                <c:pt idx="7">
                  <c:v>21.073999999999998</c:v>
                </c:pt>
                <c:pt idx="8">
                  <c:v>21.080000000000002</c:v>
                </c:pt>
                <c:pt idx="9">
                  <c:v>21.116999999999997</c:v>
                </c:pt>
                <c:pt idx="10">
                  <c:v>21.146999999999998</c:v>
                </c:pt>
                <c:pt idx="11">
                  <c:v>21.148</c:v>
                </c:pt>
                <c:pt idx="12">
                  <c:v>21.117000000000001</c:v>
                </c:pt>
                <c:pt idx="13">
                  <c:v>21.053000000000001</c:v>
                </c:pt>
                <c:pt idx="14">
                  <c:v>20.991999999999997</c:v>
                </c:pt>
                <c:pt idx="15">
                  <c:v>20.923999999999999</c:v>
                </c:pt>
                <c:pt idx="16">
                  <c:v>20.955000000000002</c:v>
                </c:pt>
                <c:pt idx="17">
                  <c:v>21.01</c:v>
                </c:pt>
                <c:pt idx="18">
                  <c:v>21.061000000000003</c:v>
                </c:pt>
                <c:pt idx="19">
                  <c:v>21.104000000000003</c:v>
                </c:pt>
                <c:pt idx="20">
                  <c:v>21.097999999999999</c:v>
                </c:pt>
                <c:pt idx="21">
                  <c:v>21.120999999999999</c:v>
                </c:pt>
                <c:pt idx="22">
                  <c:v>21.155999999999999</c:v>
                </c:pt>
                <c:pt idx="23">
                  <c:v>21.255000000000003</c:v>
                </c:pt>
                <c:pt idx="24">
                  <c:v>21.297000000000001</c:v>
                </c:pt>
                <c:pt idx="25">
                  <c:v>21.36</c:v>
                </c:pt>
                <c:pt idx="26">
                  <c:v>21.328999999999997</c:v>
                </c:pt>
                <c:pt idx="27">
                  <c:v>21.295000000000002</c:v>
                </c:pt>
                <c:pt idx="28">
                  <c:v>21.291000000000004</c:v>
                </c:pt>
                <c:pt idx="29">
                  <c:v>21.306999999999999</c:v>
                </c:pt>
                <c:pt idx="30">
                  <c:v>21.344000000000001</c:v>
                </c:pt>
                <c:pt idx="31">
                  <c:v>21.308000000000003</c:v>
                </c:pt>
                <c:pt idx="32">
                  <c:v>21.305000000000003</c:v>
                </c:pt>
                <c:pt idx="33">
                  <c:v>21.276000000000003</c:v>
                </c:pt>
                <c:pt idx="34">
                  <c:v>21.226999999999997</c:v>
                </c:pt>
                <c:pt idx="35">
                  <c:v>21.143999999999998</c:v>
                </c:pt>
                <c:pt idx="36">
                  <c:v>21.121999999999996</c:v>
                </c:pt>
                <c:pt idx="37">
                  <c:v>21.126999999999999</c:v>
                </c:pt>
                <c:pt idx="38">
                  <c:v>21.094000000000001</c:v>
                </c:pt>
                <c:pt idx="39">
                  <c:v>21.068000000000001</c:v>
                </c:pt>
                <c:pt idx="40">
                  <c:v>21.059000000000001</c:v>
                </c:pt>
                <c:pt idx="41">
                  <c:v>21.113999999999997</c:v>
                </c:pt>
                <c:pt idx="42">
                  <c:v>21.128</c:v>
                </c:pt>
                <c:pt idx="43">
                  <c:v>21.08</c:v>
                </c:pt>
                <c:pt idx="44">
                  <c:v>21.065000000000001</c:v>
                </c:pt>
                <c:pt idx="45">
                  <c:v>21.122999999999998</c:v>
                </c:pt>
                <c:pt idx="46">
                  <c:v>21.169999999999998</c:v>
                </c:pt>
                <c:pt idx="47">
                  <c:v>21.207000000000001</c:v>
                </c:pt>
                <c:pt idx="48">
                  <c:v>21.253999999999998</c:v>
                </c:pt>
                <c:pt idx="49">
                  <c:v>21.257999999999999</c:v>
                </c:pt>
                <c:pt idx="50">
                  <c:v>21.227</c:v>
                </c:pt>
                <c:pt idx="51">
                  <c:v>21.193999999999999</c:v>
                </c:pt>
                <c:pt idx="52">
                  <c:v>21.190999999999999</c:v>
                </c:pt>
                <c:pt idx="53">
                  <c:v>21.327999999999999</c:v>
                </c:pt>
                <c:pt idx="54">
                  <c:v>21.366999999999997</c:v>
                </c:pt>
                <c:pt idx="55">
                  <c:v>21.384999999999998</c:v>
                </c:pt>
                <c:pt idx="56">
                  <c:v>21.372</c:v>
                </c:pt>
                <c:pt idx="57">
                  <c:v>21.411000000000001</c:v>
                </c:pt>
                <c:pt idx="58">
                  <c:v>21.391000000000002</c:v>
                </c:pt>
                <c:pt idx="59">
                  <c:v>21.35</c:v>
                </c:pt>
                <c:pt idx="60">
                  <c:v>21.378</c:v>
                </c:pt>
                <c:pt idx="61">
                  <c:v>21.373000000000001</c:v>
                </c:pt>
                <c:pt idx="62">
                  <c:v>21.400000000000002</c:v>
                </c:pt>
                <c:pt idx="63">
                  <c:v>21.332000000000001</c:v>
                </c:pt>
                <c:pt idx="64">
                  <c:v>21.338999999999999</c:v>
                </c:pt>
                <c:pt idx="65">
                  <c:v>21.413</c:v>
                </c:pt>
                <c:pt idx="66">
                  <c:v>21.480999999999998</c:v>
                </c:pt>
                <c:pt idx="67">
                  <c:v>21.416999999999998</c:v>
                </c:pt>
                <c:pt idx="68">
                  <c:v>21.353999999999996</c:v>
                </c:pt>
                <c:pt idx="69">
                  <c:v>21.359000000000002</c:v>
                </c:pt>
                <c:pt idx="70">
                  <c:v>21.396000000000004</c:v>
                </c:pt>
                <c:pt idx="71">
                  <c:v>21.44</c:v>
                </c:pt>
                <c:pt idx="72">
                  <c:v>21.430000000000003</c:v>
                </c:pt>
                <c:pt idx="73">
                  <c:v>21.463000000000001</c:v>
                </c:pt>
                <c:pt idx="74">
                  <c:v>21.553000000000001</c:v>
                </c:pt>
                <c:pt idx="75">
                  <c:v>21.527000000000001</c:v>
                </c:pt>
                <c:pt idx="76">
                  <c:v>21.445</c:v>
                </c:pt>
                <c:pt idx="77">
                  <c:v>21.484000000000002</c:v>
                </c:pt>
                <c:pt idx="78">
                  <c:v>21.570999999999998</c:v>
                </c:pt>
                <c:pt idx="79">
                  <c:v>21.611000000000001</c:v>
                </c:pt>
                <c:pt idx="80">
                  <c:v>21.588000000000001</c:v>
                </c:pt>
                <c:pt idx="81">
                  <c:v>21.57</c:v>
                </c:pt>
                <c:pt idx="82">
                  <c:v>21.616999999999997</c:v>
                </c:pt>
                <c:pt idx="83">
                  <c:v>21.565999999999995</c:v>
                </c:pt>
                <c:pt idx="84">
                  <c:v>21.517000000000003</c:v>
                </c:pt>
                <c:pt idx="85">
                  <c:v>21.449000000000002</c:v>
                </c:pt>
                <c:pt idx="86">
                  <c:v>21.545000000000002</c:v>
                </c:pt>
                <c:pt idx="87">
                  <c:v>21.527000000000001</c:v>
                </c:pt>
                <c:pt idx="88">
                  <c:v>21.576999999999998</c:v>
                </c:pt>
                <c:pt idx="89">
                  <c:v>21.614999999999998</c:v>
                </c:pt>
                <c:pt idx="90">
                  <c:v>21.625</c:v>
                </c:pt>
                <c:pt idx="91">
                  <c:v>21.66</c:v>
                </c:pt>
                <c:pt idx="92">
                  <c:v>21.679000000000002</c:v>
                </c:pt>
                <c:pt idx="93">
                  <c:v>21.782000000000004</c:v>
                </c:pt>
                <c:pt idx="94">
                  <c:v>21.825000000000003</c:v>
                </c:pt>
                <c:pt idx="95">
                  <c:v>21.905999999999999</c:v>
                </c:pt>
                <c:pt idx="96">
                  <c:v>21.862000000000002</c:v>
                </c:pt>
                <c:pt idx="97">
                  <c:v>22.024999999999999</c:v>
                </c:pt>
                <c:pt idx="98">
                  <c:v>22.010999999999999</c:v>
                </c:pt>
                <c:pt idx="99">
                  <c:v>22.023</c:v>
                </c:pt>
                <c:pt idx="100">
                  <c:v>22.053999999999998</c:v>
                </c:pt>
                <c:pt idx="101">
                  <c:v>22.067</c:v>
                </c:pt>
                <c:pt idx="102">
                  <c:v>22.017999999999997</c:v>
                </c:pt>
                <c:pt idx="103">
                  <c:v>22.027999999999999</c:v>
                </c:pt>
                <c:pt idx="104">
                  <c:v>22.035000000000004</c:v>
                </c:pt>
                <c:pt idx="105">
                  <c:v>22.040000000000003</c:v>
                </c:pt>
                <c:pt idx="106">
                  <c:v>22.041000000000004</c:v>
                </c:pt>
                <c:pt idx="107">
                  <c:v>21.895</c:v>
                </c:pt>
                <c:pt idx="108">
                  <c:v>21.898000000000003</c:v>
                </c:pt>
                <c:pt idx="109">
                  <c:v>21.884999999999998</c:v>
                </c:pt>
                <c:pt idx="110">
                  <c:v>21.868999999999996</c:v>
                </c:pt>
                <c:pt idx="111">
                  <c:v>21.884</c:v>
                </c:pt>
                <c:pt idx="112">
                  <c:v>21.914999999999999</c:v>
                </c:pt>
                <c:pt idx="113">
                  <c:v>21.842000000000002</c:v>
                </c:pt>
                <c:pt idx="114">
                  <c:v>21.824999999999999</c:v>
                </c:pt>
                <c:pt idx="115">
                  <c:v>21.8</c:v>
                </c:pt>
                <c:pt idx="116">
                  <c:v>21.847999999999999</c:v>
                </c:pt>
                <c:pt idx="117">
                  <c:v>21.940999999999999</c:v>
                </c:pt>
                <c:pt idx="118">
                  <c:v>21.880000000000003</c:v>
                </c:pt>
                <c:pt idx="119">
                  <c:v>21.858999999999998</c:v>
                </c:pt>
                <c:pt idx="120">
                  <c:v>21.864999999999998</c:v>
                </c:pt>
                <c:pt idx="121">
                  <c:v>21.819999999999997</c:v>
                </c:pt>
                <c:pt idx="122">
                  <c:v>21.745999999999999</c:v>
                </c:pt>
                <c:pt idx="123">
                  <c:v>21.770999999999997</c:v>
                </c:pt>
                <c:pt idx="124">
                  <c:v>21.806999999999999</c:v>
                </c:pt>
                <c:pt idx="125">
                  <c:v>21.786999999999999</c:v>
                </c:pt>
                <c:pt idx="126">
                  <c:v>21.774000000000001</c:v>
                </c:pt>
                <c:pt idx="127">
                  <c:v>21.670999999999999</c:v>
                </c:pt>
                <c:pt idx="128">
                  <c:v>21.713999999999999</c:v>
                </c:pt>
                <c:pt idx="129">
                  <c:v>21.728000000000002</c:v>
                </c:pt>
                <c:pt idx="130">
                  <c:v>21.748000000000001</c:v>
                </c:pt>
                <c:pt idx="131">
                  <c:v>21.795999999999999</c:v>
                </c:pt>
                <c:pt idx="132">
                  <c:v>21.872999999999998</c:v>
                </c:pt>
                <c:pt idx="133">
                  <c:v>21.873000000000001</c:v>
                </c:pt>
                <c:pt idx="134">
                  <c:v>21.805</c:v>
                </c:pt>
                <c:pt idx="135">
                  <c:v>21.786999999999999</c:v>
                </c:pt>
                <c:pt idx="136">
                  <c:v>21.737000000000002</c:v>
                </c:pt>
                <c:pt idx="137">
                  <c:v>21.792000000000002</c:v>
                </c:pt>
                <c:pt idx="138">
                  <c:v>21.888000000000002</c:v>
                </c:pt>
                <c:pt idx="139">
                  <c:v>21.885000000000002</c:v>
                </c:pt>
                <c:pt idx="140">
                  <c:v>21.849</c:v>
                </c:pt>
                <c:pt idx="141">
                  <c:v>21.864000000000001</c:v>
                </c:pt>
                <c:pt idx="142">
                  <c:v>21.874000000000002</c:v>
                </c:pt>
                <c:pt idx="143">
                  <c:v>21.837</c:v>
                </c:pt>
                <c:pt idx="144">
                  <c:v>21.856000000000002</c:v>
                </c:pt>
                <c:pt idx="145">
                  <c:v>21.917999999999999</c:v>
                </c:pt>
                <c:pt idx="146">
                  <c:v>21.922999999999998</c:v>
                </c:pt>
                <c:pt idx="147">
                  <c:v>21.864999999999998</c:v>
                </c:pt>
                <c:pt idx="148">
                  <c:v>21.785999999999994</c:v>
                </c:pt>
                <c:pt idx="149">
                  <c:v>21.872999999999998</c:v>
                </c:pt>
                <c:pt idx="150">
                  <c:v>21.908000000000001</c:v>
                </c:pt>
                <c:pt idx="151">
                  <c:v>21.865000000000002</c:v>
                </c:pt>
                <c:pt idx="152">
                  <c:v>21.828000000000003</c:v>
                </c:pt>
                <c:pt idx="153">
                  <c:v>21.891999999999999</c:v>
                </c:pt>
                <c:pt idx="154">
                  <c:v>21.978999999999999</c:v>
                </c:pt>
                <c:pt idx="155">
                  <c:v>21.96</c:v>
                </c:pt>
                <c:pt idx="156">
                  <c:v>22</c:v>
                </c:pt>
                <c:pt idx="157">
                  <c:v>22.104999999999997</c:v>
                </c:pt>
                <c:pt idx="158">
                  <c:v>22.138999999999999</c:v>
                </c:pt>
                <c:pt idx="159">
                  <c:v>22.010999999999999</c:v>
                </c:pt>
                <c:pt idx="160">
                  <c:v>22.062999999999999</c:v>
                </c:pt>
                <c:pt idx="161">
                  <c:v>22.14</c:v>
                </c:pt>
                <c:pt idx="162">
                  <c:v>22.064</c:v>
                </c:pt>
                <c:pt idx="163">
                  <c:v>22.06</c:v>
                </c:pt>
                <c:pt idx="164">
                  <c:v>22.108000000000001</c:v>
                </c:pt>
              </c:numCache>
            </c:numRef>
          </c:val>
          <c:smooth val="0"/>
          <c:extLst>
            <c:ext xmlns:c16="http://schemas.microsoft.com/office/drawing/2014/chart" uri="{C3380CC4-5D6E-409C-BE32-E72D297353CC}">
              <c16:uniqueId val="{00000000-7A0E-5640-8C42-AE7CC13A8EB9}"/>
            </c:ext>
          </c:extLst>
        </c:ser>
        <c:dLbls>
          <c:showLegendKey val="0"/>
          <c:showVal val="0"/>
          <c:showCatName val="0"/>
          <c:showSerName val="0"/>
          <c:showPercent val="0"/>
          <c:showBubbleSize val="0"/>
        </c:dLbls>
        <c:smooth val="0"/>
        <c:axId val="133146767"/>
        <c:axId val="2133431776"/>
      </c:lineChart>
      <c:catAx>
        <c:axId val="13314676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2133431776"/>
        <c:crosses val="autoZero"/>
        <c:auto val="1"/>
        <c:lblAlgn val="ctr"/>
        <c:lblOffset val="100"/>
        <c:noMultiLvlLbl val="0"/>
      </c:catAx>
      <c:valAx>
        <c:axId val="2133431776"/>
        <c:scaling>
          <c:orientation val="minMax"/>
          <c:max val="23"/>
          <c:min val="20"/>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gradFill>
              <a:gsLst>
                <a:gs pos="0">
                  <a:schemeClr val="accent1">
                    <a:lumMod val="5000"/>
                    <a:lumOff val="95000"/>
                  </a:schemeClr>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13314676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ndard"/>
        <c:varyColors val="0"/>
        <c:ser>
          <c:idx val="0"/>
          <c:order val="0"/>
          <c:tx>
            <c:strRef>
              <c:f>global_data!$C$1</c:f>
              <c:strCache>
                <c:ptCount val="1"/>
                <c:pt idx="0">
                  <c:v>global_10_years_avg_temp</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global_data!$A$11:$A$267</c:f>
              <c:numCache>
                <c:formatCode>General</c:formatCode>
                <c:ptCount val="257"/>
                <c:pt idx="0">
                  <c:v>1759</c:v>
                </c:pt>
                <c:pt idx="1">
                  <c:v>1760</c:v>
                </c:pt>
                <c:pt idx="2">
                  <c:v>1761</c:v>
                </c:pt>
                <c:pt idx="3">
                  <c:v>1762</c:v>
                </c:pt>
                <c:pt idx="4">
                  <c:v>1763</c:v>
                </c:pt>
                <c:pt idx="5">
                  <c:v>1764</c:v>
                </c:pt>
                <c:pt idx="6">
                  <c:v>1765</c:v>
                </c:pt>
                <c:pt idx="7">
                  <c:v>1766</c:v>
                </c:pt>
                <c:pt idx="8">
                  <c:v>1767</c:v>
                </c:pt>
                <c:pt idx="9">
                  <c:v>1768</c:v>
                </c:pt>
                <c:pt idx="10">
                  <c:v>1769</c:v>
                </c:pt>
                <c:pt idx="11">
                  <c:v>1770</c:v>
                </c:pt>
                <c:pt idx="12">
                  <c:v>1771</c:v>
                </c:pt>
                <c:pt idx="13">
                  <c:v>1772</c:v>
                </c:pt>
                <c:pt idx="14">
                  <c:v>1773</c:v>
                </c:pt>
                <c:pt idx="15">
                  <c:v>1774</c:v>
                </c:pt>
                <c:pt idx="16">
                  <c:v>1775</c:v>
                </c:pt>
                <c:pt idx="17">
                  <c:v>1776</c:v>
                </c:pt>
                <c:pt idx="18">
                  <c:v>1777</c:v>
                </c:pt>
                <c:pt idx="19">
                  <c:v>1778</c:v>
                </c:pt>
                <c:pt idx="20">
                  <c:v>1779</c:v>
                </c:pt>
                <c:pt idx="21">
                  <c:v>1780</c:v>
                </c:pt>
                <c:pt idx="22">
                  <c:v>1781</c:v>
                </c:pt>
                <c:pt idx="23">
                  <c:v>1782</c:v>
                </c:pt>
                <c:pt idx="24">
                  <c:v>1783</c:v>
                </c:pt>
                <c:pt idx="25">
                  <c:v>1784</c:v>
                </c:pt>
                <c:pt idx="26">
                  <c:v>1785</c:v>
                </c:pt>
                <c:pt idx="27">
                  <c:v>1786</c:v>
                </c:pt>
                <c:pt idx="28">
                  <c:v>1787</c:v>
                </c:pt>
                <c:pt idx="29">
                  <c:v>1788</c:v>
                </c:pt>
                <c:pt idx="30">
                  <c:v>1789</c:v>
                </c:pt>
                <c:pt idx="31">
                  <c:v>1790</c:v>
                </c:pt>
                <c:pt idx="32">
                  <c:v>1791</c:v>
                </c:pt>
                <c:pt idx="33">
                  <c:v>1792</c:v>
                </c:pt>
                <c:pt idx="34">
                  <c:v>1793</c:v>
                </c:pt>
                <c:pt idx="35">
                  <c:v>1794</c:v>
                </c:pt>
                <c:pt idx="36">
                  <c:v>1795</c:v>
                </c:pt>
                <c:pt idx="37">
                  <c:v>1796</c:v>
                </c:pt>
                <c:pt idx="38">
                  <c:v>1797</c:v>
                </c:pt>
                <c:pt idx="39">
                  <c:v>1798</c:v>
                </c:pt>
                <c:pt idx="40">
                  <c:v>1799</c:v>
                </c:pt>
                <c:pt idx="41">
                  <c:v>1800</c:v>
                </c:pt>
                <c:pt idx="42">
                  <c:v>1801</c:v>
                </c:pt>
                <c:pt idx="43">
                  <c:v>1802</c:v>
                </c:pt>
                <c:pt idx="44">
                  <c:v>1803</c:v>
                </c:pt>
                <c:pt idx="45">
                  <c:v>1804</c:v>
                </c:pt>
                <c:pt idx="46">
                  <c:v>1805</c:v>
                </c:pt>
                <c:pt idx="47">
                  <c:v>1806</c:v>
                </c:pt>
                <c:pt idx="48">
                  <c:v>1807</c:v>
                </c:pt>
                <c:pt idx="49">
                  <c:v>1808</c:v>
                </c:pt>
                <c:pt idx="50">
                  <c:v>1809</c:v>
                </c:pt>
                <c:pt idx="51">
                  <c:v>1810</c:v>
                </c:pt>
                <c:pt idx="52">
                  <c:v>1811</c:v>
                </c:pt>
                <c:pt idx="53">
                  <c:v>1812</c:v>
                </c:pt>
                <c:pt idx="54">
                  <c:v>1813</c:v>
                </c:pt>
                <c:pt idx="55">
                  <c:v>1814</c:v>
                </c:pt>
                <c:pt idx="56">
                  <c:v>1815</c:v>
                </c:pt>
                <c:pt idx="57">
                  <c:v>1816</c:v>
                </c:pt>
                <c:pt idx="58">
                  <c:v>1817</c:v>
                </c:pt>
                <c:pt idx="59">
                  <c:v>1818</c:v>
                </c:pt>
                <c:pt idx="60">
                  <c:v>1819</c:v>
                </c:pt>
                <c:pt idx="61">
                  <c:v>1820</c:v>
                </c:pt>
                <c:pt idx="62">
                  <c:v>1821</c:v>
                </c:pt>
                <c:pt idx="63">
                  <c:v>1822</c:v>
                </c:pt>
                <c:pt idx="64">
                  <c:v>1823</c:v>
                </c:pt>
                <c:pt idx="65">
                  <c:v>1824</c:v>
                </c:pt>
                <c:pt idx="66">
                  <c:v>1825</c:v>
                </c:pt>
                <c:pt idx="67">
                  <c:v>1826</c:v>
                </c:pt>
                <c:pt idx="68">
                  <c:v>1827</c:v>
                </c:pt>
                <c:pt idx="69">
                  <c:v>1828</c:v>
                </c:pt>
                <c:pt idx="70">
                  <c:v>1829</c:v>
                </c:pt>
                <c:pt idx="71">
                  <c:v>1830</c:v>
                </c:pt>
                <c:pt idx="72">
                  <c:v>1831</c:v>
                </c:pt>
                <c:pt idx="73">
                  <c:v>1832</c:v>
                </c:pt>
                <c:pt idx="74">
                  <c:v>1833</c:v>
                </c:pt>
                <c:pt idx="75">
                  <c:v>1834</c:v>
                </c:pt>
                <c:pt idx="76">
                  <c:v>1835</c:v>
                </c:pt>
                <c:pt idx="77">
                  <c:v>1836</c:v>
                </c:pt>
                <c:pt idx="78">
                  <c:v>1837</c:v>
                </c:pt>
                <c:pt idx="79">
                  <c:v>1838</c:v>
                </c:pt>
                <c:pt idx="80">
                  <c:v>1839</c:v>
                </c:pt>
                <c:pt idx="81">
                  <c:v>1840</c:v>
                </c:pt>
                <c:pt idx="82">
                  <c:v>1841</c:v>
                </c:pt>
                <c:pt idx="83">
                  <c:v>1842</c:v>
                </c:pt>
                <c:pt idx="84">
                  <c:v>1843</c:v>
                </c:pt>
                <c:pt idx="85">
                  <c:v>1844</c:v>
                </c:pt>
                <c:pt idx="86">
                  <c:v>1845</c:v>
                </c:pt>
                <c:pt idx="87">
                  <c:v>1846</c:v>
                </c:pt>
                <c:pt idx="88">
                  <c:v>1847</c:v>
                </c:pt>
                <c:pt idx="89">
                  <c:v>1848</c:v>
                </c:pt>
                <c:pt idx="90">
                  <c:v>1849</c:v>
                </c:pt>
                <c:pt idx="91">
                  <c:v>1850</c:v>
                </c:pt>
                <c:pt idx="92">
                  <c:v>1851</c:v>
                </c:pt>
                <c:pt idx="93">
                  <c:v>1852</c:v>
                </c:pt>
                <c:pt idx="94">
                  <c:v>1853</c:v>
                </c:pt>
                <c:pt idx="95">
                  <c:v>1854</c:v>
                </c:pt>
                <c:pt idx="96">
                  <c:v>1855</c:v>
                </c:pt>
                <c:pt idx="97">
                  <c:v>1856</c:v>
                </c:pt>
                <c:pt idx="98">
                  <c:v>1857</c:v>
                </c:pt>
                <c:pt idx="99">
                  <c:v>1858</c:v>
                </c:pt>
                <c:pt idx="100">
                  <c:v>1859</c:v>
                </c:pt>
                <c:pt idx="101">
                  <c:v>1860</c:v>
                </c:pt>
                <c:pt idx="102">
                  <c:v>1861</c:v>
                </c:pt>
                <c:pt idx="103">
                  <c:v>1862</c:v>
                </c:pt>
                <c:pt idx="104">
                  <c:v>1863</c:v>
                </c:pt>
                <c:pt idx="105">
                  <c:v>1864</c:v>
                </c:pt>
                <c:pt idx="106">
                  <c:v>1865</c:v>
                </c:pt>
                <c:pt idx="107">
                  <c:v>1866</c:v>
                </c:pt>
                <c:pt idx="108">
                  <c:v>1867</c:v>
                </c:pt>
                <c:pt idx="109">
                  <c:v>1868</c:v>
                </c:pt>
                <c:pt idx="110">
                  <c:v>1869</c:v>
                </c:pt>
                <c:pt idx="111">
                  <c:v>1870</c:v>
                </c:pt>
                <c:pt idx="112">
                  <c:v>1871</c:v>
                </c:pt>
                <c:pt idx="113">
                  <c:v>1872</c:v>
                </c:pt>
                <c:pt idx="114">
                  <c:v>1873</c:v>
                </c:pt>
                <c:pt idx="115">
                  <c:v>1874</c:v>
                </c:pt>
                <c:pt idx="116">
                  <c:v>1875</c:v>
                </c:pt>
                <c:pt idx="117">
                  <c:v>1876</c:v>
                </c:pt>
                <c:pt idx="118">
                  <c:v>1877</c:v>
                </c:pt>
                <c:pt idx="119">
                  <c:v>1878</c:v>
                </c:pt>
                <c:pt idx="120">
                  <c:v>1879</c:v>
                </c:pt>
                <c:pt idx="121">
                  <c:v>1880</c:v>
                </c:pt>
                <c:pt idx="122">
                  <c:v>1881</c:v>
                </c:pt>
                <c:pt idx="123">
                  <c:v>1882</c:v>
                </c:pt>
                <c:pt idx="124">
                  <c:v>1883</c:v>
                </c:pt>
                <c:pt idx="125">
                  <c:v>1884</c:v>
                </c:pt>
                <c:pt idx="126">
                  <c:v>1885</c:v>
                </c:pt>
                <c:pt idx="127">
                  <c:v>1886</c:v>
                </c:pt>
                <c:pt idx="128">
                  <c:v>1887</c:v>
                </c:pt>
                <c:pt idx="129">
                  <c:v>1888</c:v>
                </c:pt>
                <c:pt idx="130">
                  <c:v>1889</c:v>
                </c:pt>
                <c:pt idx="131">
                  <c:v>1890</c:v>
                </c:pt>
                <c:pt idx="132">
                  <c:v>1891</c:v>
                </c:pt>
                <c:pt idx="133">
                  <c:v>1892</c:v>
                </c:pt>
                <c:pt idx="134">
                  <c:v>1893</c:v>
                </c:pt>
                <c:pt idx="135">
                  <c:v>1894</c:v>
                </c:pt>
                <c:pt idx="136">
                  <c:v>1895</c:v>
                </c:pt>
                <c:pt idx="137">
                  <c:v>1896</c:v>
                </c:pt>
                <c:pt idx="138">
                  <c:v>1897</c:v>
                </c:pt>
                <c:pt idx="139">
                  <c:v>1898</c:v>
                </c:pt>
                <c:pt idx="140">
                  <c:v>1899</c:v>
                </c:pt>
                <c:pt idx="141">
                  <c:v>1900</c:v>
                </c:pt>
                <c:pt idx="142">
                  <c:v>1901</c:v>
                </c:pt>
                <c:pt idx="143">
                  <c:v>1902</c:v>
                </c:pt>
                <c:pt idx="144">
                  <c:v>1903</c:v>
                </c:pt>
                <c:pt idx="145">
                  <c:v>1904</c:v>
                </c:pt>
                <c:pt idx="146">
                  <c:v>1905</c:v>
                </c:pt>
                <c:pt idx="147">
                  <c:v>1906</c:v>
                </c:pt>
                <c:pt idx="148">
                  <c:v>1907</c:v>
                </c:pt>
                <c:pt idx="149">
                  <c:v>1908</c:v>
                </c:pt>
                <c:pt idx="150">
                  <c:v>1909</c:v>
                </c:pt>
                <c:pt idx="151">
                  <c:v>1910</c:v>
                </c:pt>
                <c:pt idx="152">
                  <c:v>1911</c:v>
                </c:pt>
                <c:pt idx="153">
                  <c:v>1912</c:v>
                </c:pt>
                <c:pt idx="154">
                  <c:v>1913</c:v>
                </c:pt>
                <c:pt idx="155">
                  <c:v>1914</c:v>
                </c:pt>
                <c:pt idx="156">
                  <c:v>1915</c:v>
                </c:pt>
                <c:pt idx="157">
                  <c:v>1916</c:v>
                </c:pt>
                <c:pt idx="158">
                  <c:v>1917</c:v>
                </c:pt>
                <c:pt idx="159">
                  <c:v>1918</c:v>
                </c:pt>
                <c:pt idx="160">
                  <c:v>1919</c:v>
                </c:pt>
                <c:pt idx="161">
                  <c:v>1920</c:v>
                </c:pt>
                <c:pt idx="162">
                  <c:v>1921</c:v>
                </c:pt>
                <c:pt idx="163">
                  <c:v>1922</c:v>
                </c:pt>
                <c:pt idx="164">
                  <c:v>1923</c:v>
                </c:pt>
                <c:pt idx="165">
                  <c:v>1924</c:v>
                </c:pt>
                <c:pt idx="166">
                  <c:v>1925</c:v>
                </c:pt>
                <c:pt idx="167">
                  <c:v>1926</c:v>
                </c:pt>
                <c:pt idx="168">
                  <c:v>1927</c:v>
                </c:pt>
                <c:pt idx="169">
                  <c:v>1928</c:v>
                </c:pt>
                <c:pt idx="170">
                  <c:v>1929</c:v>
                </c:pt>
                <c:pt idx="171">
                  <c:v>1930</c:v>
                </c:pt>
                <c:pt idx="172">
                  <c:v>1931</c:v>
                </c:pt>
                <c:pt idx="173">
                  <c:v>1932</c:v>
                </c:pt>
                <c:pt idx="174">
                  <c:v>1933</c:v>
                </c:pt>
                <c:pt idx="175">
                  <c:v>1934</c:v>
                </c:pt>
                <c:pt idx="176">
                  <c:v>1935</c:v>
                </c:pt>
                <c:pt idx="177">
                  <c:v>1936</c:v>
                </c:pt>
                <c:pt idx="178">
                  <c:v>1937</c:v>
                </c:pt>
                <c:pt idx="179">
                  <c:v>1938</c:v>
                </c:pt>
                <c:pt idx="180">
                  <c:v>1939</c:v>
                </c:pt>
                <c:pt idx="181">
                  <c:v>1940</c:v>
                </c:pt>
                <c:pt idx="182">
                  <c:v>1941</c:v>
                </c:pt>
                <c:pt idx="183">
                  <c:v>1942</c:v>
                </c:pt>
                <c:pt idx="184">
                  <c:v>1943</c:v>
                </c:pt>
                <c:pt idx="185">
                  <c:v>1944</c:v>
                </c:pt>
                <c:pt idx="186">
                  <c:v>1945</c:v>
                </c:pt>
                <c:pt idx="187">
                  <c:v>1946</c:v>
                </c:pt>
                <c:pt idx="188">
                  <c:v>1947</c:v>
                </c:pt>
                <c:pt idx="189">
                  <c:v>1948</c:v>
                </c:pt>
                <c:pt idx="190">
                  <c:v>1949</c:v>
                </c:pt>
                <c:pt idx="191">
                  <c:v>1950</c:v>
                </c:pt>
                <c:pt idx="192">
                  <c:v>1951</c:v>
                </c:pt>
                <c:pt idx="193">
                  <c:v>1952</c:v>
                </c:pt>
                <c:pt idx="194">
                  <c:v>1953</c:v>
                </c:pt>
                <c:pt idx="195">
                  <c:v>1954</c:v>
                </c:pt>
                <c:pt idx="196">
                  <c:v>1955</c:v>
                </c:pt>
                <c:pt idx="197">
                  <c:v>1956</c:v>
                </c:pt>
                <c:pt idx="198">
                  <c:v>1957</c:v>
                </c:pt>
                <c:pt idx="199">
                  <c:v>1958</c:v>
                </c:pt>
                <c:pt idx="200">
                  <c:v>1959</c:v>
                </c:pt>
                <c:pt idx="201">
                  <c:v>1960</c:v>
                </c:pt>
                <c:pt idx="202">
                  <c:v>1961</c:v>
                </c:pt>
                <c:pt idx="203">
                  <c:v>1962</c:v>
                </c:pt>
                <c:pt idx="204">
                  <c:v>1963</c:v>
                </c:pt>
                <c:pt idx="205">
                  <c:v>1964</c:v>
                </c:pt>
                <c:pt idx="206">
                  <c:v>1965</c:v>
                </c:pt>
                <c:pt idx="207">
                  <c:v>1966</c:v>
                </c:pt>
                <c:pt idx="208">
                  <c:v>1967</c:v>
                </c:pt>
                <c:pt idx="209">
                  <c:v>1968</c:v>
                </c:pt>
                <c:pt idx="210">
                  <c:v>1969</c:v>
                </c:pt>
                <c:pt idx="211">
                  <c:v>1970</c:v>
                </c:pt>
                <c:pt idx="212">
                  <c:v>1971</c:v>
                </c:pt>
                <c:pt idx="213">
                  <c:v>1972</c:v>
                </c:pt>
                <c:pt idx="214">
                  <c:v>1973</c:v>
                </c:pt>
                <c:pt idx="215">
                  <c:v>1974</c:v>
                </c:pt>
                <c:pt idx="216">
                  <c:v>1975</c:v>
                </c:pt>
                <c:pt idx="217">
                  <c:v>1976</c:v>
                </c:pt>
                <c:pt idx="218">
                  <c:v>1977</c:v>
                </c:pt>
                <c:pt idx="219">
                  <c:v>1978</c:v>
                </c:pt>
                <c:pt idx="220">
                  <c:v>1979</c:v>
                </c:pt>
                <c:pt idx="221">
                  <c:v>1980</c:v>
                </c:pt>
                <c:pt idx="222">
                  <c:v>1981</c:v>
                </c:pt>
                <c:pt idx="223">
                  <c:v>1982</c:v>
                </c:pt>
                <c:pt idx="224">
                  <c:v>1983</c:v>
                </c:pt>
                <c:pt idx="225">
                  <c:v>1984</c:v>
                </c:pt>
                <c:pt idx="226">
                  <c:v>1985</c:v>
                </c:pt>
                <c:pt idx="227">
                  <c:v>1986</c:v>
                </c:pt>
                <c:pt idx="228">
                  <c:v>1987</c:v>
                </c:pt>
                <c:pt idx="229">
                  <c:v>1988</c:v>
                </c:pt>
                <c:pt idx="230">
                  <c:v>1989</c:v>
                </c:pt>
                <c:pt idx="231">
                  <c:v>1990</c:v>
                </c:pt>
                <c:pt idx="232">
                  <c:v>1991</c:v>
                </c:pt>
                <c:pt idx="233">
                  <c:v>1992</c:v>
                </c:pt>
                <c:pt idx="234">
                  <c:v>1993</c:v>
                </c:pt>
                <c:pt idx="235">
                  <c:v>1994</c:v>
                </c:pt>
                <c:pt idx="236">
                  <c:v>1995</c:v>
                </c:pt>
                <c:pt idx="237">
                  <c:v>1996</c:v>
                </c:pt>
                <c:pt idx="238">
                  <c:v>1997</c:v>
                </c:pt>
                <c:pt idx="239">
                  <c:v>1998</c:v>
                </c:pt>
                <c:pt idx="240">
                  <c:v>1999</c:v>
                </c:pt>
                <c:pt idx="241">
                  <c:v>2000</c:v>
                </c:pt>
                <c:pt idx="242">
                  <c:v>2001</c:v>
                </c:pt>
                <c:pt idx="243">
                  <c:v>2002</c:v>
                </c:pt>
                <c:pt idx="244">
                  <c:v>2003</c:v>
                </c:pt>
                <c:pt idx="245">
                  <c:v>2004</c:v>
                </c:pt>
                <c:pt idx="246">
                  <c:v>2005</c:v>
                </c:pt>
                <c:pt idx="247">
                  <c:v>2006</c:v>
                </c:pt>
                <c:pt idx="248">
                  <c:v>2007</c:v>
                </c:pt>
                <c:pt idx="249">
                  <c:v>2008</c:v>
                </c:pt>
                <c:pt idx="250">
                  <c:v>2009</c:v>
                </c:pt>
                <c:pt idx="251">
                  <c:v>2010</c:v>
                </c:pt>
                <c:pt idx="252">
                  <c:v>2011</c:v>
                </c:pt>
                <c:pt idx="253">
                  <c:v>2012</c:v>
                </c:pt>
                <c:pt idx="254">
                  <c:v>2013</c:v>
                </c:pt>
                <c:pt idx="255">
                  <c:v>2014</c:v>
                </c:pt>
                <c:pt idx="256">
                  <c:v>2015</c:v>
                </c:pt>
              </c:numCache>
            </c:numRef>
          </c:cat>
          <c:val>
            <c:numRef>
              <c:f>global_data!$C$11:$C$267</c:f>
              <c:numCache>
                <c:formatCode>General</c:formatCode>
                <c:ptCount val="257"/>
                <c:pt idx="0">
                  <c:v>8.0299999999999994</c:v>
                </c:pt>
                <c:pt idx="1">
                  <c:v>7.8770000000000007</c:v>
                </c:pt>
                <c:pt idx="2">
                  <c:v>7.9560000000000004</c:v>
                </c:pt>
                <c:pt idx="3">
                  <c:v>8.2390000000000008</c:v>
                </c:pt>
                <c:pt idx="4">
                  <c:v>8.15</c:v>
                </c:pt>
                <c:pt idx="5">
                  <c:v>8.1430000000000007</c:v>
                </c:pt>
                <c:pt idx="6">
                  <c:v>8.1320000000000014</c:v>
                </c:pt>
                <c:pt idx="7">
                  <c:v>8.0879999999999992</c:v>
                </c:pt>
                <c:pt idx="8">
                  <c:v>8.0079999999999991</c:v>
                </c:pt>
                <c:pt idx="9">
                  <c:v>8.0120000000000005</c:v>
                </c:pt>
                <c:pt idx="10">
                  <c:v>7.9819999999999993</c:v>
                </c:pt>
                <c:pt idx="11">
                  <c:v>8.032</c:v>
                </c:pt>
                <c:pt idx="12">
                  <c:v>7.9399999999999995</c:v>
                </c:pt>
                <c:pt idx="13">
                  <c:v>7.8979999999999988</c:v>
                </c:pt>
                <c:pt idx="14">
                  <c:v>7.9700000000000006</c:v>
                </c:pt>
                <c:pt idx="15">
                  <c:v>8.0069999999999997</c:v>
                </c:pt>
                <c:pt idx="16">
                  <c:v>8.1</c:v>
                </c:pt>
                <c:pt idx="17">
                  <c:v>8.0890000000000004</c:v>
                </c:pt>
                <c:pt idx="18">
                  <c:v>8.093</c:v>
                </c:pt>
                <c:pt idx="19">
                  <c:v>8.2690000000000001</c:v>
                </c:pt>
                <c:pt idx="20">
                  <c:v>8.3979999999999997</c:v>
                </c:pt>
                <c:pt idx="21">
                  <c:v>8.5719999999999992</c:v>
                </c:pt>
                <c:pt idx="22">
                  <c:v>8.5969999999999995</c:v>
                </c:pt>
                <c:pt idx="23">
                  <c:v>8.5680000000000014</c:v>
                </c:pt>
                <c:pt idx="24">
                  <c:v>8.5140000000000011</c:v>
                </c:pt>
                <c:pt idx="25">
                  <c:v>8.423</c:v>
                </c:pt>
                <c:pt idx="26">
                  <c:v>8.2409999999999997</c:v>
                </c:pt>
                <c:pt idx="27">
                  <c:v>8.2370000000000001</c:v>
                </c:pt>
                <c:pt idx="28">
                  <c:v>8.2140000000000004</c:v>
                </c:pt>
                <c:pt idx="29">
                  <c:v>8.2050000000000001</c:v>
                </c:pt>
                <c:pt idx="30">
                  <c:v>8.1399999999999988</c:v>
                </c:pt>
                <c:pt idx="31">
                  <c:v>7.9950000000000001</c:v>
                </c:pt>
                <c:pt idx="32">
                  <c:v>8.0080000000000009</c:v>
                </c:pt>
                <c:pt idx="33">
                  <c:v>8.027000000000001</c:v>
                </c:pt>
                <c:pt idx="34">
                  <c:v>8.0820000000000007</c:v>
                </c:pt>
                <c:pt idx="35">
                  <c:v>8.1490000000000009</c:v>
                </c:pt>
                <c:pt idx="36">
                  <c:v>8.2480000000000011</c:v>
                </c:pt>
                <c:pt idx="37">
                  <c:v>8.2489999999999988</c:v>
                </c:pt>
                <c:pt idx="38">
                  <c:v>8.2970000000000006</c:v>
                </c:pt>
                <c:pt idx="39">
                  <c:v>8.3190000000000008</c:v>
                </c:pt>
                <c:pt idx="40">
                  <c:v>8.3370000000000015</c:v>
                </c:pt>
                <c:pt idx="41">
                  <c:v>8.3870000000000005</c:v>
                </c:pt>
                <c:pt idx="42">
                  <c:v>8.423</c:v>
                </c:pt>
                <c:pt idx="43">
                  <c:v>8.4719999999999995</c:v>
                </c:pt>
                <c:pt idx="44">
                  <c:v>8.4989999999999988</c:v>
                </c:pt>
                <c:pt idx="45">
                  <c:v>8.5299999999999994</c:v>
                </c:pt>
                <c:pt idx="46">
                  <c:v>8.5510000000000002</c:v>
                </c:pt>
                <c:pt idx="47">
                  <c:v>8.5670000000000019</c:v>
                </c:pt>
                <c:pt idx="48">
                  <c:v>8.5440000000000005</c:v>
                </c:pt>
                <c:pt idx="49">
                  <c:v>8.4400000000000013</c:v>
                </c:pt>
                <c:pt idx="50">
                  <c:v>8.2969999999999988</c:v>
                </c:pt>
                <c:pt idx="51">
                  <c:v>8.1410000000000018</c:v>
                </c:pt>
                <c:pt idx="52">
                  <c:v>7.9680000000000009</c:v>
                </c:pt>
                <c:pt idx="53">
                  <c:v>7.8149999999999995</c:v>
                </c:pt>
                <c:pt idx="54">
                  <c:v>7.7389999999999999</c:v>
                </c:pt>
                <c:pt idx="55">
                  <c:v>7.6139999999999999</c:v>
                </c:pt>
                <c:pt idx="56">
                  <c:v>7.4819999999999993</c:v>
                </c:pt>
                <c:pt idx="57">
                  <c:v>7.3330000000000002</c:v>
                </c:pt>
                <c:pt idx="58">
                  <c:v>7.2030000000000012</c:v>
                </c:pt>
                <c:pt idx="59">
                  <c:v>7.222999999999999</c:v>
                </c:pt>
                <c:pt idx="60">
                  <c:v>7.2519999999999998</c:v>
                </c:pt>
                <c:pt idx="61">
                  <c:v>7.3220000000000001</c:v>
                </c:pt>
                <c:pt idx="62">
                  <c:v>7.4449999999999985</c:v>
                </c:pt>
                <c:pt idx="63">
                  <c:v>7.5589999999999993</c:v>
                </c:pt>
                <c:pt idx="64">
                  <c:v>7.5569999999999995</c:v>
                </c:pt>
                <c:pt idx="65">
                  <c:v>7.6529999999999987</c:v>
                </c:pt>
                <c:pt idx="66">
                  <c:v>7.7679999999999989</c:v>
                </c:pt>
                <c:pt idx="67">
                  <c:v>7.9099999999999993</c:v>
                </c:pt>
                <c:pt idx="68">
                  <c:v>8.093</c:v>
                </c:pt>
                <c:pt idx="69">
                  <c:v>8.1269999999999989</c:v>
                </c:pt>
                <c:pt idx="70">
                  <c:v>8.1840000000000011</c:v>
                </c:pt>
                <c:pt idx="71">
                  <c:v>8.2739999999999991</c:v>
                </c:pt>
                <c:pt idx="72">
                  <c:v>8.229000000000001</c:v>
                </c:pt>
                <c:pt idx="73">
                  <c:v>8.1549999999999994</c:v>
                </c:pt>
                <c:pt idx="74">
                  <c:v>8.1840000000000011</c:v>
                </c:pt>
                <c:pt idx="75">
                  <c:v>8.1440000000000019</c:v>
                </c:pt>
                <c:pt idx="76">
                  <c:v>8.0440000000000005</c:v>
                </c:pt>
                <c:pt idx="77">
                  <c:v>7.9779999999999998</c:v>
                </c:pt>
                <c:pt idx="78">
                  <c:v>7.8349999999999991</c:v>
                </c:pt>
                <c:pt idx="79">
                  <c:v>7.769000000000001</c:v>
                </c:pt>
                <c:pt idx="80">
                  <c:v>7.7379999999999995</c:v>
                </c:pt>
                <c:pt idx="81">
                  <c:v>7.6659999999999995</c:v>
                </c:pt>
                <c:pt idx="82">
                  <c:v>7.6710000000000012</c:v>
                </c:pt>
                <c:pt idx="83">
                  <c:v>7.7279999999999998</c:v>
                </c:pt>
                <c:pt idx="84">
                  <c:v>7.7439999999999998</c:v>
                </c:pt>
                <c:pt idx="85">
                  <c:v>7.694</c:v>
                </c:pt>
                <c:pt idx="86">
                  <c:v>7.7399999999999993</c:v>
                </c:pt>
                <c:pt idx="87">
                  <c:v>7.8250000000000002</c:v>
                </c:pt>
                <c:pt idx="88">
                  <c:v>7.8960000000000008</c:v>
                </c:pt>
                <c:pt idx="89">
                  <c:v>7.9430000000000005</c:v>
                </c:pt>
                <c:pt idx="90">
                  <c:v>7.9780000000000015</c:v>
                </c:pt>
                <c:pt idx="91">
                  <c:v>7.9880000000000022</c:v>
                </c:pt>
                <c:pt idx="92">
                  <c:v>8.0370000000000008</c:v>
                </c:pt>
                <c:pt idx="93">
                  <c:v>8.0450000000000017</c:v>
                </c:pt>
                <c:pt idx="94">
                  <c:v>8.032</c:v>
                </c:pt>
                <c:pt idx="95">
                  <c:v>8.0879999999999992</c:v>
                </c:pt>
                <c:pt idx="96">
                  <c:v>8.1140000000000008</c:v>
                </c:pt>
                <c:pt idx="97">
                  <c:v>8.0590000000000011</c:v>
                </c:pt>
                <c:pt idx="98">
                  <c:v>8.0259999999999998</c:v>
                </c:pt>
                <c:pt idx="99">
                  <c:v>8.0380000000000003</c:v>
                </c:pt>
                <c:pt idx="100">
                  <c:v>8.0649999999999995</c:v>
                </c:pt>
                <c:pt idx="101">
                  <c:v>8.0709999999999997</c:v>
                </c:pt>
                <c:pt idx="102">
                  <c:v>8.0379999999999985</c:v>
                </c:pt>
                <c:pt idx="103">
                  <c:v>7.9839999999999991</c:v>
                </c:pt>
                <c:pt idx="104">
                  <c:v>7.9909999999999997</c:v>
                </c:pt>
                <c:pt idx="105">
                  <c:v>7.9680000000000009</c:v>
                </c:pt>
                <c:pt idx="106">
                  <c:v>7.9749999999999996</c:v>
                </c:pt>
                <c:pt idx="107">
                  <c:v>8.0039999999999996</c:v>
                </c:pt>
                <c:pt idx="108">
                  <c:v>8.0719999999999992</c:v>
                </c:pt>
                <c:pt idx="109">
                  <c:v>8.0869999999999997</c:v>
                </c:pt>
                <c:pt idx="110">
                  <c:v>8.1049999999999986</c:v>
                </c:pt>
                <c:pt idx="111">
                  <c:v>8.1290000000000013</c:v>
                </c:pt>
                <c:pt idx="112">
                  <c:v>8.1560000000000006</c:v>
                </c:pt>
                <c:pt idx="113">
                  <c:v>8.2189999999999994</c:v>
                </c:pt>
                <c:pt idx="114">
                  <c:v>8.2429999999999986</c:v>
                </c:pt>
                <c:pt idx="115">
                  <c:v>8.2880000000000003</c:v>
                </c:pt>
                <c:pt idx="116">
                  <c:v>8.2559999999999985</c:v>
                </c:pt>
                <c:pt idx="117">
                  <c:v>8.2349999999999994</c:v>
                </c:pt>
                <c:pt idx="118">
                  <c:v>8.2449999999999992</c:v>
                </c:pt>
                <c:pt idx="119">
                  <c:v>8.302999999999999</c:v>
                </c:pt>
                <c:pt idx="120">
                  <c:v>8.2769999999999992</c:v>
                </c:pt>
                <c:pt idx="121">
                  <c:v>8.2690000000000001</c:v>
                </c:pt>
                <c:pt idx="122">
                  <c:v>8.2839999999999989</c:v>
                </c:pt>
                <c:pt idx="123">
                  <c:v>8.2779999999999987</c:v>
                </c:pt>
                <c:pt idx="124">
                  <c:v>8.2409999999999997</c:v>
                </c:pt>
                <c:pt idx="125">
                  <c:v>8.1750000000000007</c:v>
                </c:pt>
                <c:pt idx="126">
                  <c:v>8.1809999999999992</c:v>
                </c:pt>
                <c:pt idx="127">
                  <c:v>8.1679999999999993</c:v>
                </c:pt>
                <c:pt idx="128">
                  <c:v>8.1050000000000004</c:v>
                </c:pt>
                <c:pt idx="129">
                  <c:v>8.0310000000000006</c:v>
                </c:pt>
                <c:pt idx="130">
                  <c:v>8.0460000000000012</c:v>
                </c:pt>
                <c:pt idx="131">
                  <c:v>8.0310000000000006</c:v>
                </c:pt>
                <c:pt idx="132">
                  <c:v>8.0059999999999985</c:v>
                </c:pt>
                <c:pt idx="133">
                  <c:v>8</c:v>
                </c:pt>
                <c:pt idx="134">
                  <c:v>8.0080000000000009</c:v>
                </c:pt>
                <c:pt idx="135">
                  <c:v>8.0470000000000006</c:v>
                </c:pt>
                <c:pt idx="136">
                  <c:v>8.0699999999999985</c:v>
                </c:pt>
                <c:pt idx="137">
                  <c:v>8.0960000000000001</c:v>
                </c:pt>
                <c:pt idx="138">
                  <c:v>8.1340000000000003</c:v>
                </c:pt>
                <c:pt idx="139">
                  <c:v>8.1430000000000007</c:v>
                </c:pt>
                <c:pt idx="140">
                  <c:v>8.1510000000000016</c:v>
                </c:pt>
                <c:pt idx="141">
                  <c:v>8.2040000000000006</c:v>
                </c:pt>
                <c:pt idx="142">
                  <c:v>8.2560000000000002</c:v>
                </c:pt>
                <c:pt idx="143">
                  <c:v>8.2789999999999981</c:v>
                </c:pt>
                <c:pt idx="144">
                  <c:v>8.2949999999999999</c:v>
                </c:pt>
                <c:pt idx="145">
                  <c:v>8.2880000000000003</c:v>
                </c:pt>
                <c:pt idx="146">
                  <c:v>8.2960000000000012</c:v>
                </c:pt>
                <c:pt idx="147">
                  <c:v>8.3129999999999988</c:v>
                </c:pt>
                <c:pt idx="148">
                  <c:v>8.2789999999999999</c:v>
                </c:pt>
                <c:pt idx="149">
                  <c:v>8.2799999999999994</c:v>
                </c:pt>
                <c:pt idx="150">
                  <c:v>8.2580000000000009</c:v>
                </c:pt>
                <c:pt idx="151">
                  <c:v>8.23</c:v>
                </c:pt>
                <c:pt idx="152">
                  <c:v>8.1939999999999991</c:v>
                </c:pt>
                <c:pt idx="153">
                  <c:v>8.1810000000000009</c:v>
                </c:pt>
                <c:pt idx="154">
                  <c:v>8.1890000000000001</c:v>
                </c:pt>
                <c:pt idx="155">
                  <c:v>8.2390000000000008</c:v>
                </c:pt>
                <c:pt idx="156">
                  <c:v>8.2750000000000021</c:v>
                </c:pt>
                <c:pt idx="157">
                  <c:v>8.2600000000000016</c:v>
                </c:pt>
                <c:pt idx="158">
                  <c:v>8.2669999999999995</c:v>
                </c:pt>
                <c:pt idx="159">
                  <c:v>8.2609999999999992</c:v>
                </c:pt>
                <c:pt idx="160">
                  <c:v>8.2810000000000006</c:v>
                </c:pt>
                <c:pt idx="161">
                  <c:v>8.2949999999999982</c:v>
                </c:pt>
                <c:pt idx="162">
                  <c:v>8.3339999999999996</c:v>
                </c:pt>
                <c:pt idx="163">
                  <c:v>8.3580000000000005</c:v>
                </c:pt>
                <c:pt idx="164">
                  <c:v>8.370000000000001</c:v>
                </c:pt>
                <c:pt idx="165">
                  <c:v>8.3620000000000001</c:v>
                </c:pt>
                <c:pt idx="166">
                  <c:v>8.3560000000000016</c:v>
                </c:pt>
                <c:pt idx="167">
                  <c:v>8.4060000000000024</c:v>
                </c:pt>
                <c:pt idx="168">
                  <c:v>8.4559999999999995</c:v>
                </c:pt>
                <c:pt idx="169">
                  <c:v>8.5059999999999985</c:v>
                </c:pt>
                <c:pt idx="170">
                  <c:v>8.4919999999999991</c:v>
                </c:pt>
                <c:pt idx="171">
                  <c:v>8.5189999999999984</c:v>
                </c:pt>
                <c:pt idx="172">
                  <c:v>8.5339999999999989</c:v>
                </c:pt>
                <c:pt idx="173">
                  <c:v>8.5639999999999983</c:v>
                </c:pt>
                <c:pt idx="174">
                  <c:v>8.5560000000000009</c:v>
                </c:pt>
                <c:pt idx="175">
                  <c:v>8.5680000000000014</c:v>
                </c:pt>
                <c:pt idx="176">
                  <c:v>8.5670000000000002</c:v>
                </c:pt>
                <c:pt idx="177">
                  <c:v>8.5489999999999995</c:v>
                </c:pt>
                <c:pt idx="178">
                  <c:v>8.5670000000000002</c:v>
                </c:pt>
                <c:pt idx="179">
                  <c:v>8.59</c:v>
                </c:pt>
                <c:pt idx="180">
                  <c:v>8.6420000000000012</c:v>
                </c:pt>
                <c:pt idx="181">
                  <c:v>8.6550000000000011</c:v>
                </c:pt>
                <c:pt idx="182">
                  <c:v>8.66</c:v>
                </c:pt>
                <c:pt idx="183">
                  <c:v>8.661999999999999</c:v>
                </c:pt>
                <c:pt idx="184">
                  <c:v>8.7040000000000006</c:v>
                </c:pt>
                <c:pt idx="185">
                  <c:v>8.7259999999999991</c:v>
                </c:pt>
                <c:pt idx="186">
                  <c:v>8.7319999999999993</c:v>
                </c:pt>
                <c:pt idx="187">
                  <c:v>8.7449999999999992</c:v>
                </c:pt>
                <c:pt idx="188">
                  <c:v>8.754999999999999</c:v>
                </c:pt>
                <c:pt idx="189">
                  <c:v>8.743999999999998</c:v>
                </c:pt>
                <c:pt idx="190">
                  <c:v>8.7270000000000003</c:v>
                </c:pt>
                <c:pt idx="191">
                  <c:v>8.6880000000000006</c:v>
                </c:pt>
                <c:pt idx="192">
                  <c:v>8.6740000000000013</c:v>
                </c:pt>
                <c:pt idx="193">
                  <c:v>8.6650000000000009</c:v>
                </c:pt>
                <c:pt idx="194">
                  <c:v>8.6760000000000002</c:v>
                </c:pt>
                <c:pt idx="195">
                  <c:v>8.647000000000002</c:v>
                </c:pt>
                <c:pt idx="196">
                  <c:v>8.6519999999999992</c:v>
                </c:pt>
                <c:pt idx="197">
                  <c:v>8.6119999999999983</c:v>
                </c:pt>
                <c:pt idx="198">
                  <c:v>8.6050000000000004</c:v>
                </c:pt>
                <c:pt idx="199">
                  <c:v>8.6070000000000011</c:v>
                </c:pt>
                <c:pt idx="200">
                  <c:v>8.6210000000000004</c:v>
                </c:pt>
                <c:pt idx="201">
                  <c:v>8.6419999999999995</c:v>
                </c:pt>
                <c:pt idx="202">
                  <c:v>8.6590000000000007</c:v>
                </c:pt>
                <c:pt idx="203">
                  <c:v>8.67</c:v>
                </c:pt>
                <c:pt idx="204">
                  <c:v>8.6690000000000005</c:v>
                </c:pt>
                <c:pt idx="205">
                  <c:v>8.6539999999999999</c:v>
                </c:pt>
                <c:pt idx="206">
                  <c:v>8.6440000000000001</c:v>
                </c:pt>
                <c:pt idx="207">
                  <c:v>8.6759999999999984</c:v>
                </c:pt>
                <c:pt idx="208">
                  <c:v>8.6729999999999983</c:v>
                </c:pt>
                <c:pt idx="209">
                  <c:v>8.6479999999999997</c:v>
                </c:pt>
                <c:pt idx="210">
                  <c:v>8.6349999999999998</c:v>
                </c:pt>
                <c:pt idx="211">
                  <c:v>8.6470000000000002</c:v>
                </c:pt>
                <c:pt idx="212">
                  <c:v>8.6269999999999989</c:v>
                </c:pt>
                <c:pt idx="213">
                  <c:v>8.6019999999999985</c:v>
                </c:pt>
                <c:pt idx="214">
                  <c:v>8.6109999999999989</c:v>
                </c:pt>
                <c:pt idx="215">
                  <c:v>8.6170000000000009</c:v>
                </c:pt>
                <c:pt idx="216">
                  <c:v>8.6379999999999981</c:v>
                </c:pt>
                <c:pt idx="217">
                  <c:v>8.6129999999999978</c:v>
                </c:pt>
                <c:pt idx="218">
                  <c:v>8.6279999999999966</c:v>
                </c:pt>
                <c:pt idx="219">
                  <c:v>8.6449999999999996</c:v>
                </c:pt>
                <c:pt idx="220">
                  <c:v>8.6579999999999995</c:v>
                </c:pt>
                <c:pt idx="221">
                  <c:v>8.6860000000000017</c:v>
                </c:pt>
                <c:pt idx="222">
                  <c:v>8.7430000000000003</c:v>
                </c:pt>
                <c:pt idx="223">
                  <c:v>8.7570000000000014</c:v>
                </c:pt>
                <c:pt idx="224">
                  <c:v>8.7650000000000006</c:v>
                </c:pt>
                <c:pt idx="225">
                  <c:v>8.7870000000000008</c:v>
                </c:pt>
                <c:pt idx="226">
                  <c:v>8.7789999999999999</c:v>
                </c:pt>
                <c:pt idx="227">
                  <c:v>8.827</c:v>
                </c:pt>
                <c:pt idx="228">
                  <c:v>8.8409999999999993</c:v>
                </c:pt>
                <c:pt idx="229">
                  <c:v>8.8919999999999995</c:v>
                </c:pt>
                <c:pt idx="230">
                  <c:v>8.9109999999999996</c:v>
                </c:pt>
                <c:pt idx="231">
                  <c:v>8.9359999999999999</c:v>
                </c:pt>
                <c:pt idx="232">
                  <c:v>8.9370000000000012</c:v>
                </c:pt>
                <c:pt idx="233">
                  <c:v>8.9570000000000025</c:v>
                </c:pt>
                <c:pt idx="234">
                  <c:v>8.9410000000000025</c:v>
                </c:pt>
                <c:pt idx="235">
                  <c:v>8.9760000000000026</c:v>
                </c:pt>
                <c:pt idx="236">
                  <c:v>9.0449999999999982</c:v>
                </c:pt>
                <c:pt idx="237">
                  <c:v>9.0659999999999989</c:v>
                </c:pt>
                <c:pt idx="238">
                  <c:v>9.0869999999999997</c:v>
                </c:pt>
                <c:pt idx="239">
                  <c:v>9.1189999999999998</c:v>
                </c:pt>
                <c:pt idx="240">
                  <c:v>9.1560000000000006</c:v>
                </c:pt>
                <c:pt idx="241">
                  <c:v>9.1529999999999987</c:v>
                </c:pt>
                <c:pt idx="242">
                  <c:v>9.1760000000000002</c:v>
                </c:pt>
                <c:pt idx="243">
                  <c:v>9.2490000000000006</c:v>
                </c:pt>
                <c:pt idx="244">
                  <c:v>9.3149999999999977</c:v>
                </c:pt>
                <c:pt idx="245">
                  <c:v>9.3429999999999982</c:v>
                </c:pt>
                <c:pt idx="246">
                  <c:v>9.3779999999999983</c:v>
                </c:pt>
                <c:pt idx="247">
                  <c:v>9.4269999999999996</c:v>
                </c:pt>
                <c:pt idx="248">
                  <c:v>9.48</c:v>
                </c:pt>
                <c:pt idx="249">
                  <c:v>9.4710000000000001</c:v>
                </c:pt>
                <c:pt idx="250">
                  <c:v>9.4930000000000021</c:v>
                </c:pt>
                <c:pt idx="251">
                  <c:v>9.543000000000001</c:v>
                </c:pt>
                <c:pt idx="252">
                  <c:v>9.5540000000000003</c:v>
                </c:pt>
                <c:pt idx="253">
                  <c:v>9.548</c:v>
                </c:pt>
                <c:pt idx="254">
                  <c:v>9.5560000000000009</c:v>
                </c:pt>
                <c:pt idx="255">
                  <c:v>9.5809999999999995</c:v>
                </c:pt>
                <c:pt idx="256">
                  <c:v>9.5939999999999976</c:v>
                </c:pt>
              </c:numCache>
            </c:numRef>
          </c:val>
          <c:smooth val="0"/>
          <c:extLst>
            <c:ext xmlns:c16="http://schemas.microsoft.com/office/drawing/2014/chart" uri="{C3380CC4-5D6E-409C-BE32-E72D297353CC}">
              <c16:uniqueId val="{00000000-B78A-8D46-9E86-AF639EB47166}"/>
            </c:ext>
          </c:extLst>
        </c:ser>
        <c:dLbls>
          <c:showLegendKey val="0"/>
          <c:showVal val="0"/>
          <c:showCatName val="0"/>
          <c:showSerName val="0"/>
          <c:showPercent val="0"/>
          <c:showBubbleSize val="0"/>
        </c:dLbls>
        <c:smooth val="0"/>
        <c:axId val="207469712"/>
        <c:axId val="207460336"/>
      </c:lineChart>
      <c:catAx>
        <c:axId val="207469712"/>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207460336"/>
        <c:crosses val="autoZero"/>
        <c:auto val="1"/>
        <c:lblAlgn val="ctr"/>
        <c:lblOffset val="100"/>
        <c:noMultiLvlLbl val="0"/>
      </c:catAx>
      <c:valAx>
        <c:axId val="207460336"/>
        <c:scaling>
          <c:orientation val="minMax"/>
          <c:min val="7"/>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Temp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title>
        <c:numFmt formatCode="General" sourceLinked="0"/>
        <c:majorTickMark val="none"/>
        <c:minorTickMark val="none"/>
        <c:tickLblPos val="low"/>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2074697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Hanoi</a:t>
            </a:r>
            <a:r>
              <a:rPr lang="en-US" baseline="0"/>
              <a:t> and Global average temp</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JP"/>
        </a:p>
      </c:txPr>
    </c:title>
    <c:autoTitleDeleted val="0"/>
    <c:plotArea>
      <c:layout/>
      <c:lineChart>
        <c:grouping val="standard"/>
        <c:varyColors val="0"/>
        <c:ser>
          <c:idx val="0"/>
          <c:order val="0"/>
          <c:tx>
            <c:strRef>
              <c:f>Hanoi_temp!$C$1</c:f>
              <c:strCache>
                <c:ptCount val="1"/>
                <c:pt idx="0">
                  <c:v>Hanoi</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cat>
            <c:numRef>
              <c:f>Hanoi_temp!$A$11:$A$175</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cat>
          <c:val>
            <c:numRef>
              <c:f>Hanoi_temp!$C$11:$C$175</c:f>
              <c:numCache>
                <c:formatCode>General</c:formatCode>
                <c:ptCount val="165"/>
                <c:pt idx="0">
                  <c:v>20.992999999999999</c:v>
                </c:pt>
                <c:pt idx="1">
                  <c:v>21.003999999999998</c:v>
                </c:pt>
                <c:pt idx="2">
                  <c:v>21</c:v>
                </c:pt>
                <c:pt idx="3">
                  <c:v>20.995999999999999</c:v>
                </c:pt>
                <c:pt idx="4">
                  <c:v>21.020999999999997</c:v>
                </c:pt>
                <c:pt idx="5">
                  <c:v>21.087999999999997</c:v>
                </c:pt>
                <c:pt idx="6">
                  <c:v>21.13</c:v>
                </c:pt>
                <c:pt idx="7">
                  <c:v>21.073999999999998</c:v>
                </c:pt>
                <c:pt idx="8">
                  <c:v>21.080000000000002</c:v>
                </c:pt>
                <c:pt idx="9">
                  <c:v>21.116999999999997</c:v>
                </c:pt>
                <c:pt idx="10">
                  <c:v>21.146999999999998</c:v>
                </c:pt>
                <c:pt idx="11">
                  <c:v>21.148</c:v>
                </c:pt>
                <c:pt idx="12">
                  <c:v>21.117000000000001</c:v>
                </c:pt>
                <c:pt idx="13">
                  <c:v>21.053000000000001</c:v>
                </c:pt>
                <c:pt idx="14">
                  <c:v>20.991999999999997</c:v>
                </c:pt>
                <c:pt idx="15">
                  <c:v>20.923999999999999</c:v>
                </c:pt>
                <c:pt idx="16">
                  <c:v>20.955000000000002</c:v>
                </c:pt>
                <c:pt idx="17">
                  <c:v>21.01</c:v>
                </c:pt>
                <c:pt idx="18">
                  <c:v>21.061000000000003</c:v>
                </c:pt>
                <c:pt idx="19">
                  <c:v>21.104000000000003</c:v>
                </c:pt>
                <c:pt idx="20">
                  <c:v>21.097999999999999</c:v>
                </c:pt>
                <c:pt idx="21">
                  <c:v>21.120999999999999</c:v>
                </c:pt>
                <c:pt idx="22">
                  <c:v>21.155999999999999</c:v>
                </c:pt>
                <c:pt idx="23">
                  <c:v>21.255000000000003</c:v>
                </c:pt>
                <c:pt idx="24">
                  <c:v>21.297000000000001</c:v>
                </c:pt>
                <c:pt idx="25">
                  <c:v>21.36</c:v>
                </c:pt>
                <c:pt idx="26">
                  <c:v>21.328999999999997</c:v>
                </c:pt>
                <c:pt idx="27">
                  <c:v>21.295000000000002</c:v>
                </c:pt>
                <c:pt idx="28">
                  <c:v>21.291000000000004</c:v>
                </c:pt>
                <c:pt idx="29">
                  <c:v>21.306999999999999</c:v>
                </c:pt>
                <c:pt idx="30">
                  <c:v>21.344000000000001</c:v>
                </c:pt>
                <c:pt idx="31">
                  <c:v>21.308000000000003</c:v>
                </c:pt>
                <c:pt idx="32">
                  <c:v>21.305000000000003</c:v>
                </c:pt>
                <c:pt idx="33">
                  <c:v>21.276000000000003</c:v>
                </c:pt>
                <c:pt idx="34">
                  <c:v>21.226999999999997</c:v>
                </c:pt>
                <c:pt idx="35">
                  <c:v>21.143999999999998</c:v>
                </c:pt>
                <c:pt idx="36">
                  <c:v>21.121999999999996</c:v>
                </c:pt>
                <c:pt idx="37">
                  <c:v>21.126999999999999</c:v>
                </c:pt>
                <c:pt idx="38">
                  <c:v>21.094000000000001</c:v>
                </c:pt>
                <c:pt idx="39">
                  <c:v>21.068000000000001</c:v>
                </c:pt>
                <c:pt idx="40">
                  <c:v>21.059000000000001</c:v>
                </c:pt>
                <c:pt idx="41">
                  <c:v>21.113999999999997</c:v>
                </c:pt>
                <c:pt idx="42">
                  <c:v>21.128</c:v>
                </c:pt>
                <c:pt idx="43">
                  <c:v>21.08</c:v>
                </c:pt>
                <c:pt idx="44">
                  <c:v>21.065000000000001</c:v>
                </c:pt>
                <c:pt idx="45">
                  <c:v>21.122999999999998</c:v>
                </c:pt>
                <c:pt idx="46">
                  <c:v>21.169999999999998</c:v>
                </c:pt>
                <c:pt idx="47">
                  <c:v>21.207000000000001</c:v>
                </c:pt>
                <c:pt idx="48">
                  <c:v>21.253999999999998</c:v>
                </c:pt>
                <c:pt idx="49">
                  <c:v>21.257999999999999</c:v>
                </c:pt>
                <c:pt idx="50">
                  <c:v>21.227</c:v>
                </c:pt>
                <c:pt idx="51">
                  <c:v>21.193999999999999</c:v>
                </c:pt>
                <c:pt idx="52">
                  <c:v>21.190999999999999</c:v>
                </c:pt>
                <c:pt idx="53">
                  <c:v>21.327999999999999</c:v>
                </c:pt>
                <c:pt idx="54">
                  <c:v>21.366999999999997</c:v>
                </c:pt>
                <c:pt idx="55">
                  <c:v>21.384999999999998</c:v>
                </c:pt>
                <c:pt idx="56">
                  <c:v>21.372</c:v>
                </c:pt>
                <c:pt idx="57">
                  <c:v>21.411000000000001</c:v>
                </c:pt>
                <c:pt idx="58">
                  <c:v>21.391000000000002</c:v>
                </c:pt>
                <c:pt idx="59">
                  <c:v>21.35</c:v>
                </c:pt>
                <c:pt idx="60">
                  <c:v>21.378</c:v>
                </c:pt>
                <c:pt idx="61">
                  <c:v>21.373000000000001</c:v>
                </c:pt>
                <c:pt idx="62">
                  <c:v>21.400000000000002</c:v>
                </c:pt>
                <c:pt idx="63">
                  <c:v>21.332000000000001</c:v>
                </c:pt>
                <c:pt idx="64">
                  <c:v>21.338999999999999</c:v>
                </c:pt>
                <c:pt idx="65">
                  <c:v>21.413</c:v>
                </c:pt>
                <c:pt idx="66">
                  <c:v>21.480999999999998</c:v>
                </c:pt>
                <c:pt idx="67">
                  <c:v>21.416999999999998</c:v>
                </c:pt>
                <c:pt idx="68">
                  <c:v>21.353999999999996</c:v>
                </c:pt>
                <c:pt idx="69">
                  <c:v>21.359000000000002</c:v>
                </c:pt>
                <c:pt idx="70">
                  <c:v>21.396000000000004</c:v>
                </c:pt>
                <c:pt idx="71">
                  <c:v>21.44</c:v>
                </c:pt>
                <c:pt idx="72">
                  <c:v>21.430000000000003</c:v>
                </c:pt>
                <c:pt idx="73">
                  <c:v>21.463000000000001</c:v>
                </c:pt>
                <c:pt idx="74">
                  <c:v>21.553000000000001</c:v>
                </c:pt>
                <c:pt idx="75">
                  <c:v>21.527000000000001</c:v>
                </c:pt>
                <c:pt idx="76">
                  <c:v>21.445</c:v>
                </c:pt>
                <c:pt idx="77">
                  <c:v>21.484000000000002</c:v>
                </c:pt>
                <c:pt idx="78">
                  <c:v>21.570999999999998</c:v>
                </c:pt>
                <c:pt idx="79">
                  <c:v>21.611000000000001</c:v>
                </c:pt>
                <c:pt idx="80">
                  <c:v>21.588000000000001</c:v>
                </c:pt>
                <c:pt idx="81">
                  <c:v>21.57</c:v>
                </c:pt>
                <c:pt idx="82">
                  <c:v>21.616999999999997</c:v>
                </c:pt>
                <c:pt idx="83">
                  <c:v>21.565999999999995</c:v>
                </c:pt>
                <c:pt idx="84">
                  <c:v>21.517000000000003</c:v>
                </c:pt>
                <c:pt idx="85">
                  <c:v>21.449000000000002</c:v>
                </c:pt>
                <c:pt idx="86">
                  <c:v>21.545000000000002</c:v>
                </c:pt>
                <c:pt idx="87">
                  <c:v>21.527000000000001</c:v>
                </c:pt>
                <c:pt idx="88">
                  <c:v>21.576999999999998</c:v>
                </c:pt>
                <c:pt idx="89">
                  <c:v>21.614999999999998</c:v>
                </c:pt>
                <c:pt idx="90">
                  <c:v>21.625</c:v>
                </c:pt>
                <c:pt idx="91">
                  <c:v>21.66</c:v>
                </c:pt>
                <c:pt idx="92">
                  <c:v>21.679000000000002</c:v>
                </c:pt>
                <c:pt idx="93">
                  <c:v>21.782000000000004</c:v>
                </c:pt>
                <c:pt idx="94">
                  <c:v>21.825000000000003</c:v>
                </c:pt>
                <c:pt idx="95">
                  <c:v>21.905999999999999</c:v>
                </c:pt>
                <c:pt idx="96">
                  <c:v>21.862000000000002</c:v>
                </c:pt>
                <c:pt idx="97">
                  <c:v>22.024999999999999</c:v>
                </c:pt>
                <c:pt idx="98">
                  <c:v>22.010999999999999</c:v>
                </c:pt>
                <c:pt idx="99">
                  <c:v>22.023</c:v>
                </c:pt>
                <c:pt idx="100">
                  <c:v>22.053999999999998</c:v>
                </c:pt>
                <c:pt idx="101">
                  <c:v>22.067</c:v>
                </c:pt>
                <c:pt idx="102">
                  <c:v>22.017999999999997</c:v>
                </c:pt>
                <c:pt idx="103">
                  <c:v>22.027999999999999</c:v>
                </c:pt>
                <c:pt idx="104">
                  <c:v>22.035000000000004</c:v>
                </c:pt>
                <c:pt idx="105">
                  <c:v>22.040000000000003</c:v>
                </c:pt>
                <c:pt idx="106">
                  <c:v>22.041000000000004</c:v>
                </c:pt>
                <c:pt idx="107">
                  <c:v>21.895</c:v>
                </c:pt>
                <c:pt idx="108">
                  <c:v>21.898000000000003</c:v>
                </c:pt>
                <c:pt idx="109">
                  <c:v>21.884999999999998</c:v>
                </c:pt>
                <c:pt idx="110">
                  <c:v>21.868999999999996</c:v>
                </c:pt>
                <c:pt idx="111">
                  <c:v>21.884</c:v>
                </c:pt>
                <c:pt idx="112">
                  <c:v>21.914999999999999</c:v>
                </c:pt>
                <c:pt idx="113">
                  <c:v>21.842000000000002</c:v>
                </c:pt>
                <c:pt idx="114">
                  <c:v>21.824999999999999</c:v>
                </c:pt>
                <c:pt idx="115">
                  <c:v>21.8</c:v>
                </c:pt>
                <c:pt idx="116">
                  <c:v>21.847999999999999</c:v>
                </c:pt>
                <c:pt idx="117">
                  <c:v>21.940999999999999</c:v>
                </c:pt>
                <c:pt idx="118">
                  <c:v>21.880000000000003</c:v>
                </c:pt>
                <c:pt idx="119">
                  <c:v>21.858999999999998</c:v>
                </c:pt>
                <c:pt idx="120">
                  <c:v>21.864999999999998</c:v>
                </c:pt>
                <c:pt idx="121">
                  <c:v>21.819999999999997</c:v>
                </c:pt>
                <c:pt idx="122">
                  <c:v>21.745999999999999</c:v>
                </c:pt>
                <c:pt idx="123">
                  <c:v>21.770999999999997</c:v>
                </c:pt>
                <c:pt idx="124">
                  <c:v>21.806999999999999</c:v>
                </c:pt>
                <c:pt idx="125">
                  <c:v>21.786999999999999</c:v>
                </c:pt>
                <c:pt idx="126">
                  <c:v>21.774000000000001</c:v>
                </c:pt>
                <c:pt idx="127">
                  <c:v>21.670999999999999</c:v>
                </c:pt>
                <c:pt idx="128">
                  <c:v>21.713999999999999</c:v>
                </c:pt>
                <c:pt idx="129">
                  <c:v>21.728000000000002</c:v>
                </c:pt>
                <c:pt idx="130">
                  <c:v>21.748000000000001</c:v>
                </c:pt>
                <c:pt idx="131">
                  <c:v>21.795999999999999</c:v>
                </c:pt>
                <c:pt idx="132">
                  <c:v>21.872999999999998</c:v>
                </c:pt>
                <c:pt idx="133">
                  <c:v>21.873000000000001</c:v>
                </c:pt>
                <c:pt idx="134">
                  <c:v>21.805</c:v>
                </c:pt>
                <c:pt idx="135">
                  <c:v>21.786999999999999</c:v>
                </c:pt>
                <c:pt idx="136">
                  <c:v>21.737000000000002</c:v>
                </c:pt>
                <c:pt idx="137">
                  <c:v>21.792000000000002</c:v>
                </c:pt>
                <c:pt idx="138">
                  <c:v>21.888000000000002</c:v>
                </c:pt>
                <c:pt idx="139">
                  <c:v>21.885000000000002</c:v>
                </c:pt>
                <c:pt idx="140">
                  <c:v>21.849</c:v>
                </c:pt>
                <c:pt idx="141">
                  <c:v>21.864000000000001</c:v>
                </c:pt>
                <c:pt idx="142">
                  <c:v>21.874000000000002</c:v>
                </c:pt>
                <c:pt idx="143">
                  <c:v>21.837</c:v>
                </c:pt>
                <c:pt idx="144">
                  <c:v>21.856000000000002</c:v>
                </c:pt>
                <c:pt idx="145">
                  <c:v>21.917999999999999</c:v>
                </c:pt>
                <c:pt idx="146">
                  <c:v>21.922999999999998</c:v>
                </c:pt>
                <c:pt idx="147">
                  <c:v>21.864999999999998</c:v>
                </c:pt>
                <c:pt idx="148">
                  <c:v>21.785999999999994</c:v>
                </c:pt>
                <c:pt idx="149">
                  <c:v>21.872999999999998</c:v>
                </c:pt>
                <c:pt idx="150">
                  <c:v>21.908000000000001</c:v>
                </c:pt>
                <c:pt idx="151">
                  <c:v>21.865000000000002</c:v>
                </c:pt>
                <c:pt idx="152">
                  <c:v>21.828000000000003</c:v>
                </c:pt>
                <c:pt idx="153">
                  <c:v>21.891999999999999</c:v>
                </c:pt>
                <c:pt idx="154">
                  <c:v>21.978999999999999</c:v>
                </c:pt>
                <c:pt idx="155">
                  <c:v>21.96</c:v>
                </c:pt>
                <c:pt idx="156">
                  <c:v>22</c:v>
                </c:pt>
                <c:pt idx="157">
                  <c:v>22.104999999999997</c:v>
                </c:pt>
                <c:pt idx="158">
                  <c:v>22.138999999999999</c:v>
                </c:pt>
                <c:pt idx="159">
                  <c:v>22.010999999999999</c:v>
                </c:pt>
                <c:pt idx="160">
                  <c:v>22.062999999999999</c:v>
                </c:pt>
                <c:pt idx="161">
                  <c:v>22.14</c:v>
                </c:pt>
                <c:pt idx="162">
                  <c:v>22.064</c:v>
                </c:pt>
                <c:pt idx="163">
                  <c:v>22.06</c:v>
                </c:pt>
                <c:pt idx="164">
                  <c:v>22.108000000000001</c:v>
                </c:pt>
              </c:numCache>
            </c:numRef>
          </c:val>
          <c:smooth val="0"/>
          <c:extLst>
            <c:ext xmlns:c16="http://schemas.microsoft.com/office/drawing/2014/chart" uri="{C3380CC4-5D6E-409C-BE32-E72D297353CC}">
              <c16:uniqueId val="{00000000-8536-B746-ACF8-7C91A9CCEA06}"/>
            </c:ext>
          </c:extLst>
        </c:ser>
        <c:ser>
          <c:idx val="1"/>
          <c:order val="1"/>
          <c:tx>
            <c:strRef>
              <c:f>Hanoi_temp!$G$1</c:f>
              <c:strCache>
                <c:ptCount val="1"/>
                <c:pt idx="0">
                  <c:v>Global</c:v>
                </c:pt>
              </c:strCache>
            </c:strRef>
          </c:tx>
          <c:spPr>
            <a:ln w="34925" cap="rnd">
              <a:solidFill>
                <a:schemeClr val="accent2"/>
              </a:solidFill>
              <a:round/>
            </a:ln>
            <a:effectLst>
              <a:outerShdw blurRad="57150" dist="19050" dir="5400000" algn="ctr" rotWithShape="0">
                <a:srgbClr val="000000">
                  <a:alpha val="63000"/>
                </a:srgbClr>
              </a:outerShdw>
            </a:effectLst>
          </c:spPr>
          <c:marker>
            <c:symbol val="none"/>
          </c:marker>
          <c:cat>
            <c:numRef>
              <c:f>Hanoi_temp!$A$11:$A$175</c:f>
              <c:numCache>
                <c:formatCode>General</c:formatCode>
                <c:ptCount val="165"/>
                <c:pt idx="0">
                  <c:v>1849</c:v>
                </c:pt>
                <c:pt idx="1">
                  <c:v>1850</c:v>
                </c:pt>
                <c:pt idx="2">
                  <c:v>1851</c:v>
                </c:pt>
                <c:pt idx="3">
                  <c:v>1852</c:v>
                </c:pt>
                <c:pt idx="4">
                  <c:v>1853</c:v>
                </c:pt>
                <c:pt idx="5">
                  <c:v>1854</c:v>
                </c:pt>
                <c:pt idx="6">
                  <c:v>1855</c:v>
                </c:pt>
                <c:pt idx="7">
                  <c:v>1856</c:v>
                </c:pt>
                <c:pt idx="8">
                  <c:v>1857</c:v>
                </c:pt>
                <c:pt idx="9">
                  <c:v>1858</c:v>
                </c:pt>
                <c:pt idx="10">
                  <c:v>1859</c:v>
                </c:pt>
                <c:pt idx="11">
                  <c:v>1860</c:v>
                </c:pt>
                <c:pt idx="12">
                  <c:v>1861</c:v>
                </c:pt>
                <c:pt idx="13">
                  <c:v>1862</c:v>
                </c:pt>
                <c:pt idx="14">
                  <c:v>1863</c:v>
                </c:pt>
                <c:pt idx="15">
                  <c:v>1864</c:v>
                </c:pt>
                <c:pt idx="16">
                  <c:v>1865</c:v>
                </c:pt>
                <c:pt idx="17">
                  <c:v>1866</c:v>
                </c:pt>
                <c:pt idx="18">
                  <c:v>1867</c:v>
                </c:pt>
                <c:pt idx="19">
                  <c:v>1868</c:v>
                </c:pt>
                <c:pt idx="20">
                  <c:v>1869</c:v>
                </c:pt>
                <c:pt idx="21">
                  <c:v>1870</c:v>
                </c:pt>
                <c:pt idx="22">
                  <c:v>1871</c:v>
                </c:pt>
                <c:pt idx="23">
                  <c:v>1872</c:v>
                </c:pt>
                <c:pt idx="24">
                  <c:v>1873</c:v>
                </c:pt>
                <c:pt idx="25">
                  <c:v>1874</c:v>
                </c:pt>
                <c:pt idx="26">
                  <c:v>1875</c:v>
                </c:pt>
                <c:pt idx="27">
                  <c:v>1876</c:v>
                </c:pt>
                <c:pt idx="28">
                  <c:v>1877</c:v>
                </c:pt>
                <c:pt idx="29">
                  <c:v>1878</c:v>
                </c:pt>
                <c:pt idx="30">
                  <c:v>1879</c:v>
                </c:pt>
                <c:pt idx="31">
                  <c:v>1880</c:v>
                </c:pt>
                <c:pt idx="32">
                  <c:v>1881</c:v>
                </c:pt>
                <c:pt idx="33">
                  <c:v>1882</c:v>
                </c:pt>
                <c:pt idx="34">
                  <c:v>1883</c:v>
                </c:pt>
                <c:pt idx="35">
                  <c:v>1884</c:v>
                </c:pt>
                <c:pt idx="36">
                  <c:v>1885</c:v>
                </c:pt>
                <c:pt idx="37">
                  <c:v>1886</c:v>
                </c:pt>
                <c:pt idx="38">
                  <c:v>1887</c:v>
                </c:pt>
                <c:pt idx="39">
                  <c:v>1888</c:v>
                </c:pt>
                <c:pt idx="40">
                  <c:v>1889</c:v>
                </c:pt>
                <c:pt idx="41">
                  <c:v>1890</c:v>
                </c:pt>
                <c:pt idx="42">
                  <c:v>1891</c:v>
                </c:pt>
                <c:pt idx="43">
                  <c:v>1892</c:v>
                </c:pt>
                <c:pt idx="44">
                  <c:v>1893</c:v>
                </c:pt>
                <c:pt idx="45">
                  <c:v>1894</c:v>
                </c:pt>
                <c:pt idx="46">
                  <c:v>1895</c:v>
                </c:pt>
                <c:pt idx="47">
                  <c:v>1896</c:v>
                </c:pt>
                <c:pt idx="48">
                  <c:v>1897</c:v>
                </c:pt>
                <c:pt idx="49">
                  <c:v>1898</c:v>
                </c:pt>
                <c:pt idx="50">
                  <c:v>1899</c:v>
                </c:pt>
                <c:pt idx="51">
                  <c:v>1900</c:v>
                </c:pt>
                <c:pt idx="52">
                  <c:v>1901</c:v>
                </c:pt>
                <c:pt idx="53">
                  <c:v>1902</c:v>
                </c:pt>
                <c:pt idx="54">
                  <c:v>1903</c:v>
                </c:pt>
                <c:pt idx="55">
                  <c:v>1904</c:v>
                </c:pt>
                <c:pt idx="56">
                  <c:v>1905</c:v>
                </c:pt>
                <c:pt idx="57">
                  <c:v>1906</c:v>
                </c:pt>
                <c:pt idx="58">
                  <c:v>1907</c:v>
                </c:pt>
                <c:pt idx="59">
                  <c:v>1908</c:v>
                </c:pt>
                <c:pt idx="60">
                  <c:v>1909</c:v>
                </c:pt>
                <c:pt idx="61">
                  <c:v>1910</c:v>
                </c:pt>
                <c:pt idx="62">
                  <c:v>1911</c:v>
                </c:pt>
                <c:pt idx="63">
                  <c:v>1912</c:v>
                </c:pt>
                <c:pt idx="64">
                  <c:v>1913</c:v>
                </c:pt>
                <c:pt idx="65">
                  <c:v>1914</c:v>
                </c:pt>
                <c:pt idx="66">
                  <c:v>1915</c:v>
                </c:pt>
                <c:pt idx="67">
                  <c:v>1916</c:v>
                </c:pt>
                <c:pt idx="68">
                  <c:v>1917</c:v>
                </c:pt>
                <c:pt idx="69">
                  <c:v>1918</c:v>
                </c:pt>
                <c:pt idx="70">
                  <c:v>1919</c:v>
                </c:pt>
                <c:pt idx="71">
                  <c:v>1920</c:v>
                </c:pt>
                <c:pt idx="72">
                  <c:v>1921</c:v>
                </c:pt>
                <c:pt idx="73">
                  <c:v>1922</c:v>
                </c:pt>
                <c:pt idx="74">
                  <c:v>1923</c:v>
                </c:pt>
                <c:pt idx="75">
                  <c:v>1924</c:v>
                </c:pt>
                <c:pt idx="76">
                  <c:v>1925</c:v>
                </c:pt>
                <c:pt idx="77">
                  <c:v>1926</c:v>
                </c:pt>
                <c:pt idx="78">
                  <c:v>1927</c:v>
                </c:pt>
                <c:pt idx="79">
                  <c:v>1928</c:v>
                </c:pt>
                <c:pt idx="80">
                  <c:v>1929</c:v>
                </c:pt>
                <c:pt idx="81">
                  <c:v>1930</c:v>
                </c:pt>
                <c:pt idx="82">
                  <c:v>1931</c:v>
                </c:pt>
                <c:pt idx="83">
                  <c:v>1932</c:v>
                </c:pt>
                <c:pt idx="84">
                  <c:v>1933</c:v>
                </c:pt>
                <c:pt idx="85">
                  <c:v>1934</c:v>
                </c:pt>
                <c:pt idx="86">
                  <c:v>1935</c:v>
                </c:pt>
                <c:pt idx="87">
                  <c:v>1936</c:v>
                </c:pt>
                <c:pt idx="88">
                  <c:v>1937</c:v>
                </c:pt>
                <c:pt idx="89">
                  <c:v>1938</c:v>
                </c:pt>
                <c:pt idx="90">
                  <c:v>1939</c:v>
                </c:pt>
                <c:pt idx="91">
                  <c:v>1940</c:v>
                </c:pt>
                <c:pt idx="92">
                  <c:v>1941</c:v>
                </c:pt>
                <c:pt idx="93">
                  <c:v>1942</c:v>
                </c:pt>
                <c:pt idx="94">
                  <c:v>1943</c:v>
                </c:pt>
                <c:pt idx="95">
                  <c:v>1944</c:v>
                </c:pt>
                <c:pt idx="96">
                  <c:v>1945</c:v>
                </c:pt>
                <c:pt idx="97">
                  <c:v>1946</c:v>
                </c:pt>
                <c:pt idx="98">
                  <c:v>1947</c:v>
                </c:pt>
                <c:pt idx="99">
                  <c:v>1948</c:v>
                </c:pt>
                <c:pt idx="100">
                  <c:v>1949</c:v>
                </c:pt>
                <c:pt idx="101">
                  <c:v>1950</c:v>
                </c:pt>
                <c:pt idx="102">
                  <c:v>1951</c:v>
                </c:pt>
                <c:pt idx="103">
                  <c:v>1952</c:v>
                </c:pt>
                <c:pt idx="104">
                  <c:v>1953</c:v>
                </c:pt>
                <c:pt idx="105">
                  <c:v>1954</c:v>
                </c:pt>
                <c:pt idx="106">
                  <c:v>1955</c:v>
                </c:pt>
                <c:pt idx="107">
                  <c:v>1956</c:v>
                </c:pt>
                <c:pt idx="108">
                  <c:v>1957</c:v>
                </c:pt>
                <c:pt idx="109">
                  <c:v>1958</c:v>
                </c:pt>
                <c:pt idx="110">
                  <c:v>1959</c:v>
                </c:pt>
                <c:pt idx="111">
                  <c:v>1960</c:v>
                </c:pt>
                <c:pt idx="112">
                  <c:v>1961</c:v>
                </c:pt>
                <c:pt idx="113">
                  <c:v>1962</c:v>
                </c:pt>
                <c:pt idx="114">
                  <c:v>1963</c:v>
                </c:pt>
                <c:pt idx="115">
                  <c:v>1964</c:v>
                </c:pt>
                <c:pt idx="116">
                  <c:v>1965</c:v>
                </c:pt>
                <c:pt idx="117">
                  <c:v>1966</c:v>
                </c:pt>
                <c:pt idx="118">
                  <c:v>1967</c:v>
                </c:pt>
                <c:pt idx="119">
                  <c:v>1968</c:v>
                </c:pt>
                <c:pt idx="120">
                  <c:v>1969</c:v>
                </c:pt>
                <c:pt idx="121">
                  <c:v>1970</c:v>
                </c:pt>
                <c:pt idx="122">
                  <c:v>1971</c:v>
                </c:pt>
                <c:pt idx="123">
                  <c:v>1972</c:v>
                </c:pt>
                <c:pt idx="124">
                  <c:v>1973</c:v>
                </c:pt>
                <c:pt idx="125">
                  <c:v>1974</c:v>
                </c:pt>
                <c:pt idx="126">
                  <c:v>1975</c:v>
                </c:pt>
                <c:pt idx="127">
                  <c:v>1976</c:v>
                </c:pt>
                <c:pt idx="128">
                  <c:v>1977</c:v>
                </c:pt>
                <c:pt idx="129">
                  <c:v>1978</c:v>
                </c:pt>
                <c:pt idx="130">
                  <c:v>1979</c:v>
                </c:pt>
                <c:pt idx="131">
                  <c:v>1980</c:v>
                </c:pt>
                <c:pt idx="132">
                  <c:v>1981</c:v>
                </c:pt>
                <c:pt idx="133">
                  <c:v>1982</c:v>
                </c:pt>
                <c:pt idx="134">
                  <c:v>1983</c:v>
                </c:pt>
                <c:pt idx="135">
                  <c:v>1984</c:v>
                </c:pt>
                <c:pt idx="136">
                  <c:v>1985</c:v>
                </c:pt>
                <c:pt idx="137">
                  <c:v>1986</c:v>
                </c:pt>
                <c:pt idx="138">
                  <c:v>1987</c:v>
                </c:pt>
                <c:pt idx="139">
                  <c:v>1988</c:v>
                </c:pt>
                <c:pt idx="140">
                  <c:v>1989</c:v>
                </c:pt>
                <c:pt idx="141">
                  <c:v>1990</c:v>
                </c:pt>
                <c:pt idx="142">
                  <c:v>1991</c:v>
                </c:pt>
                <c:pt idx="143">
                  <c:v>1992</c:v>
                </c:pt>
                <c:pt idx="144">
                  <c:v>1993</c:v>
                </c:pt>
                <c:pt idx="145">
                  <c:v>1994</c:v>
                </c:pt>
                <c:pt idx="146">
                  <c:v>1995</c:v>
                </c:pt>
                <c:pt idx="147">
                  <c:v>1996</c:v>
                </c:pt>
                <c:pt idx="148">
                  <c:v>1997</c:v>
                </c:pt>
                <c:pt idx="149">
                  <c:v>1998</c:v>
                </c:pt>
                <c:pt idx="150">
                  <c:v>1999</c:v>
                </c:pt>
                <c:pt idx="151">
                  <c:v>2000</c:v>
                </c:pt>
                <c:pt idx="152">
                  <c:v>2001</c:v>
                </c:pt>
                <c:pt idx="153">
                  <c:v>2002</c:v>
                </c:pt>
                <c:pt idx="154">
                  <c:v>2003</c:v>
                </c:pt>
                <c:pt idx="155">
                  <c:v>2004</c:v>
                </c:pt>
                <c:pt idx="156">
                  <c:v>2005</c:v>
                </c:pt>
                <c:pt idx="157">
                  <c:v>2006</c:v>
                </c:pt>
                <c:pt idx="158">
                  <c:v>2007</c:v>
                </c:pt>
                <c:pt idx="159">
                  <c:v>2008</c:v>
                </c:pt>
                <c:pt idx="160">
                  <c:v>2009</c:v>
                </c:pt>
                <c:pt idx="161">
                  <c:v>2010</c:v>
                </c:pt>
                <c:pt idx="162">
                  <c:v>2011</c:v>
                </c:pt>
                <c:pt idx="163">
                  <c:v>2012</c:v>
                </c:pt>
                <c:pt idx="164">
                  <c:v>2013</c:v>
                </c:pt>
              </c:numCache>
            </c:numRef>
          </c:cat>
          <c:val>
            <c:numRef>
              <c:f>Hanoi_temp!$D$11:$D$175</c:f>
              <c:numCache>
                <c:formatCode>General</c:formatCode>
                <c:ptCount val="165"/>
                <c:pt idx="0">
                  <c:v>7.9780000000000015</c:v>
                </c:pt>
                <c:pt idx="1">
                  <c:v>7.9880000000000022</c:v>
                </c:pt>
                <c:pt idx="2">
                  <c:v>8.0370000000000008</c:v>
                </c:pt>
                <c:pt idx="3">
                  <c:v>8.0450000000000017</c:v>
                </c:pt>
                <c:pt idx="4">
                  <c:v>8.032</c:v>
                </c:pt>
                <c:pt idx="5">
                  <c:v>8.0879999999999992</c:v>
                </c:pt>
                <c:pt idx="6">
                  <c:v>8.1140000000000008</c:v>
                </c:pt>
                <c:pt idx="7">
                  <c:v>8.0590000000000011</c:v>
                </c:pt>
                <c:pt idx="8">
                  <c:v>8.0259999999999998</c:v>
                </c:pt>
                <c:pt idx="9">
                  <c:v>8.0380000000000003</c:v>
                </c:pt>
                <c:pt idx="10">
                  <c:v>8.0649999999999995</c:v>
                </c:pt>
                <c:pt idx="11">
                  <c:v>8.0709999999999997</c:v>
                </c:pt>
                <c:pt idx="12">
                  <c:v>8.0379999999999985</c:v>
                </c:pt>
                <c:pt idx="13">
                  <c:v>7.9839999999999991</c:v>
                </c:pt>
                <c:pt idx="14">
                  <c:v>7.9909999999999997</c:v>
                </c:pt>
                <c:pt idx="15">
                  <c:v>7.9680000000000009</c:v>
                </c:pt>
                <c:pt idx="16">
                  <c:v>7.9749999999999996</c:v>
                </c:pt>
                <c:pt idx="17">
                  <c:v>8.0039999999999996</c:v>
                </c:pt>
                <c:pt idx="18">
                  <c:v>8.0719999999999992</c:v>
                </c:pt>
                <c:pt idx="19">
                  <c:v>8.0869999999999997</c:v>
                </c:pt>
                <c:pt idx="20">
                  <c:v>8.1049999999999986</c:v>
                </c:pt>
                <c:pt idx="21">
                  <c:v>8.1290000000000013</c:v>
                </c:pt>
                <c:pt idx="22">
                  <c:v>8.1560000000000006</c:v>
                </c:pt>
                <c:pt idx="23">
                  <c:v>8.2189999999999994</c:v>
                </c:pt>
                <c:pt idx="24">
                  <c:v>8.2429999999999986</c:v>
                </c:pt>
                <c:pt idx="25">
                  <c:v>8.2880000000000003</c:v>
                </c:pt>
                <c:pt idx="26">
                  <c:v>8.2559999999999985</c:v>
                </c:pt>
                <c:pt idx="27">
                  <c:v>8.2349999999999994</c:v>
                </c:pt>
                <c:pt idx="28">
                  <c:v>8.2449999999999992</c:v>
                </c:pt>
                <c:pt idx="29">
                  <c:v>8.302999999999999</c:v>
                </c:pt>
                <c:pt idx="30">
                  <c:v>8.2769999999999992</c:v>
                </c:pt>
                <c:pt idx="31">
                  <c:v>8.2690000000000001</c:v>
                </c:pt>
                <c:pt idx="32">
                  <c:v>8.2839999999999989</c:v>
                </c:pt>
                <c:pt idx="33">
                  <c:v>8.2779999999999987</c:v>
                </c:pt>
                <c:pt idx="34">
                  <c:v>8.2409999999999997</c:v>
                </c:pt>
                <c:pt idx="35">
                  <c:v>8.1750000000000007</c:v>
                </c:pt>
                <c:pt idx="36">
                  <c:v>8.1809999999999992</c:v>
                </c:pt>
                <c:pt idx="37">
                  <c:v>8.1679999999999993</c:v>
                </c:pt>
                <c:pt idx="38">
                  <c:v>8.1050000000000004</c:v>
                </c:pt>
                <c:pt idx="39">
                  <c:v>8.0310000000000006</c:v>
                </c:pt>
                <c:pt idx="40">
                  <c:v>8.0460000000000012</c:v>
                </c:pt>
                <c:pt idx="41">
                  <c:v>8.0310000000000006</c:v>
                </c:pt>
                <c:pt idx="42">
                  <c:v>8.0059999999999985</c:v>
                </c:pt>
                <c:pt idx="43">
                  <c:v>8</c:v>
                </c:pt>
                <c:pt idx="44">
                  <c:v>8.0080000000000009</c:v>
                </c:pt>
                <c:pt idx="45">
                  <c:v>8.0470000000000006</c:v>
                </c:pt>
                <c:pt idx="46">
                  <c:v>8.0699999999999985</c:v>
                </c:pt>
                <c:pt idx="47">
                  <c:v>8.0960000000000001</c:v>
                </c:pt>
                <c:pt idx="48">
                  <c:v>8.1340000000000003</c:v>
                </c:pt>
                <c:pt idx="49">
                  <c:v>8.1430000000000007</c:v>
                </c:pt>
                <c:pt idx="50">
                  <c:v>8.1510000000000016</c:v>
                </c:pt>
                <c:pt idx="51">
                  <c:v>8.2040000000000006</c:v>
                </c:pt>
                <c:pt idx="52">
                  <c:v>8.2560000000000002</c:v>
                </c:pt>
                <c:pt idx="53">
                  <c:v>8.2789999999999981</c:v>
                </c:pt>
                <c:pt idx="54">
                  <c:v>8.2949999999999999</c:v>
                </c:pt>
                <c:pt idx="55">
                  <c:v>8.2880000000000003</c:v>
                </c:pt>
                <c:pt idx="56">
                  <c:v>8.2960000000000012</c:v>
                </c:pt>
                <c:pt idx="57">
                  <c:v>8.3129999999999988</c:v>
                </c:pt>
                <c:pt idx="58">
                  <c:v>8.2789999999999999</c:v>
                </c:pt>
                <c:pt idx="59">
                  <c:v>8.2799999999999994</c:v>
                </c:pt>
                <c:pt idx="60">
                  <c:v>8.2580000000000009</c:v>
                </c:pt>
                <c:pt idx="61">
                  <c:v>8.23</c:v>
                </c:pt>
                <c:pt idx="62">
                  <c:v>8.1939999999999991</c:v>
                </c:pt>
                <c:pt idx="63">
                  <c:v>8.1810000000000009</c:v>
                </c:pt>
                <c:pt idx="64">
                  <c:v>8.1890000000000001</c:v>
                </c:pt>
                <c:pt idx="65">
                  <c:v>8.2390000000000008</c:v>
                </c:pt>
                <c:pt idx="66">
                  <c:v>8.2750000000000021</c:v>
                </c:pt>
                <c:pt idx="67">
                  <c:v>8.2600000000000016</c:v>
                </c:pt>
                <c:pt idx="68">
                  <c:v>8.2669999999999995</c:v>
                </c:pt>
                <c:pt idx="69">
                  <c:v>8.2609999999999992</c:v>
                </c:pt>
                <c:pt idx="70">
                  <c:v>8.2810000000000006</c:v>
                </c:pt>
                <c:pt idx="71">
                  <c:v>8.2949999999999982</c:v>
                </c:pt>
                <c:pt idx="72">
                  <c:v>8.3339999999999996</c:v>
                </c:pt>
                <c:pt idx="73">
                  <c:v>8.3580000000000005</c:v>
                </c:pt>
                <c:pt idx="74">
                  <c:v>8.370000000000001</c:v>
                </c:pt>
                <c:pt idx="75">
                  <c:v>8.3620000000000001</c:v>
                </c:pt>
                <c:pt idx="76">
                  <c:v>8.3560000000000016</c:v>
                </c:pt>
                <c:pt idx="77">
                  <c:v>8.4060000000000024</c:v>
                </c:pt>
                <c:pt idx="78">
                  <c:v>8.4559999999999995</c:v>
                </c:pt>
                <c:pt idx="79">
                  <c:v>8.5059999999999985</c:v>
                </c:pt>
                <c:pt idx="80">
                  <c:v>8.4919999999999991</c:v>
                </c:pt>
                <c:pt idx="81">
                  <c:v>8.5189999999999984</c:v>
                </c:pt>
                <c:pt idx="82">
                  <c:v>8.5339999999999989</c:v>
                </c:pt>
                <c:pt idx="83">
                  <c:v>8.5639999999999983</c:v>
                </c:pt>
                <c:pt idx="84">
                  <c:v>8.5560000000000009</c:v>
                </c:pt>
                <c:pt idx="85">
                  <c:v>8.5680000000000014</c:v>
                </c:pt>
                <c:pt idx="86">
                  <c:v>8.5670000000000002</c:v>
                </c:pt>
                <c:pt idx="87">
                  <c:v>8.5489999999999995</c:v>
                </c:pt>
                <c:pt idx="88">
                  <c:v>8.5670000000000002</c:v>
                </c:pt>
                <c:pt idx="89">
                  <c:v>8.59</c:v>
                </c:pt>
                <c:pt idx="90">
                  <c:v>8.6420000000000012</c:v>
                </c:pt>
                <c:pt idx="91">
                  <c:v>8.6550000000000011</c:v>
                </c:pt>
                <c:pt idx="92">
                  <c:v>8.66</c:v>
                </c:pt>
                <c:pt idx="93">
                  <c:v>8.661999999999999</c:v>
                </c:pt>
                <c:pt idx="94">
                  <c:v>8.7040000000000006</c:v>
                </c:pt>
                <c:pt idx="95">
                  <c:v>8.7259999999999991</c:v>
                </c:pt>
                <c:pt idx="96">
                  <c:v>8.7319999999999993</c:v>
                </c:pt>
                <c:pt idx="97">
                  <c:v>8.7449999999999992</c:v>
                </c:pt>
                <c:pt idx="98">
                  <c:v>8.754999999999999</c:v>
                </c:pt>
                <c:pt idx="99">
                  <c:v>8.743999999999998</c:v>
                </c:pt>
                <c:pt idx="100">
                  <c:v>8.7270000000000003</c:v>
                </c:pt>
                <c:pt idx="101">
                  <c:v>8.6880000000000006</c:v>
                </c:pt>
                <c:pt idx="102">
                  <c:v>8.6740000000000013</c:v>
                </c:pt>
                <c:pt idx="103">
                  <c:v>8.6650000000000009</c:v>
                </c:pt>
                <c:pt idx="104">
                  <c:v>8.6760000000000002</c:v>
                </c:pt>
                <c:pt idx="105">
                  <c:v>8.647000000000002</c:v>
                </c:pt>
                <c:pt idx="106">
                  <c:v>8.6519999999999992</c:v>
                </c:pt>
                <c:pt idx="107">
                  <c:v>8.6119999999999983</c:v>
                </c:pt>
                <c:pt idx="108">
                  <c:v>8.6050000000000004</c:v>
                </c:pt>
                <c:pt idx="109">
                  <c:v>8.6070000000000011</c:v>
                </c:pt>
                <c:pt idx="110">
                  <c:v>8.6210000000000004</c:v>
                </c:pt>
                <c:pt idx="111">
                  <c:v>8.6419999999999995</c:v>
                </c:pt>
                <c:pt idx="112">
                  <c:v>8.6590000000000007</c:v>
                </c:pt>
                <c:pt idx="113">
                  <c:v>8.67</c:v>
                </c:pt>
                <c:pt idx="114">
                  <c:v>8.6690000000000005</c:v>
                </c:pt>
                <c:pt idx="115">
                  <c:v>8.6539999999999999</c:v>
                </c:pt>
                <c:pt idx="116">
                  <c:v>8.6440000000000001</c:v>
                </c:pt>
                <c:pt idx="117">
                  <c:v>8.6759999999999984</c:v>
                </c:pt>
                <c:pt idx="118">
                  <c:v>8.6729999999999983</c:v>
                </c:pt>
                <c:pt idx="119">
                  <c:v>8.6479999999999997</c:v>
                </c:pt>
                <c:pt idx="120">
                  <c:v>8.6349999999999998</c:v>
                </c:pt>
                <c:pt idx="121">
                  <c:v>8.6470000000000002</c:v>
                </c:pt>
                <c:pt idx="122">
                  <c:v>8.6269999999999989</c:v>
                </c:pt>
                <c:pt idx="123">
                  <c:v>8.6019999999999985</c:v>
                </c:pt>
                <c:pt idx="124">
                  <c:v>8.6109999999999989</c:v>
                </c:pt>
                <c:pt idx="125">
                  <c:v>8.6170000000000009</c:v>
                </c:pt>
                <c:pt idx="126">
                  <c:v>8.6379999999999981</c:v>
                </c:pt>
                <c:pt idx="127">
                  <c:v>8.6129999999999978</c:v>
                </c:pt>
                <c:pt idx="128">
                  <c:v>8.6279999999999966</c:v>
                </c:pt>
                <c:pt idx="129">
                  <c:v>8.6449999999999996</c:v>
                </c:pt>
                <c:pt idx="130">
                  <c:v>8.6579999999999995</c:v>
                </c:pt>
                <c:pt idx="131">
                  <c:v>8.6860000000000017</c:v>
                </c:pt>
                <c:pt idx="132">
                  <c:v>8.7430000000000003</c:v>
                </c:pt>
                <c:pt idx="133">
                  <c:v>8.7570000000000014</c:v>
                </c:pt>
                <c:pt idx="134">
                  <c:v>8.7650000000000006</c:v>
                </c:pt>
                <c:pt idx="135">
                  <c:v>8.7870000000000008</c:v>
                </c:pt>
                <c:pt idx="136">
                  <c:v>8.7789999999999999</c:v>
                </c:pt>
                <c:pt idx="137">
                  <c:v>8.827</c:v>
                </c:pt>
                <c:pt idx="138">
                  <c:v>8.8409999999999993</c:v>
                </c:pt>
                <c:pt idx="139">
                  <c:v>8.8919999999999995</c:v>
                </c:pt>
                <c:pt idx="140">
                  <c:v>8.9109999999999996</c:v>
                </c:pt>
                <c:pt idx="141">
                  <c:v>8.9359999999999999</c:v>
                </c:pt>
                <c:pt idx="142">
                  <c:v>8.9370000000000012</c:v>
                </c:pt>
                <c:pt idx="143">
                  <c:v>8.9570000000000025</c:v>
                </c:pt>
                <c:pt idx="144">
                  <c:v>8.9410000000000025</c:v>
                </c:pt>
                <c:pt idx="145">
                  <c:v>8.9760000000000026</c:v>
                </c:pt>
                <c:pt idx="146">
                  <c:v>9.0449999999999982</c:v>
                </c:pt>
                <c:pt idx="147">
                  <c:v>9.0659999999999989</c:v>
                </c:pt>
                <c:pt idx="148">
                  <c:v>9.0869999999999997</c:v>
                </c:pt>
                <c:pt idx="149">
                  <c:v>9.1189999999999998</c:v>
                </c:pt>
                <c:pt idx="150">
                  <c:v>9.1560000000000006</c:v>
                </c:pt>
                <c:pt idx="151">
                  <c:v>9.1529999999999987</c:v>
                </c:pt>
                <c:pt idx="152">
                  <c:v>9.1760000000000002</c:v>
                </c:pt>
                <c:pt idx="153">
                  <c:v>9.2490000000000006</c:v>
                </c:pt>
                <c:pt idx="154">
                  <c:v>9.3149999999999977</c:v>
                </c:pt>
                <c:pt idx="155">
                  <c:v>9.3429999999999982</c:v>
                </c:pt>
                <c:pt idx="156">
                  <c:v>9.3779999999999983</c:v>
                </c:pt>
                <c:pt idx="157">
                  <c:v>9.4269999999999996</c:v>
                </c:pt>
                <c:pt idx="158">
                  <c:v>9.48</c:v>
                </c:pt>
                <c:pt idx="159">
                  <c:v>9.4710000000000001</c:v>
                </c:pt>
                <c:pt idx="160">
                  <c:v>9.4930000000000021</c:v>
                </c:pt>
                <c:pt idx="161">
                  <c:v>9.543000000000001</c:v>
                </c:pt>
                <c:pt idx="162">
                  <c:v>9.5540000000000003</c:v>
                </c:pt>
                <c:pt idx="163">
                  <c:v>9.548</c:v>
                </c:pt>
                <c:pt idx="164">
                  <c:v>9.5560000000000009</c:v>
                </c:pt>
              </c:numCache>
            </c:numRef>
          </c:val>
          <c:smooth val="0"/>
          <c:extLst>
            <c:ext xmlns:c16="http://schemas.microsoft.com/office/drawing/2014/chart" uri="{C3380CC4-5D6E-409C-BE32-E72D297353CC}">
              <c16:uniqueId val="{00000001-8536-B746-ACF8-7C91A9CCEA06}"/>
            </c:ext>
          </c:extLst>
        </c:ser>
        <c:dLbls>
          <c:showLegendKey val="0"/>
          <c:showVal val="0"/>
          <c:showCatName val="0"/>
          <c:showSerName val="0"/>
          <c:showPercent val="0"/>
          <c:showBubbleSize val="0"/>
        </c:dLbls>
        <c:smooth val="0"/>
        <c:axId val="198498207"/>
        <c:axId val="199191007"/>
      </c:lineChart>
      <c:catAx>
        <c:axId val="198498207"/>
        <c:scaling>
          <c:orientation val="minMax"/>
        </c:scaling>
        <c:delete val="0"/>
        <c:axPos val="b"/>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199191007"/>
        <c:crosses val="autoZero"/>
        <c:auto val="1"/>
        <c:lblAlgn val="ctr"/>
        <c:lblOffset val="100"/>
        <c:noMultiLvlLbl val="0"/>
      </c:catAx>
      <c:valAx>
        <c:axId val="199191007"/>
        <c:scaling>
          <c:orientation val="minMax"/>
          <c:min val="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Temp</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crossAx val="198498207"/>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JP"/>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JP"/>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3.xml><?xml version="1.0" encoding="utf-8"?>
<cs:chartStyle xmlns:cs="http://schemas.microsoft.com/office/drawing/2012/chartStyle" xmlns:a="http://schemas.openxmlformats.org/drawingml/2006/main" id="342">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1307</TotalTime>
  <Pages>3</Pages>
  <Words>243</Words>
  <Characters>1391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2023-06-26T14:59:00Z</dcterms:created>
  <dcterms:modified xsi:type="dcterms:W3CDTF">2023-06-27T14:57:00Z</dcterms:modified>
</cp:coreProperties>
</file>