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80E7E0" w14:textId="77777777" w:rsidR="005524B3" w:rsidRPr="004F2C81" w:rsidRDefault="005524B3" w:rsidP="005524B3">
      <w:pPr>
        <w:spacing w:beforeLines="50" w:before="156" w:after="100" w:afterAutospacing="1" w:line="360" w:lineRule="auto"/>
        <w:jc w:val="center"/>
        <w:rPr>
          <w:rFonts w:ascii="黑体" w:eastAsia="黑体" w:hAnsi="黑体" w:cs="Times New Roman"/>
          <w:b/>
          <w:sz w:val="32"/>
          <w:szCs w:val="32"/>
        </w:rPr>
      </w:pPr>
      <w:r w:rsidRPr="004F2C81">
        <w:rPr>
          <w:rFonts w:ascii="黑体" w:eastAsia="黑体" w:hAnsi="黑体" w:cs="Times New Roman" w:hint="eastAsia"/>
          <w:b/>
          <w:sz w:val="32"/>
          <w:szCs w:val="32"/>
        </w:rPr>
        <w:t>新大陆物联网云平台</w:t>
      </w:r>
    </w:p>
    <w:p w14:paraId="0D4C3CE4" w14:textId="77777777" w:rsidR="005524B3" w:rsidRDefault="005524B3" w:rsidP="005524B3">
      <w:pPr>
        <w:spacing w:beforeLines="50" w:before="156" w:after="100" w:afterAutospacing="1" w:line="360" w:lineRule="auto"/>
        <w:jc w:val="center"/>
        <w:rPr>
          <w:rFonts w:ascii="黑体" w:eastAsia="黑体" w:hAnsi="黑体" w:cs="Times New Roman"/>
          <w:b/>
          <w:sz w:val="44"/>
          <w:szCs w:val="44"/>
        </w:rPr>
      </w:pPr>
      <w:r>
        <w:rPr>
          <w:rFonts w:ascii="黑体" w:eastAsia="黑体" w:hAnsi="黑体" w:cs="Times New Roman" w:hint="eastAsia"/>
          <w:b/>
          <w:sz w:val="44"/>
          <w:szCs w:val="44"/>
        </w:rPr>
        <w:t>M</w:t>
      </w:r>
      <w:r>
        <w:rPr>
          <w:rFonts w:ascii="黑体" w:eastAsia="黑体" w:hAnsi="黑体" w:cs="Times New Roman"/>
          <w:b/>
          <w:sz w:val="44"/>
          <w:szCs w:val="44"/>
        </w:rPr>
        <w:t>odbus</w:t>
      </w:r>
      <w:r w:rsidRPr="006F2537">
        <w:rPr>
          <w:rFonts w:ascii="黑体" w:eastAsia="黑体" w:hAnsi="黑体" w:cs="Times New Roman" w:hint="eastAsia"/>
          <w:b/>
          <w:sz w:val="44"/>
          <w:szCs w:val="44"/>
        </w:rPr>
        <w:t>设备接入协议</w:t>
      </w:r>
    </w:p>
    <w:p w14:paraId="40C8B95D" w14:textId="77777777" w:rsidR="005524B3" w:rsidRDefault="005524B3" w:rsidP="005524B3">
      <w:pPr>
        <w:spacing w:beforeLines="50" w:before="156" w:after="100" w:afterAutospacing="1" w:line="360" w:lineRule="auto"/>
        <w:jc w:val="center"/>
        <w:rPr>
          <w:rFonts w:ascii="黑体" w:eastAsia="黑体" w:hAnsi="黑体" w:cs="Times New Roman"/>
          <w:b/>
          <w:sz w:val="44"/>
          <w:szCs w:val="44"/>
        </w:rPr>
      </w:pPr>
    </w:p>
    <w:tbl>
      <w:tblPr>
        <w:tblW w:w="4338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8"/>
        <w:gridCol w:w="1528"/>
        <w:gridCol w:w="4695"/>
        <w:gridCol w:w="1648"/>
      </w:tblGrid>
      <w:tr w:rsidR="005524B3" w:rsidRPr="00BA4C90" w14:paraId="780E4357" w14:textId="77777777" w:rsidTr="00731645">
        <w:trPr>
          <w:cantSplit/>
          <w:trHeight w:val="501"/>
          <w:tblHeader/>
          <w:jc w:val="center"/>
        </w:trPr>
        <w:tc>
          <w:tcPr>
            <w:tcW w:w="978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  <w:vAlign w:val="center"/>
          </w:tcPr>
          <w:p w14:paraId="6F7C0A03" w14:textId="77777777" w:rsidR="005524B3" w:rsidRPr="00BA4C90" w:rsidRDefault="005524B3" w:rsidP="00731645">
            <w:pPr>
              <w:jc w:val="center"/>
              <w:rPr>
                <w:rFonts w:ascii="宋体" w:hAnsi="宋体"/>
                <w:b/>
                <w:bCs/>
              </w:rPr>
            </w:pPr>
            <w:r w:rsidRPr="00BA4C90">
              <w:rPr>
                <w:rFonts w:ascii="宋体" w:hAnsi="宋体"/>
                <w:b/>
                <w:bCs/>
              </w:rPr>
              <w:t>版本</w:t>
            </w:r>
          </w:p>
        </w:tc>
        <w:tc>
          <w:tcPr>
            <w:tcW w:w="1563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  <w:vAlign w:val="center"/>
          </w:tcPr>
          <w:p w14:paraId="0498FE25" w14:textId="77777777" w:rsidR="005524B3" w:rsidRPr="00BA4C90" w:rsidRDefault="005524B3" w:rsidP="00731645">
            <w:pPr>
              <w:jc w:val="center"/>
              <w:rPr>
                <w:rFonts w:ascii="宋体" w:hAnsi="宋体"/>
                <w:b/>
                <w:bCs/>
              </w:rPr>
            </w:pPr>
            <w:r w:rsidRPr="00BA4C90">
              <w:rPr>
                <w:rFonts w:ascii="宋体" w:hAnsi="宋体"/>
                <w:b/>
                <w:bCs/>
              </w:rPr>
              <w:t>日期</w:t>
            </w:r>
          </w:p>
        </w:tc>
        <w:tc>
          <w:tcPr>
            <w:tcW w:w="4815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  <w:vAlign w:val="center"/>
          </w:tcPr>
          <w:p w14:paraId="7C5A7807" w14:textId="77777777" w:rsidR="005524B3" w:rsidRPr="00BA4C90" w:rsidRDefault="005524B3" w:rsidP="00731645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修订内容</w:t>
            </w:r>
          </w:p>
        </w:tc>
        <w:tc>
          <w:tcPr>
            <w:tcW w:w="1686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  <w:vAlign w:val="center"/>
          </w:tcPr>
          <w:p w14:paraId="35BB934A" w14:textId="77777777" w:rsidR="005524B3" w:rsidRPr="00BA4C90" w:rsidRDefault="005524B3" w:rsidP="00731645">
            <w:pPr>
              <w:jc w:val="center"/>
              <w:rPr>
                <w:rFonts w:ascii="宋体" w:hAnsi="宋体"/>
                <w:b/>
                <w:bCs/>
              </w:rPr>
            </w:pPr>
            <w:r w:rsidRPr="00BA4C90">
              <w:rPr>
                <w:rFonts w:ascii="宋体" w:hAnsi="宋体" w:hint="eastAsia"/>
                <w:b/>
                <w:bCs/>
              </w:rPr>
              <w:t>创建/修订者</w:t>
            </w:r>
          </w:p>
        </w:tc>
      </w:tr>
      <w:tr w:rsidR="005524B3" w:rsidRPr="00641871" w14:paraId="3DBE9121" w14:textId="77777777" w:rsidTr="00731645">
        <w:trPr>
          <w:cantSplit/>
          <w:trHeight w:val="375"/>
          <w:jc w:val="center"/>
        </w:trPr>
        <w:tc>
          <w:tcPr>
            <w:tcW w:w="978" w:type="dxa"/>
            <w:tcBorders>
              <w:top w:val="single" w:sz="6" w:space="0" w:color="auto"/>
            </w:tcBorders>
            <w:vAlign w:val="center"/>
          </w:tcPr>
          <w:p w14:paraId="563A490E" w14:textId="77777777" w:rsidR="005524B3" w:rsidRPr="00641871" w:rsidRDefault="005524B3" w:rsidP="00731645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v</w:t>
            </w:r>
            <w:r w:rsidRPr="00641871">
              <w:rPr>
                <w:rFonts w:ascii="宋体" w:hAnsi="宋体" w:hint="eastAsia"/>
                <w:bCs/>
              </w:rPr>
              <w:t>1.0</w:t>
            </w:r>
          </w:p>
        </w:tc>
        <w:tc>
          <w:tcPr>
            <w:tcW w:w="1563" w:type="dxa"/>
            <w:tcBorders>
              <w:top w:val="single" w:sz="6" w:space="0" w:color="auto"/>
            </w:tcBorders>
            <w:vAlign w:val="center"/>
          </w:tcPr>
          <w:p w14:paraId="15118005" w14:textId="77777777" w:rsidR="005524B3" w:rsidRPr="00641871" w:rsidRDefault="005524B3" w:rsidP="00731645">
            <w:pPr>
              <w:jc w:val="center"/>
              <w:rPr>
                <w:rFonts w:ascii="宋体" w:hAnsi="宋体"/>
                <w:bCs/>
              </w:rPr>
            </w:pPr>
            <w:r>
              <w:t>2020-10-15</w:t>
            </w:r>
          </w:p>
        </w:tc>
        <w:tc>
          <w:tcPr>
            <w:tcW w:w="4815" w:type="dxa"/>
            <w:tcBorders>
              <w:top w:val="single" w:sz="6" w:space="0" w:color="auto"/>
            </w:tcBorders>
          </w:tcPr>
          <w:p w14:paraId="5B6902CD" w14:textId="77777777" w:rsidR="005524B3" w:rsidRPr="00641871" w:rsidRDefault="005524B3" w:rsidP="00731645">
            <w:pPr>
              <w:rPr>
                <w:rFonts w:ascii="宋体" w:hAnsi="宋体"/>
                <w:bCs/>
              </w:rPr>
            </w:pPr>
            <w:r w:rsidRPr="00ED1CA7">
              <w:rPr>
                <w:rFonts w:ascii="宋体" w:hAnsi="宋体" w:hint="eastAsia"/>
              </w:rPr>
              <w:t>初始版本</w:t>
            </w:r>
          </w:p>
        </w:tc>
        <w:tc>
          <w:tcPr>
            <w:tcW w:w="1686" w:type="dxa"/>
            <w:tcBorders>
              <w:top w:val="single" w:sz="6" w:space="0" w:color="auto"/>
            </w:tcBorders>
            <w:vAlign w:val="center"/>
          </w:tcPr>
          <w:p w14:paraId="669D5B25" w14:textId="77777777" w:rsidR="005524B3" w:rsidRPr="00641871" w:rsidRDefault="005524B3" w:rsidP="00731645">
            <w:pPr>
              <w:jc w:val="center"/>
              <w:rPr>
                <w:rFonts w:ascii="宋体" w:hAnsi="宋体" w:hint="eastAsia"/>
                <w:bCs/>
              </w:rPr>
            </w:pPr>
          </w:p>
        </w:tc>
      </w:tr>
    </w:tbl>
    <w:p w14:paraId="52D26E09" w14:textId="77777777" w:rsidR="005524B3" w:rsidRPr="00C93A0D" w:rsidRDefault="005524B3" w:rsidP="005524B3">
      <w:pPr>
        <w:spacing w:beforeLines="50" w:before="156" w:after="100" w:afterAutospacing="1" w:line="360" w:lineRule="auto"/>
        <w:jc w:val="center"/>
        <w:rPr>
          <w:rFonts w:ascii="黑体" w:eastAsia="黑体" w:hAnsi="黑体" w:cs="Times New Roman" w:hint="eastAsia"/>
          <w:b/>
          <w:sz w:val="44"/>
          <w:szCs w:val="44"/>
        </w:rPr>
      </w:pPr>
    </w:p>
    <w:p w14:paraId="6DD4414F" w14:textId="77777777" w:rsidR="005524B3" w:rsidRDefault="005524B3" w:rsidP="005524B3">
      <w:pPr>
        <w:pStyle w:val="1"/>
        <w:numPr>
          <w:ilvl w:val="0"/>
          <w:numId w:val="1"/>
        </w:numPr>
        <w:spacing w:before="200" w:after="200"/>
        <w:rPr>
          <w:sz w:val="30"/>
          <w:szCs w:val="30"/>
        </w:rPr>
      </w:pPr>
      <w:bookmarkStart w:id="0" w:name="_Toc425932410"/>
      <w:r>
        <w:rPr>
          <w:rFonts w:hint="eastAsia"/>
          <w:sz w:val="30"/>
          <w:szCs w:val="30"/>
        </w:rPr>
        <w:t>说明</w:t>
      </w:r>
      <w:bookmarkEnd w:id="0"/>
    </w:p>
    <w:p w14:paraId="02DA5F13" w14:textId="77777777" w:rsidR="005524B3" w:rsidRDefault="005524B3" w:rsidP="005524B3">
      <w:r>
        <w:rPr>
          <w:rFonts w:hint="eastAsia"/>
        </w:rPr>
        <w:tab/>
      </w:r>
      <w:r>
        <w:rPr>
          <w:rFonts w:hint="eastAsia"/>
        </w:rPr>
        <w:t>该文档上的协议以</w:t>
      </w:r>
      <w:r>
        <w:rPr>
          <w:rFonts w:hint="eastAsia"/>
        </w:rPr>
        <w:t>16</w:t>
      </w:r>
      <w:r>
        <w:rPr>
          <w:rFonts w:hint="eastAsia"/>
        </w:rPr>
        <w:t>进制格式定义。</w:t>
      </w:r>
    </w:p>
    <w:p w14:paraId="0E7E1A9F" w14:textId="77777777" w:rsidR="005524B3" w:rsidRPr="00743D9D" w:rsidRDefault="005524B3" w:rsidP="005524B3">
      <w:pPr>
        <w:pStyle w:val="1"/>
        <w:numPr>
          <w:ilvl w:val="0"/>
          <w:numId w:val="1"/>
        </w:numPr>
        <w:spacing w:before="200" w:after="200"/>
        <w:rPr>
          <w:sz w:val="30"/>
          <w:szCs w:val="30"/>
        </w:rPr>
      </w:pPr>
      <w:bookmarkStart w:id="1" w:name="_Toc425932412"/>
      <w:r w:rsidRPr="00743D9D">
        <w:rPr>
          <w:rFonts w:hint="eastAsia"/>
          <w:sz w:val="30"/>
          <w:szCs w:val="30"/>
        </w:rPr>
        <w:t>接入流程</w:t>
      </w:r>
      <w:bookmarkEnd w:id="1"/>
    </w:p>
    <w:p w14:paraId="16CFFA84" w14:textId="77777777" w:rsidR="005524B3" w:rsidRPr="00340DED" w:rsidRDefault="005524B3" w:rsidP="005524B3">
      <w:pPr>
        <w:pStyle w:val="a7"/>
        <w:numPr>
          <w:ilvl w:val="1"/>
          <w:numId w:val="1"/>
        </w:numPr>
        <w:ind w:firstLineChars="0"/>
      </w:pPr>
      <w:r w:rsidRPr="00340DED">
        <w:rPr>
          <w:rFonts w:hint="eastAsia"/>
        </w:rPr>
        <w:t>访问</w:t>
      </w:r>
      <w:r>
        <w:rPr>
          <w:rFonts w:hint="eastAsia"/>
        </w:rPr>
        <w:t>平台</w:t>
      </w:r>
      <w:hyperlink r:id="rId7" w:history="1">
        <w:r w:rsidRPr="007E1FF9">
          <w:rPr>
            <w:rStyle w:val="a9"/>
          </w:rPr>
          <w:t>http://</w:t>
        </w:r>
        <w:r w:rsidRPr="007E1FF9">
          <w:rPr>
            <w:rStyle w:val="a9"/>
            <w:rFonts w:hint="eastAsia"/>
          </w:rPr>
          <w:t>www.nlecloud.com</w:t>
        </w:r>
      </w:hyperlink>
      <w:r>
        <w:t xml:space="preserve"> </w:t>
      </w:r>
      <w:r>
        <w:rPr>
          <w:rFonts w:hint="eastAsia"/>
        </w:rPr>
        <w:t>注册帐号</w:t>
      </w:r>
    </w:p>
    <w:p w14:paraId="43CA5FA3" w14:textId="77777777" w:rsidR="005524B3" w:rsidRDefault="005524B3" w:rsidP="005524B3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硬件设备发送</w:t>
      </w:r>
      <w:r>
        <w:rPr>
          <w:rFonts w:hint="eastAsia"/>
        </w:rPr>
        <w:t>TCP</w:t>
      </w:r>
      <w:r>
        <w:rPr>
          <w:rFonts w:hint="eastAsia"/>
        </w:rPr>
        <w:t>连接请求到以下地址，发送以下各项数据报文与平台进行交互</w:t>
      </w:r>
    </w:p>
    <w:p w14:paraId="45C3C735" w14:textId="77777777" w:rsidR="005524B3" w:rsidRDefault="005524B3" w:rsidP="005524B3">
      <w:pPr>
        <w:pStyle w:val="a7"/>
        <w:numPr>
          <w:ilvl w:val="1"/>
          <w:numId w:val="1"/>
        </w:numPr>
        <w:ind w:firstLineChars="0"/>
      </w:pPr>
      <w:r w:rsidRPr="004B2E86">
        <w:rPr>
          <w:rFonts w:hint="eastAsia"/>
        </w:rPr>
        <w:t>平台</w:t>
      </w:r>
      <w:r>
        <w:rPr>
          <w:rFonts w:hint="eastAsia"/>
        </w:rPr>
        <w:t>接入</w:t>
      </w:r>
      <w:r w:rsidRPr="004B2E86">
        <w:rPr>
          <w:rFonts w:hint="eastAsia"/>
        </w:rPr>
        <w:t>服务器地址</w:t>
      </w:r>
      <w:r>
        <w:rPr>
          <w:rFonts w:hint="eastAsia"/>
        </w:rPr>
        <w:t>ndp</w:t>
      </w:r>
      <w:r w:rsidRPr="004B2E86">
        <w:rPr>
          <w:rFonts w:hint="eastAsia"/>
        </w:rPr>
        <w:t>.</w:t>
      </w:r>
      <w:r w:rsidRPr="004B2E86">
        <w:t>nlecloud.com</w:t>
      </w:r>
      <w:r>
        <w:rPr>
          <w:rFonts w:hint="eastAsia"/>
        </w:rPr>
        <w:t>或</w:t>
      </w:r>
      <w:r>
        <w:rPr>
          <w:rFonts w:hint="eastAsia"/>
        </w:rPr>
        <w:t xml:space="preserve">IP </w:t>
      </w:r>
      <w:r>
        <w:t>117.78.1.201</w:t>
      </w:r>
      <w:r>
        <w:rPr>
          <w:rFonts w:hint="eastAsia"/>
        </w:rPr>
        <w:t>，</w:t>
      </w:r>
      <w:r>
        <w:t>Modbus</w:t>
      </w:r>
      <w:r w:rsidRPr="004B2E86">
        <w:rPr>
          <w:rFonts w:hint="eastAsia"/>
        </w:rPr>
        <w:t>端口</w:t>
      </w:r>
      <w:r>
        <w:t>5500</w:t>
      </w:r>
    </w:p>
    <w:p w14:paraId="02BE11AD" w14:textId="77777777" w:rsidR="005524B3" w:rsidRPr="006F7AFA" w:rsidRDefault="005524B3" w:rsidP="005524B3">
      <w:pPr>
        <w:rPr>
          <w:rFonts w:hint="eastAsia"/>
        </w:rPr>
      </w:pPr>
      <w:bookmarkStart w:id="2" w:name="_Toc402367168"/>
      <w:bookmarkStart w:id="3" w:name="_Toc425932419"/>
    </w:p>
    <w:p w14:paraId="50B8D005" w14:textId="77777777" w:rsidR="005524B3" w:rsidRPr="003D20ED" w:rsidRDefault="005524B3" w:rsidP="005524B3">
      <w:pPr>
        <w:pStyle w:val="1"/>
        <w:numPr>
          <w:ilvl w:val="0"/>
          <w:numId w:val="1"/>
        </w:numPr>
        <w:spacing w:before="200" w:after="200"/>
        <w:rPr>
          <w:sz w:val="30"/>
          <w:szCs w:val="30"/>
        </w:rPr>
      </w:pPr>
      <w:r>
        <w:rPr>
          <w:rFonts w:hint="eastAsia"/>
          <w:sz w:val="28"/>
          <w:szCs w:val="28"/>
        </w:rPr>
        <w:t>接入请求</w:t>
      </w:r>
      <w:bookmarkEnd w:id="2"/>
      <w:bookmarkEnd w:id="3"/>
    </w:p>
    <w:p w14:paraId="5D11362B" w14:textId="77777777" w:rsidR="005524B3" w:rsidRPr="007E2A13" w:rsidRDefault="005524B3" w:rsidP="005524B3">
      <w:pPr>
        <w:spacing w:line="360" w:lineRule="auto"/>
        <w:rPr>
          <w:rFonts w:cs="Times New Roman" w:hint="eastAsia"/>
          <w:szCs w:val="22"/>
        </w:rPr>
      </w:pPr>
      <w:r w:rsidRPr="007E2A13">
        <w:rPr>
          <w:rFonts w:cs="Times New Roman" w:hint="eastAsia"/>
          <w:szCs w:val="22"/>
        </w:rPr>
        <w:t>在当设备建立</w:t>
      </w:r>
      <w:r w:rsidRPr="007E2A13">
        <w:rPr>
          <w:rFonts w:cs="Times New Roman" w:hint="eastAsia"/>
          <w:szCs w:val="22"/>
        </w:rPr>
        <w:t>TCP</w:t>
      </w:r>
      <w:r>
        <w:rPr>
          <w:rFonts w:cs="Times New Roman" w:hint="eastAsia"/>
          <w:szCs w:val="22"/>
        </w:rPr>
        <w:t>连接</w:t>
      </w:r>
      <w:r w:rsidRPr="007E2A13">
        <w:rPr>
          <w:rFonts w:cs="Times New Roman" w:hint="eastAsia"/>
          <w:szCs w:val="22"/>
        </w:rPr>
        <w:t>到指定端口后，需要发送连接请求报文</w:t>
      </w:r>
      <w:r>
        <w:rPr>
          <w:rFonts w:cs="Times New Roman" w:hint="eastAsia"/>
          <w:szCs w:val="22"/>
        </w:rPr>
        <w:t>（设备的</w:t>
      </w:r>
      <w:r>
        <w:rPr>
          <w:rFonts w:cs="Times New Roman" w:hint="eastAsia"/>
          <w:szCs w:val="22"/>
        </w:rPr>
        <w:t>M</w:t>
      </w:r>
      <w:r>
        <w:rPr>
          <w:rFonts w:cs="Times New Roman"/>
          <w:szCs w:val="22"/>
        </w:rPr>
        <w:t>AC</w:t>
      </w:r>
      <w:r>
        <w:rPr>
          <w:rFonts w:cs="Times New Roman" w:hint="eastAsia"/>
          <w:szCs w:val="22"/>
        </w:rPr>
        <w:t>码）</w:t>
      </w:r>
      <w:r w:rsidRPr="007E2A13">
        <w:rPr>
          <w:rFonts w:cs="Times New Roman" w:hint="eastAsia"/>
          <w:szCs w:val="22"/>
        </w:rPr>
        <w:t>，</w:t>
      </w:r>
      <w:r>
        <w:rPr>
          <w:rFonts w:cs="Times New Roman" w:hint="eastAsia"/>
          <w:szCs w:val="22"/>
        </w:rPr>
        <w:t>示例</w:t>
      </w:r>
      <w:r>
        <w:rPr>
          <w:rFonts w:cs="Times New Roman" w:hint="eastAsia"/>
          <w:szCs w:val="22"/>
        </w:rPr>
        <w:t>Mac</w:t>
      </w:r>
      <w:r>
        <w:rPr>
          <w:rFonts w:cs="Times New Roman" w:hint="eastAsia"/>
          <w:szCs w:val="22"/>
        </w:rPr>
        <w:t>码</w:t>
      </w:r>
      <w:r w:rsidRPr="007E2A13">
        <w:rPr>
          <w:rFonts w:cs="Times New Roman" w:hint="eastAsia"/>
          <w:szCs w:val="22"/>
        </w:rPr>
        <w:t>：</w:t>
      </w:r>
      <w:r w:rsidRPr="007E2A13">
        <w:rPr>
          <w:rFonts w:cs="Times New Roman"/>
          <w:szCs w:val="22"/>
        </w:rPr>
        <w:t xml:space="preserve"> </w:t>
      </w:r>
    </w:p>
    <w:p w14:paraId="7858051B" w14:textId="50B284AD" w:rsidR="005524B3" w:rsidRPr="008F7094" w:rsidRDefault="008F7094" w:rsidP="005524B3">
      <w:pPr>
        <w:spacing w:line="360" w:lineRule="auto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 w:rsidR="005524B3" w:rsidRPr="008F7094">
        <w:rPr>
          <w:sz w:val="24"/>
          <w:szCs w:val="24"/>
        </w:rPr>
        <w:t>9C A5 25 A9 7A 2A</w:t>
      </w:r>
      <w:bookmarkStart w:id="4" w:name="_Toc402367169"/>
      <w:bookmarkStart w:id="5" w:name="_Toc425932420"/>
      <w:bookmarkStart w:id="6" w:name="_GoBack"/>
      <w:bookmarkEnd w:id="6"/>
    </w:p>
    <w:p w14:paraId="63C8D5D1" w14:textId="77777777" w:rsidR="005524B3" w:rsidRDefault="005524B3" w:rsidP="005524B3">
      <w:pPr>
        <w:pStyle w:val="1"/>
        <w:numPr>
          <w:ilvl w:val="0"/>
          <w:numId w:val="1"/>
        </w:numPr>
        <w:spacing w:before="200" w:after="200"/>
        <w:rPr>
          <w:sz w:val="28"/>
          <w:szCs w:val="28"/>
        </w:rPr>
      </w:pPr>
      <w:r>
        <w:rPr>
          <w:rFonts w:hint="eastAsia"/>
          <w:sz w:val="28"/>
          <w:szCs w:val="28"/>
        </w:rPr>
        <w:t>接入响应</w:t>
      </w:r>
      <w:bookmarkEnd w:id="4"/>
      <w:bookmarkEnd w:id="5"/>
    </w:p>
    <w:p w14:paraId="2ABF9A41" w14:textId="77777777" w:rsidR="005524B3" w:rsidRPr="00D96705" w:rsidRDefault="005524B3" w:rsidP="005524B3">
      <w:pPr>
        <w:rPr>
          <w:rFonts w:hint="eastAsia"/>
        </w:rPr>
      </w:pPr>
      <w:r>
        <w:rPr>
          <w:rFonts w:hint="eastAsia"/>
        </w:rPr>
        <w:t>暂无响应</w:t>
      </w:r>
    </w:p>
    <w:p w14:paraId="138D7599" w14:textId="77777777" w:rsidR="005524B3" w:rsidRDefault="005524B3" w:rsidP="005524B3">
      <w:pPr>
        <w:pStyle w:val="1"/>
        <w:numPr>
          <w:ilvl w:val="0"/>
          <w:numId w:val="1"/>
        </w:numPr>
        <w:spacing w:before="200" w:after="200"/>
        <w:rPr>
          <w:sz w:val="28"/>
          <w:szCs w:val="28"/>
        </w:rPr>
      </w:pPr>
      <w:r>
        <w:rPr>
          <w:rFonts w:hint="eastAsia"/>
          <w:sz w:val="28"/>
          <w:szCs w:val="28"/>
        </w:rPr>
        <w:t>数据采集</w:t>
      </w:r>
    </w:p>
    <w:p w14:paraId="34E53B16" w14:textId="77777777" w:rsidR="005524B3" w:rsidRPr="00AD3AF2" w:rsidRDefault="005524B3" w:rsidP="005524B3">
      <w:r>
        <w:rPr>
          <w:rFonts w:hint="eastAsia"/>
        </w:rPr>
        <w:t>设备与服务器建立连接后，物联网云平台将会定期下发采集指令。</w:t>
      </w:r>
    </w:p>
    <w:p w14:paraId="59187FED" w14:textId="77777777" w:rsidR="005524B3" w:rsidRDefault="005524B3" w:rsidP="005524B3">
      <w:pPr>
        <w:rPr>
          <w:b/>
          <w:sz w:val="24"/>
          <w:szCs w:val="24"/>
        </w:rPr>
      </w:pPr>
    </w:p>
    <w:tbl>
      <w:tblPr>
        <w:tblW w:w="5295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58"/>
        <w:gridCol w:w="1251"/>
        <w:gridCol w:w="2490"/>
        <w:gridCol w:w="5399"/>
      </w:tblGrid>
      <w:tr w:rsidR="005524B3" w14:paraId="3CC01F2C" w14:textId="77777777" w:rsidTr="00731645">
        <w:trPr>
          <w:trHeight w:val="189"/>
          <w:jc w:val="center"/>
        </w:trPr>
        <w:tc>
          <w:tcPr>
            <w:tcW w:w="1692" w:type="dxa"/>
          </w:tcPr>
          <w:p w14:paraId="1BF08523" w14:textId="77777777" w:rsidR="005524B3" w:rsidRDefault="005524B3" w:rsidP="00731645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字段</w:t>
            </w:r>
          </w:p>
        </w:tc>
        <w:tc>
          <w:tcPr>
            <w:tcW w:w="1276" w:type="dxa"/>
          </w:tcPr>
          <w:p w14:paraId="7530419D" w14:textId="77777777" w:rsidR="005524B3" w:rsidRDefault="005524B3" w:rsidP="00731645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是否必填</w:t>
            </w:r>
          </w:p>
        </w:tc>
        <w:tc>
          <w:tcPr>
            <w:tcW w:w="2545" w:type="dxa"/>
          </w:tcPr>
          <w:p w14:paraId="57522330" w14:textId="77777777" w:rsidR="005524B3" w:rsidRDefault="005524B3" w:rsidP="00731645">
            <w:pPr>
              <w:rPr>
                <w:b/>
              </w:rPr>
            </w:pPr>
            <w:r>
              <w:rPr>
                <w:rFonts w:hint="eastAsia"/>
                <w:b/>
              </w:rPr>
              <w:t>取值范围</w:t>
            </w:r>
          </w:p>
        </w:tc>
        <w:tc>
          <w:tcPr>
            <w:tcW w:w="5524" w:type="dxa"/>
          </w:tcPr>
          <w:p w14:paraId="051CCBB9" w14:textId="77777777" w:rsidR="005524B3" w:rsidRDefault="005524B3" w:rsidP="00731645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5524B3" w14:paraId="20982483" w14:textId="77777777" w:rsidTr="00731645">
        <w:trPr>
          <w:trHeight w:val="189"/>
          <w:jc w:val="center"/>
        </w:trPr>
        <w:tc>
          <w:tcPr>
            <w:tcW w:w="1692" w:type="dxa"/>
          </w:tcPr>
          <w:p w14:paraId="31789FD8" w14:textId="77777777" w:rsidR="005524B3" w:rsidRDefault="005524B3" w:rsidP="00731645">
            <w:r>
              <w:rPr>
                <w:rFonts w:hint="eastAsia"/>
              </w:rPr>
              <w:t>从机地址</w:t>
            </w:r>
          </w:p>
        </w:tc>
        <w:tc>
          <w:tcPr>
            <w:tcW w:w="1276" w:type="dxa"/>
          </w:tcPr>
          <w:p w14:paraId="7B98F888" w14:textId="77777777" w:rsidR="005524B3" w:rsidRDefault="005524B3" w:rsidP="00731645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545" w:type="dxa"/>
          </w:tcPr>
          <w:p w14:paraId="36837C28" w14:textId="77777777" w:rsidR="005524B3" w:rsidRDefault="005524B3" w:rsidP="00731645">
            <w:r>
              <w:rPr>
                <w:rFonts w:hint="eastAsia"/>
              </w:rPr>
              <w:t>00-ff</w:t>
            </w:r>
          </w:p>
        </w:tc>
        <w:tc>
          <w:tcPr>
            <w:tcW w:w="5524" w:type="dxa"/>
          </w:tcPr>
          <w:p w14:paraId="6D3EE305" w14:textId="77777777" w:rsidR="005524B3" w:rsidRDefault="005524B3" w:rsidP="00731645">
            <w:pPr>
              <w:rPr>
                <w:rFonts w:hint="eastAsia"/>
              </w:rPr>
            </w:pPr>
          </w:p>
        </w:tc>
      </w:tr>
      <w:tr w:rsidR="005524B3" w:rsidRPr="00B17173" w14:paraId="214D30E5" w14:textId="77777777" w:rsidTr="00731645">
        <w:trPr>
          <w:trHeight w:val="182"/>
          <w:jc w:val="center"/>
        </w:trPr>
        <w:tc>
          <w:tcPr>
            <w:tcW w:w="1692" w:type="dxa"/>
          </w:tcPr>
          <w:p w14:paraId="07BD8C6F" w14:textId="77777777" w:rsidR="005524B3" w:rsidRPr="00B17173" w:rsidRDefault="005524B3" w:rsidP="00731645">
            <w:r>
              <w:rPr>
                <w:rFonts w:hint="eastAsia"/>
                <w:sz w:val="24"/>
                <w:szCs w:val="24"/>
              </w:rPr>
              <w:t>功能号</w:t>
            </w:r>
          </w:p>
        </w:tc>
        <w:tc>
          <w:tcPr>
            <w:tcW w:w="1276" w:type="dxa"/>
          </w:tcPr>
          <w:p w14:paraId="0DC145CF" w14:textId="77777777" w:rsidR="005524B3" w:rsidRDefault="005524B3" w:rsidP="00731645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545" w:type="dxa"/>
          </w:tcPr>
          <w:p w14:paraId="4A9FD49D" w14:textId="77777777" w:rsidR="005524B3" w:rsidRDefault="005524B3" w:rsidP="00731645">
            <w:r>
              <w:rPr>
                <w:rFonts w:hint="eastAsia"/>
              </w:rPr>
              <w:t>目前支持</w:t>
            </w:r>
          </w:p>
          <w:p w14:paraId="70AC70A3" w14:textId="77777777" w:rsidR="005524B3" w:rsidRPr="00B17173" w:rsidRDefault="005524B3" w:rsidP="00731645">
            <w:pPr>
              <w:rPr>
                <w:rFonts w:hint="eastAsia"/>
              </w:rPr>
            </w:pPr>
            <w:r>
              <w:rPr>
                <w:rFonts w:hint="eastAsia"/>
              </w:rPr>
              <w:t>01</w:t>
            </w:r>
            <w:r>
              <w:rPr>
                <w:rFonts w:hint="eastAsia"/>
              </w:rPr>
              <w:t>，</w:t>
            </w:r>
            <w:r>
              <w:t>02</w:t>
            </w:r>
            <w:r>
              <w:t>，</w:t>
            </w:r>
            <w:r>
              <w:rPr>
                <w:rFonts w:hint="eastAsia"/>
              </w:rPr>
              <w:t>03</w:t>
            </w:r>
            <w:r>
              <w:rPr>
                <w:rFonts w:hint="eastAsia"/>
              </w:rPr>
              <w:t>，</w:t>
            </w:r>
            <w:r>
              <w:t>04</w:t>
            </w:r>
          </w:p>
        </w:tc>
        <w:tc>
          <w:tcPr>
            <w:tcW w:w="5524" w:type="dxa"/>
          </w:tcPr>
          <w:p w14:paraId="226A02BF" w14:textId="77777777" w:rsidR="005524B3" w:rsidRDefault="005524B3" w:rsidP="00731645">
            <w:pPr>
              <w:rPr>
                <w:rFonts w:hint="eastAsia"/>
              </w:rPr>
            </w:pPr>
            <w:r>
              <w:rPr>
                <w:rFonts w:hint="eastAsia"/>
              </w:rPr>
              <w:t>0x01</w:t>
            </w:r>
            <w:r>
              <w:rPr>
                <w:rFonts w:hint="eastAsia"/>
              </w:rPr>
              <w:tab/>
            </w:r>
            <w:r>
              <w:t xml:space="preserve"> </w:t>
            </w:r>
            <w:r>
              <w:rPr>
                <w:rFonts w:hint="eastAsia"/>
              </w:rPr>
              <w:t>采集线圈</w:t>
            </w:r>
          </w:p>
          <w:p w14:paraId="57F811A8" w14:textId="77777777" w:rsidR="005524B3" w:rsidRDefault="005524B3" w:rsidP="00731645">
            <w:pPr>
              <w:rPr>
                <w:rFonts w:hint="eastAsia"/>
              </w:rPr>
            </w:pPr>
            <w:r>
              <w:rPr>
                <w:rFonts w:hint="eastAsia"/>
              </w:rPr>
              <w:t>0x02</w:t>
            </w:r>
            <w:r>
              <w:rPr>
                <w:rFonts w:hint="eastAsia"/>
              </w:rPr>
              <w:tab/>
            </w:r>
            <w:r>
              <w:t xml:space="preserve"> </w:t>
            </w:r>
            <w:r>
              <w:rPr>
                <w:rFonts w:hint="eastAsia"/>
              </w:rPr>
              <w:t>采集离散量输入</w:t>
            </w:r>
          </w:p>
          <w:p w14:paraId="62CA43AE" w14:textId="77777777" w:rsidR="005524B3" w:rsidRDefault="005524B3" w:rsidP="00731645">
            <w:pPr>
              <w:rPr>
                <w:rFonts w:hint="eastAsia"/>
              </w:rPr>
            </w:pPr>
            <w:r>
              <w:rPr>
                <w:rFonts w:hint="eastAsia"/>
              </w:rPr>
              <w:t>0x03</w:t>
            </w:r>
            <w:r>
              <w:rPr>
                <w:rFonts w:hint="eastAsia"/>
              </w:rPr>
              <w:tab/>
            </w:r>
            <w:r>
              <w:t xml:space="preserve"> </w:t>
            </w:r>
            <w:r>
              <w:rPr>
                <w:rFonts w:hint="eastAsia"/>
              </w:rPr>
              <w:t>采集保持寄存器</w:t>
            </w:r>
          </w:p>
          <w:p w14:paraId="04934866" w14:textId="77777777" w:rsidR="005524B3" w:rsidRPr="007A0ECB" w:rsidRDefault="005524B3" w:rsidP="00731645">
            <w:pPr>
              <w:rPr>
                <w:rFonts w:hint="eastAsia"/>
              </w:rPr>
            </w:pPr>
            <w:r>
              <w:rPr>
                <w:rFonts w:hint="eastAsia"/>
              </w:rPr>
              <w:t>0x04</w:t>
            </w:r>
            <w:r>
              <w:rPr>
                <w:rFonts w:hint="eastAsia"/>
              </w:rPr>
              <w:tab/>
            </w:r>
            <w:r>
              <w:t xml:space="preserve"> </w:t>
            </w:r>
            <w:r>
              <w:rPr>
                <w:rFonts w:hint="eastAsia"/>
              </w:rPr>
              <w:t>采集输入寄存器</w:t>
            </w:r>
          </w:p>
        </w:tc>
      </w:tr>
      <w:tr w:rsidR="005524B3" w14:paraId="5EF6A658" w14:textId="77777777" w:rsidTr="00731645">
        <w:trPr>
          <w:trHeight w:val="189"/>
          <w:jc w:val="center"/>
        </w:trPr>
        <w:tc>
          <w:tcPr>
            <w:tcW w:w="1692" w:type="dxa"/>
          </w:tcPr>
          <w:p w14:paraId="295991BE" w14:textId="77777777" w:rsidR="005524B3" w:rsidRDefault="005524B3" w:rsidP="00731645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起始地址</w:t>
            </w:r>
          </w:p>
        </w:tc>
        <w:tc>
          <w:tcPr>
            <w:tcW w:w="1276" w:type="dxa"/>
          </w:tcPr>
          <w:p w14:paraId="6C38E39D" w14:textId="77777777" w:rsidR="005524B3" w:rsidRDefault="005524B3" w:rsidP="00731645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545" w:type="dxa"/>
          </w:tcPr>
          <w:p w14:paraId="5D80E3B6" w14:textId="77777777" w:rsidR="005524B3" w:rsidRDefault="005524B3" w:rsidP="00731645">
            <w:pPr>
              <w:rPr>
                <w:rFonts w:hint="eastAsia"/>
              </w:rPr>
            </w:pPr>
            <w:r>
              <w:rPr>
                <w:rFonts w:hint="eastAsia"/>
              </w:rPr>
              <w:t>0000-ffff</w:t>
            </w:r>
          </w:p>
        </w:tc>
        <w:tc>
          <w:tcPr>
            <w:tcW w:w="5524" w:type="dxa"/>
          </w:tcPr>
          <w:p w14:paraId="34ACA9B0" w14:textId="77777777" w:rsidR="005524B3" w:rsidRDefault="005524B3" w:rsidP="00731645">
            <w:pPr>
              <w:rPr>
                <w:rFonts w:hint="eastAsia"/>
              </w:rPr>
            </w:pPr>
            <w:r>
              <w:rPr>
                <w:rFonts w:hint="eastAsia"/>
              </w:rPr>
              <w:t>数据所在的寄存器起始地址</w:t>
            </w:r>
          </w:p>
        </w:tc>
      </w:tr>
      <w:tr w:rsidR="005524B3" w:rsidRPr="00174F41" w14:paraId="66E17CC9" w14:textId="77777777" w:rsidTr="00731645">
        <w:trPr>
          <w:trHeight w:val="189"/>
          <w:jc w:val="center"/>
        </w:trPr>
        <w:tc>
          <w:tcPr>
            <w:tcW w:w="1692" w:type="dxa"/>
          </w:tcPr>
          <w:p w14:paraId="37585CE7" w14:textId="77777777" w:rsidR="005524B3" w:rsidRDefault="005524B3" w:rsidP="00731645">
            <w:r>
              <w:rPr>
                <w:rFonts w:hint="eastAsia"/>
                <w:sz w:val="24"/>
                <w:szCs w:val="24"/>
              </w:rPr>
              <w:t>数据长度</w:t>
            </w:r>
          </w:p>
        </w:tc>
        <w:tc>
          <w:tcPr>
            <w:tcW w:w="1276" w:type="dxa"/>
          </w:tcPr>
          <w:p w14:paraId="53F0E913" w14:textId="77777777" w:rsidR="005524B3" w:rsidRDefault="005524B3" w:rsidP="00731645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545" w:type="dxa"/>
          </w:tcPr>
          <w:p w14:paraId="5C2A71F7" w14:textId="77777777" w:rsidR="005524B3" w:rsidRPr="00226E8B" w:rsidRDefault="005524B3" w:rsidP="00731645">
            <w:pPr>
              <w:rPr>
                <w:rFonts w:hint="eastAsia"/>
              </w:rPr>
            </w:pPr>
            <w:r>
              <w:rPr>
                <w:rFonts w:hint="eastAsia"/>
              </w:rPr>
              <w:t>0000-ffff</w:t>
            </w:r>
          </w:p>
        </w:tc>
        <w:tc>
          <w:tcPr>
            <w:tcW w:w="5524" w:type="dxa"/>
          </w:tcPr>
          <w:p w14:paraId="6362F86E" w14:textId="77777777" w:rsidR="005524B3" w:rsidRDefault="005524B3" w:rsidP="00731645">
            <w:pPr>
              <w:rPr>
                <w:rFonts w:hint="eastAsia"/>
              </w:rPr>
            </w:pPr>
            <w:r>
              <w:rPr>
                <w:rFonts w:hint="eastAsia"/>
              </w:rPr>
              <w:t>从起始地址起读取的寄存器个数</w:t>
            </w:r>
          </w:p>
        </w:tc>
      </w:tr>
      <w:tr w:rsidR="005524B3" w:rsidRPr="00174F41" w14:paraId="5531D6F8" w14:textId="77777777" w:rsidTr="00731645">
        <w:trPr>
          <w:trHeight w:val="189"/>
          <w:jc w:val="center"/>
        </w:trPr>
        <w:tc>
          <w:tcPr>
            <w:tcW w:w="1692" w:type="dxa"/>
          </w:tcPr>
          <w:p w14:paraId="737D0947" w14:textId="77777777" w:rsidR="005524B3" w:rsidRDefault="005524B3" w:rsidP="00731645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采样间隔</w:t>
            </w:r>
          </w:p>
        </w:tc>
        <w:tc>
          <w:tcPr>
            <w:tcW w:w="1276" w:type="dxa"/>
          </w:tcPr>
          <w:p w14:paraId="1ED9D5F7" w14:textId="77777777" w:rsidR="005524B3" w:rsidRDefault="005524B3" w:rsidP="00731645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545" w:type="dxa"/>
          </w:tcPr>
          <w:p w14:paraId="25F2313C" w14:textId="77777777" w:rsidR="005524B3" w:rsidRDefault="005524B3" w:rsidP="00731645">
            <w:pPr>
              <w:rPr>
                <w:rFonts w:hint="eastAsia"/>
              </w:rPr>
            </w:pPr>
          </w:p>
        </w:tc>
        <w:tc>
          <w:tcPr>
            <w:tcW w:w="5524" w:type="dxa"/>
          </w:tcPr>
          <w:p w14:paraId="57578FBB" w14:textId="77777777" w:rsidR="005524B3" w:rsidRDefault="005524B3" w:rsidP="00731645">
            <w:pPr>
              <w:rPr>
                <w:rFonts w:hint="eastAsia"/>
              </w:rPr>
            </w:pPr>
            <w:r>
              <w:rPr>
                <w:rFonts w:hint="eastAsia"/>
              </w:rPr>
              <w:t>采集数据的周期，即多久采集一次</w:t>
            </w:r>
          </w:p>
        </w:tc>
      </w:tr>
      <w:tr w:rsidR="005524B3" w:rsidRPr="00174F41" w14:paraId="6C0F9A55" w14:textId="77777777" w:rsidTr="00731645">
        <w:trPr>
          <w:trHeight w:val="189"/>
          <w:jc w:val="center"/>
        </w:trPr>
        <w:tc>
          <w:tcPr>
            <w:tcW w:w="1692" w:type="dxa"/>
          </w:tcPr>
          <w:p w14:paraId="7410C05B" w14:textId="77777777" w:rsidR="005524B3" w:rsidRDefault="005524B3" w:rsidP="00731645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采样公式</w:t>
            </w:r>
          </w:p>
        </w:tc>
        <w:tc>
          <w:tcPr>
            <w:tcW w:w="1276" w:type="dxa"/>
          </w:tcPr>
          <w:p w14:paraId="41B06236" w14:textId="77777777" w:rsidR="005524B3" w:rsidRDefault="005524B3" w:rsidP="00731645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545" w:type="dxa"/>
          </w:tcPr>
          <w:p w14:paraId="26B494E6" w14:textId="77777777" w:rsidR="005524B3" w:rsidRDefault="005524B3" w:rsidP="00731645">
            <w:pPr>
              <w:rPr>
                <w:rFonts w:hint="eastAsia"/>
              </w:rPr>
            </w:pPr>
          </w:p>
        </w:tc>
        <w:tc>
          <w:tcPr>
            <w:tcW w:w="5524" w:type="dxa"/>
          </w:tcPr>
          <w:p w14:paraId="78C108E1" w14:textId="77777777" w:rsidR="005524B3" w:rsidRDefault="005524B3" w:rsidP="00731645">
            <w:r w:rsidRPr="001161CA">
              <w:rPr>
                <w:rFonts w:hint="eastAsia"/>
              </w:rPr>
              <w:t>以</w:t>
            </w:r>
            <w:r w:rsidRPr="001161CA">
              <w:rPr>
                <w:rFonts w:hint="eastAsia"/>
              </w:rPr>
              <w:t>R</w:t>
            </w:r>
            <w:r w:rsidRPr="001161CA">
              <w:rPr>
                <w:rFonts w:hint="eastAsia"/>
              </w:rPr>
              <w:t>代表一个寄存器单元</w:t>
            </w:r>
          </w:p>
          <w:p w14:paraId="207E8AF7" w14:textId="77777777" w:rsidR="005524B3" w:rsidRDefault="005524B3" w:rsidP="00731645">
            <w:r w:rsidRPr="001161CA">
              <w:rPr>
                <w:rFonts w:hint="eastAsia"/>
              </w:rPr>
              <w:t>R0</w:t>
            </w:r>
            <w:r w:rsidRPr="001161CA">
              <w:rPr>
                <w:rFonts w:hint="eastAsia"/>
              </w:rPr>
              <w:t>即第一个寄存器的数据</w:t>
            </w:r>
            <w:r w:rsidRPr="001161CA">
              <w:rPr>
                <w:rFonts w:hint="eastAsia"/>
              </w:rPr>
              <w:t>,R1</w:t>
            </w:r>
            <w:r w:rsidRPr="001161CA">
              <w:rPr>
                <w:rFonts w:hint="eastAsia"/>
              </w:rPr>
              <w:t>为下一个寄存器的数据，以此类推</w:t>
            </w:r>
          </w:p>
          <w:p w14:paraId="31A5D683" w14:textId="77777777" w:rsidR="005524B3" w:rsidRDefault="005524B3" w:rsidP="00731645">
            <w:r w:rsidRPr="001161CA">
              <w:rPr>
                <w:rFonts w:hint="eastAsia"/>
              </w:rPr>
              <w:t>可用运算符</w:t>
            </w:r>
            <w:r>
              <w:rPr>
                <w:rFonts w:hint="eastAsia"/>
              </w:rPr>
              <w:t>：</w:t>
            </w:r>
            <w:r w:rsidRPr="001161CA">
              <w:rPr>
                <w:rFonts w:hint="eastAsia"/>
              </w:rPr>
              <w:t xml:space="preserve"> + - * / % (</w:t>
            </w:r>
            <w:r>
              <w:t xml:space="preserve"> </w:t>
            </w:r>
            <w:r w:rsidRPr="001161CA">
              <w:rPr>
                <w:rFonts w:hint="eastAsia"/>
              </w:rPr>
              <w:t>)</w:t>
            </w:r>
          </w:p>
          <w:p w14:paraId="42231C95" w14:textId="77777777" w:rsidR="005524B3" w:rsidRDefault="005524B3" w:rsidP="00731645">
            <w:r>
              <w:rPr>
                <w:rFonts w:hint="eastAsia"/>
              </w:rPr>
              <w:t>如果数据长度为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（即只返回一个寄存器的数据），寄存器的数据可用</w:t>
            </w:r>
            <w:r>
              <w:rPr>
                <w:rFonts w:hint="eastAsia"/>
              </w:rPr>
              <w:t>R0</w:t>
            </w:r>
            <w:r>
              <w:rPr>
                <w:rFonts w:hint="eastAsia"/>
              </w:rPr>
              <w:t>替代，可对</w:t>
            </w:r>
            <w:r>
              <w:rPr>
                <w:rFonts w:hint="eastAsia"/>
              </w:rPr>
              <w:t>R</w:t>
            </w:r>
            <w:r>
              <w:t>0</w:t>
            </w:r>
            <w:r>
              <w:rPr>
                <w:rFonts w:hint="eastAsia"/>
              </w:rPr>
              <w:t>进行算术表达式处理，例如将</w:t>
            </w:r>
            <w:r>
              <w:rPr>
                <w:rFonts w:hint="eastAsia"/>
              </w:rPr>
              <w:t>R</w:t>
            </w:r>
            <w:r>
              <w:t>0</w:t>
            </w:r>
            <w:r>
              <w:rPr>
                <w:rFonts w:hint="eastAsia"/>
              </w:rPr>
              <w:t>除以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R</w:t>
            </w:r>
            <w:r>
              <w:t>0 / 10</w:t>
            </w:r>
            <w:r>
              <w:rPr>
                <w:rFonts w:hint="eastAsia"/>
              </w:rPr>
              <w:t>；</w:t>
            </w:r>
          </w:p>
          <w:p w14:paraId="580C546C" w14:textId="77777777" w:rsidR="005524B3" w:rsidRPr="001161CA" w:rsidRDefault="005524B3" w:rsidP="00731645">
            <w:pPr>
              <w:rPr>
                <w:rFonts w:hint="eastAsia"/>
              </w:rPr>
            </w:pPr>
            <w:r>
              <w:rPr>
                <w:rFonts w:hint="eastAsia"/>
              </w:rPr>
              <w:t>如果数据长度大于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，采样公式为空时，默认将多个寄存器的值以逗号分隔显示。</w:t>
            </w:r>
          </w:p>
        </w:tc>
      </w:tr>
    </w:tbl>
    <w:p w14:paraId="2DA0ACAF" w14:textId="77777777" w:rsidR="005524B3" w:rsidRDefault="005524B3" w:rsidP="005524B3">
      <w:pPr>
        <w:spacing w:line="360" w:lineRule="auto"/>
        <w:rPr>
          <w:rFonts w:ascii="宋体" w:hAnsi="宋体" w:cs="宋体"/>
          <w:sz w:val="24"/>
          <w:szCs w:val="24"/>
        </w:rPr>
      </w:pPr>
    </w:p>
    <w:p w14:paraId="080D8E85" w14:textId="77777777" w:rsidR="005524B3" w:rsidRDefault="005524B3" w:rsidP="005524B3">
      <w:pPr>
        <w:spacing w:line="360" w:lineRule="auto"/>
        <w:rPr>
          <w:rFonts w:ascii="宋体" w:hAnsi="宋体" w:cs="宋体"/>
          <w:sz w:val="24"/>
          <w:szCs w:val="24"/>
        </w:rPr>
      </w:pPr>
    </w:p>
    <w:p w14:paraId="0B2128BC" w14:textId="5B923100" w:rsidR="005524B3" w:rsidRDefault="005524B3" w:rsidP="005524B3">
      <w:pPr>
        <w:spacing w:line="360" w:lineRule="auto"/>
        <w:rPr>
          <w:noProof/>
        </w:rPr>
      </w:pPr>
      <w:r w:rsidRPr="00654613">
        <w:rPr>
          <w:rFonts w:ascii="宋体" w:hAnsi="宋体" w:cs="宋体" w:hint="eastAsia"/>
          <w:b/>
          <w:sz w:val="24"/>
          <w:szCs w:val="24"/>
        </w:rPr>
        <w:t>传感器</w:t>
      </w:r>
      <w:r>
        <w:rPr>
          <w:rFonts w:ascii="宋体" w:hAnsi="宋体" w:cs="宋体" w:hint="eastAsia"/>
          <w:sz w:val="24"/>
          <w:szCs w:val="24"/>
        </w:rPr>
        <w:t>属性例子：</w:t>
      </w:r>
      <w:r w:rsidRPr="00F062CC">
        <w:rPr>
          <w:noProof/>
        </w:rPr>
        <w:drawing>
          <wp:inline distT="0" distB="0" distL="0" distR="0" wp14:anchorId="2D93ADD7" wp14:editId="336C44A5">
            <wp:extent cx="2555875" cy="14338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5875" cy="143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4726A" w14:textId="77777777" w:rsidR="005524B3" w:rsidRDefault="005524B3" w:rsidP="005524B3">
      <w:pPr>
        <w:spacing w:line="360" w:lineRule="auto"/>
        <w:rPr>
          <w:rFonts w:ascii="宋体" w:hAnsi="宋体" w:cs="宋体"/>
          <w:sz w:val="24"/>
          <w:szCs w:val="24"/>
        </w:rPr>
      </w:pPr>
    </w:p>
    <w:p w14:paraId="1B46163D" w14:textId="77777777" w:rsidR="005524B3" w:rsidRDefault="005524B3" w:rsidP="005524B3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周期性下发的采集指令则为： 05</w:t>
      </w:r>
      <w:r>
        <w:rPr>
          <w:rFonts w:ascii="宋体" w:hAnsi="宋体" w:cs="宋体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03</w:t>
      </w:r>
      <w:r>
        <w:rPr>
          <w:rFonts w:ascii="宋体" w:hAnsi="宋体" w:cs="宋体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00</w:t>
      </w:r>
      <w:r>
        <w:rPr>
          <w:rFonts w:ascii="宋体" w:hAnsi="宋体" w:cs="宋体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02</w:t>
      </w:r>
      <w:r>
        <w:rPr>
          <w:rFonts w:ascii="宋体" w:hAnsi="宋体" w:cs="宋体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00</w:t>
      </w:r>
      <w:r>
        <w:rPr>
          <w:rFonts w:ascii="宋体" w:hAnsi="宋体" w:cs="宋体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01</w:t>
      </w:r>
      <w:r>
        <w:rPr>
          <w:rFonts w:ascii="宋体" w:hAnsi="宋体" w:cs="宋体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+</w:t>
      </w:r>
      <w:r>
        <w:rPr>
          <w:rFonts w:ascii="宋体" w:hAnsi="宋体" w:cs="宋体"/>
          <w:sz w:val="24"/>
          <w:szCs w:val="24"/>
        </w:rPr>
        <w:t xml:space="preserve"> CRC</w:t>
      </w:r>
      <w:r>
        <w:rPr>
          <w:rFonts w:ascii="宋体" w:hAnsi="宋体" w:cs="宋体" w:hint="eastAsia"/>
          <w:sz w:val="24"/>
          <w:szCs w:val="24"/>
        </w:rPr>
        <w:t>校验码（</w:t>
      </w:r>
      <w:r w:rsidRPr="0044351D">
        <w:rPr>
          <w:rFonts w:ascii="宋体" w:hAnsi="宋体" w:cs="宋体"/>
          <w:sz w:val="24"/>
          <w:szCs w:val="24"/>
        </w:rPr>
        <w:t>16Bit</w:t>
      </w:r>
      <w:r>
        <w:rPr>
          <w:rFonts w:ascii="宋体" w:hAnsi="宋体" w:cs="宋体" w:hint="eastAsia"/>
          <w:sz w:val="24"/>
          <w:szCs w:val="24"/>
        </w:rPr>
        <w:t>）</w:t>
      </w:r>
    </w:p>
    <w:p w14:paraId="6ACFF1CF" w14:textId="77777777" w:rsidR="005524B3" w:rsidRDefault="005524B3" w:rsidP="005524B3">
      <w:pPr>
        <w:spacing w:line="360" w:lineRule="auto"/>
        <w:rPr>
          <w:rFonts w:ascii="宋体" w:hAnsi="宋体" w:cs="宋体"/>
          <w:sz w:val="24"/>
          <w:szCs w:val="24"/>
        </w:rPr>
      </w:pPr>
    </w:p>
    <w:p w14:paraId="467C6F43" w14:textId="77777777" w:rsidR="005524B3" w:rsidRDefault="005524B3" w:rsidP="005524B3">
      <w:pPr>
        <w:spacing w:line="360" w:lineRule="auto"/>
        <w:rPr>
          <w:rFonts w:ascii="宋体" w:hAnsi="宋体" w:cs="宋体"/>
          <w:sz w:val="24"/>
          <w:szCs w:val="24"/>
        </w:rPr>
      </w:pPr>
      <w:r w:rsidRPr="00654613">
        <w:rPr>
          <w:rFonts w:ascii="宋体" w:hAnsi="宋体" w:cs="宋体" w:hint="eastAsia"/>
          <w:b/>
          <w:sz w:val="24"/>
          <w:szCs w:val="24"/>
        </w:rPr>
        <w:t>执行器</w:t>
      </w:r>
      <w:r>
        <w:rPr>
          <w:rFonts w:ascii="宋体" w:hAnsi="宋体" w:cs="宋体" w:hint="eastAsia"/>
          <w:sz w:val="24"/>
          <w:szCs w:val="24"/>
        </w:rPr>
        <w:t>的</w:t>
      </w:r>
      <w:r w:rsidRPr="00654613">
        <w:rPr>
          <w:rFonts w:ascii="宋体" w:hAnsi="宋体" w:cs="宋体" w:hint="eastAsia"/>
          <w:b/>
          <w:sz w:val="24"/>
          <w:szCs w:val="24"/>
        </w:rPr>
        <w:t>数据长度</w:t>
      </w:r>
      <w:r>
        <w:rPr>
          <w:rFonts w:ascii="宋体" w:hAnsi="宋体" w:cs="宋体" w:hint="eastAsia"/>
          <w:sz w:val="24"/>
          <w:szCs w:val="24"/>
        </w:rPr>
        <w:t>默认为1</w:t>
      </w:r>
    </w:p>
    <w:p w14:paraId="2EC527E5" w14:textId="77777777" w:rsidR="005524B3" w:rsidRPr="00C76513" w:rsidRDefault="005524B3" w:rsidP="005524B3">
      <w:pPr>
        <w:spacing w:line="360" w:lineRule="auto"/>
        <w:rPr>
          <w:rFonts w:ascii="宋体" w:hAnsi="宋体" w:cs="宋体"/>
          <w:sz w:val="24"/>
          <w:szCs w:val="24"/>
        </w:rPr>
      </w:pPr>
    </w:p>
    <w:p w14:paraId="5C984BC4" w14:textId="77777777" w:rsidR="005524B3" w:rsidRDefault="005524B3" w:rsidP="005524B3">
      <w:pPr>
        <w:pStyle w:val="1"/>
        <w:numPr>
          <w:ilvl w:val="0"/>
          <w:numId w:val="1"/>
        </w:numPr>
        <w:spacing w:before="200" w:after="200"/>
        <w:rPr>
          <w:sz w:val="28"/>
          <w:szCs w:val="28"/>
        </w:rPr>
      </w:pPr>
      <w:r>
        <w:rPr>
          <w:rFonts w:hint="eastAsia"/>
          <w:sz w:val="28"/>
          <w:szCs w:val="28"/>
        </w:rPr>
        <w:t>命令下发</w:t>
      </w:r>
    </w:p>
    <w:p w14:paraId="599F744B" w14:textId="77777777" w:rsidR="005524B3" w:rsidRPr="000E021E" w:rsidRDefault="005524B3" w:rsidP="005524B3">
      <w:pPr>
        <w:rPr>
          <w:rFonts w:hint="eastAsia"/>
        </w:rPr>
      </w:pPr>
      <w:r>
        <w:rPr>
          <w:rFonts w:hint="eastAsia"/>
        </w:rPr>
        <w:t>功能号目前支持：</w:t>
      </w:r>
    </w:p>
    <w:p w14:paraId="553D5622" w14:textId="77777777" w:rsidR="005524B3" w:rsidRDefault="005524B3" w:rsidP="005524B3">
      <w:pPr>
        <w:rPr>
          <w:rFonts w:hint="eastAsia"/>
        </w:rPr>
      </w:pPr>
      <w:r>
        <w:rPr>
          <w:rFonts w:hint="eastAsia"/>
        </w:rPr>
        <w:t xml:space="preserve">0x05   </w:t>
      </w:r>
      <w:r>
        <w:rPr>
          <w:rFonts w:hint="eastAsia"/>
        </w:rPr>
        <w:t>写单个线圈</w:t>
      </w:r>
    </w:p>
    <w:p w14:paraId="2D1E3DFB" w14:textId="77777777" w:rsidR="005524B3" w:rsidRPr="000E021E" w:rsidRDefault="005524B3" w:rsidP="005524B3">
      <w:pPr>
        <w:rPr>
          <w:rFonts w:hint="eastAsia"/>
        </w:rPr>
      </w:pPr>
      <w:r>
        <w:rPr>
          <w:rFonts w:hint="eastAsia"/>
        </w:rPr>
        <w:t xml:space="preserve">0x06   </w:t>
      </w:r>
      <w:r>
        <w:rPr>
          <w:rFonts w:hint="eastAsia"/>
        </w:rPr>
        <w:t>写单个保持寄存器</w:t>
      </w:r>
      <w:r>
        <w:rPr>
          <w:rFonts w:hint="eastAsia"/>
        </w:rPr>
        <w:t xml:space="preserve"> </w:t>
      </w:r>
    </w:p>
    <w:p w14:paraId="7C3C81AC" w14:textId="77777777" w:rsidR="005524B3" w:rsidRDefault="005524B3" w:rsidP="005524B3">
      <w:pPr>
        <w:spacing w:line="360" w:lineRule="auto"/>
        <w:rPr>
          <w:rFonts w:ascii="宋体" w:hAnsi="宋体" w:cs="宋体"/>
          <w:sz w:val="24"/>
          <w:szCs w:val="24"/>
        </w:rPr>
      </w:pPr>
    </w:p>
    <w:p w14:paraId="3847AC3B" w14:textId="77777777" w:rsidR="005524B3" w:rsidRDefault="005524B3" w:rsidP="005524B3">
      <w:pPr>
        <w:pStyle w:val="1"/>
        <w:numPr>
          <w:ilvl w:val="0"/>
          <w:numId w:val="1"/>
        </w:numPr>
        <w:spacing w:before="200" w:after="20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心跳</w:t>
      </w:r>
    </w:p>
    <w:p w14:paraId="30A719F1" w14:textId="77777777" w:rsidR="005524B3" w:rsidRDefault="005524B3" w:rsidP="005524B3">
      <w:pPr>
        <w:spacing w:line="360" w:lineRule="auto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心跳维持时间为3分钟，3分钟内无任何数据上报，物联网云平台将会主动断开与设备的连接。</w:t>
      </w:r>
    </w:p>
    <w:p w14:paraId="734806BE" w14:textId="77777777" w:rsidR="00011D86" w:rsidRPr="005524B3" w:rsidRDefault="00011D86"/>
    <w:sectPr w:rsidR="00011D86" w:rsidRPr="005524B3" w:rsidSect="0057559D">
      <w:pgSz w:w="11906" w:h="16838"/>
      <w:pgMar w:top="1440" w:right="849" w:bottom="1440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457D1B" w14:textId="77777777" w:rsidR="00B65542" w:rsidRDefault="00B65542" w:rsidP="005524B3">
      <w:r>
        <w:separator/>
      </w:r>
    </w:p>
  </w:endnote>
  <w:endnote w:type="continuationSeparator" w:id="0">
    <w:p w14:paraId="7A1C281A" w14:textId="77777777" w:rsidR="00B65542" w:rsidRDefault="00B65542" w:rsidP="005524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6DFB16" w14:textId="77777777" w:rsidR="00B65542" w:rsidRDefault="00B65542" w:rsidP="005524B3">
      <w:r>
        <w:separator/>
      </w:r>
    </w:p>
  </w:footnote>
  <w:footnote w:type="continuationSeparator" w:id="0">
    <w:p w14:paraId="0CB90904" w14:textId="77777777" w:rsidR="00B65542" w:rsidRDefault="00B65542" w:rsidP="005524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8523A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b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A8F"/>
    <w:rsid w:val="00011D86"/>
    <w:rsid w:val="00374A8F"/>
    <w:rsid w:val="005524B3"/>
    <w:rsid w:val="008F7094"/>
    <w:rsid w:val="00B65542"/>
    <w:rsid w:val="00CD5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ED62F5"/>
  <w15:chartTrackingRefBased/>
  <w15:docId w15:val="{B769EE2A-1E62-444E-8773-AF29A16A0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524B3"/>
    <w:pPr>
      <w:widowControl w:val="0"/>
      <w:jc w:val="both"/>
    </w:pPr>
    <w:rPr>
      <w:rFonts w:ascii="Calibri" w:eastAsia="宋体" w:hAnsi="Calibri" w:cs="Calibri"/>
      <w:szCs w:val="21"/>
    </w:rPr>
  </w:style>
  <w:style w:type="paragraph" w:styleId="1">
    <w:name w:val="heading 1"/>
    <w:basedOn w:val="a"/>
    <w:next w:val="a"/>
    <w:link w:val="1Char"/>
    <w:uiPriority w:val="9"/>
    <w:qFormat/>
    <w:rsid w:val="005524B3"/>
    <w:pPr>
      <w:keepNext/>
      <w:keepLines/>
      <w:spacing w:before="340" w:after="330" w:line="578" w:lineRule="auto"/>
      <w:outlineLvl w:val="0"/>
    </w:pPr>
    <w:rPr>
      <w:rFonts w:cs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24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524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524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524B3"/>
    <w:rPr>
      <w:sz w:val="18"/>
      <w:szCs w:val="18"/>
    </w:rPr>
  </w:style>
  <w:style w:type="character" w:customStyle="1" w:styleId="10">
    <w:name w:val="标题 1 字符"/>
    <w:basedOn w:val="a0"/>
    <w:uiPriority w:val="9"/>
    <w:rsid w:val="005524B3"/>
    <w:rPr>
      <w:rFonts w:ascii="Calibri" w:eastAsia="宋体" w:hAnsi="Calibri" w:cs="Calibri"/>
      <w:b/>
      <w:bCs/>
      <w:kern w:val="44"/>
      <w:sz w:val="44"/>
      <w:szCs w:val="44"/>
    </w:rPr>
  </w:style>
  <w:style w:type="character" w:customStyle="1" w:styleId="1Char">
    <w:name w:val="标题 1 Char"/>
    <w:link w:val="1"/>
    <w:uiPriority w:val="9"/>
    <w:rsid w:val="005524B3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a7">
    <w:basedOn w:val="a"/>
    <w:next w:val="a8"/>
    <w:uiPriority w:val="34"/>
    <w:qFormat/>
    <w:rsid w:val="005524B3"/>
    <w:pPr>
      <w:ind w:firstLineChars="200" w:firstLine="420"/>
    </w:pPr>
    <w:rPr>
      <w:rFonts w:cs="Times New Roman"/>
      <w:szCs w:val="22"/>
    </w:rPr>
  </w:style>
  <w:style w:type="character" w:styleId="a9">
    <w:name w:val="Hyperlink"/>
    <w:uiPriority w:val="99"/>
    <w:unhideWhenUsed/>
    <w:rsid w:val="005524B3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5524B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nlecloud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ember丶 S</dc:creator>
  <cp:keywords/>
  <dc:description/>
  <cp:lastModifiedBy>ember丶 S</cp:lastModifiedBy>
  <cp:revision>3</cp:revision>
  <dcterms:created xsi:type="dcterms:W3CDTF">2020-10-15T08:23:00Z</dcterms:created>
  <dcterms:modified xsi:type="dcterms:W3CDTF">2020-10-15T08:24:00Z</dcterms:modified>
</cp:coreProperties>
</file>