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350E" w:rsidRPr="00733AF6" w:rsidRDefault="00F56850" w:rsidP="00084646">
      <w:pPr>
        <w:pStyle w:val="a3"/>
        <w:spacing w:line="360" w:lineRule="auto"/>
        <w:ind w:firstLine="643"/>
      </w:pPr>
      <w:r w:rsidRPr="00733AF6">
        <w:t>Cell decomposition</w:t>
      </w:r>
    </w:p>
    <w:p w:rsidR="00F56850" w:rsidRPr="00733AF6" w:rsidRDefault="00F56850" w:rsidP="00084646">
      <w:pPr>
        <w:spacing w:line="360" w:lineRule="auto"/>
        <w:ind w:firstLine="420"/>
      </w:pPr>
      <w:r w:rsidRPr="00733AF6">
        <w:t>Cell decomposition</w:t>
      </w:r>
      <w:r w:rsidRPr="00733AF6">
        <w:rPr>
          <w:rFonts w:hint="eastAsia"/>
        </w:rPr>
        <w:t>（</w:t>
      </w:r>
      <w:r w:rsidRPr="00733AF6">
        <w:t>单元分解算法</w:t>
      </w:r>
      <w:r w:rsidRPr="00733AF6">
        <w:rPr>
          <w:rFonts w:hint="eastAsia"/>
        </w:rPr>
        <w:t>），是将工作空间划分为多个连接的单元格，</w:t>
      </w:r>
      <w:r w:rsidR="00EA3CFF">
        <w:rPr>
          <w:rFonts w:hint="eastAsia"/>
        </w:rPr>
        <w:t>再进行路径的选择，</w:t>
      </w:r>
      <w:r w:rsidRPr="00733AF6">
        <w:rPr>
          <w:rFonts w:hint="eastAsia"/>
        </w:rPr>
        <w:t>所以称单元分解</w:t>
      </w:r>
      <w:r w:rsidR="003276B6" w:rsidRPr="00733AF6">
        <w:rPr>
          <w:rFonts w:hint="eastAsia"/>
        </w:rPr>
        <w:t>算法。黑色方框是工作区域，蓝色正方形块是障碍物。</w:t>
      </w:r>
    </w:p>
    <w:p w:rsidR="003276B6" w:rsidRPr="00733AF6" w:rsidRDefault="003276B6" w:rsidP="00084646">
      <w:pPr>
        <w:spacing w:line="360" w:lineRule="auto"/>
        <w:ind w:firstLine="420"/>
      </w:pPr>
      <w:r w:rsidRPr="00733AF6">
        <w:rPr>
          <w:rFonts w:hint="eastAsia"/>
          <w:noProof/>
        </w:rPr>
        <w:drawing>
          <wp:inline distT="0" distB="0" distL="0" distR="0">
            <wp:extent cx="2715696" cy="2591453"/>
            <wp:effectExtent l="0" t="0" r="889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locks.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727341" cy="2602565"/>
                    </a:xfrm>
                    <a:prstGeom prst="rect">
                      <a:avLst/>
                    </a:prstGeom>
                  </pic:spPr>
                </pic:pic>
              </a:graphicData>
            </a:graphic>
          </wp:inline>
        </w:drawing>
      </w:r>
    </w:p>
    <w:p w:rsidR="00576D22" w:rsidRDefault="00576D22" w:rsidP="00084646">
      <w:pPr>
        <w:spacing w:line="360" w:lineRule="auto"/>
        <w:ind w:firstLineChars="0" w:firstLine="0"/>
      </w:pPr>
      <w:r>
        <w:t>Step1.</w:t>
      </w:r>
      <w:r w:rsidR="003276B6" w:rsidRPr="00733AF6">
        <w:t>通过单元分解</w:t>
      </w:r>
      <w:r w:rsidR="004402BB">
        <w:rPr>
          <w:rFonts w:hint="eastAsia"/>
        </w:rPr>
        <w:t>（</w:t>
      </w:r>
      <w:r w:rsidR="004402BB">
        <w:t>根据障碍物的</w:t>
      </w:r>
      <w:r w:rsidR="004402BB">
        <w:t>X</w:t>
      </w:r>
      <w:r w:rsidR="004402BB">
        <w:t>值进行划分</w:t>
      </w:r>
      <w:r w:rsidR="004402BB">
        <w:rPr>
          <w:rFonts w:hint="eastAsia"/>
        </w:rPr>
        <w:t>）</w:t>
      </w:r>
      <w:r w:rsidR="003276B6" w:rsidRPr="00733AF6">
        <w:rPr>
          <w:rFonts w:hint="eastAsia"/>
        </w:rPr>
        <w:t>，可以看到，工作区域已经被绿色的线条分解成了多个连接的单元（单元格）。</w:t>
      </w:r>
    </w:p>
    <w:p w:rsidR="003276B6" w:rsidRPr="00733AF6" w:rsidRDefault="003276B6" w:rsidP="00084646">
      <w:pPr>
        <w:spacing w:line="360" w:lineRule="auto"/>
        <w:ind w:firstLineChars="0" w:firstLine="0"/>
      </w:pPr>
      <w:r w:rsidRPr="00733AF6">
        <w:rPr>
          <w:rFonts w:hint="eastAsia"/>
          <w:noProof/>
        </w:rPr>
        <w:drawing>
          <wp:inline distT="0" distB="0" distL="0" distR="0">
            <wp:extent cx="2839180" cy="270928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composition.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851362" cy="2720912"/>
                    </a:xfrm>
                    <a:prstGeom prst="rect">
                      <a:avLst/>
                    </a:prstGeom>
                  </pic:spPr>
                </pic:pic>
              </a:graphicData>
            </a:graphic>
          </wp:inline>
        </w:drawing>
      </w:r>
    </w:p>
    <w:p w:rsidR="00733AF6" w:rsidRDefault="00576D22" w:rsidP="00084646">
      <w:pPr>
        <w:spacing w:line="360" w:lineRule="auto"/>
        <w:ind w:firstLine="420"/>
      </w:pPr>
      <w:r>
        <w:t>S</w:t>
      </w:r>
      <w:r>
        <w:rPr>
          <w:rFonts w:hint="eastAsia"/>
        </w:rPr>
        <w:t>tep</w:t>
      </w:r>
      <w:r>
        <w:t>2.</w:t>
      </w:r>
      <w:r w:rsidR="00733AF6" w:rsidRPr="00733AF6">
        <w:rPr>
          <w:rFonts w:hint="eastAsia"/>
        </w:rPr>
        <w:t>为了找到一条从起点到终点的通路，</w:t>
      </w:r>
      <w:r w:rsidR="00733AF6">
        <w:rPr>
          <w:rFonts w:hint="eastAsia"/>
        </w:rPr>
        <w:t>我们需要找到这些分隔线的中点。这样做是因为中点可以保证机器人在没有碰撞的情况下运动。那么如何找到这些线段的中点呢？</w:t>
      </w:r>
    </w:p>
    <w:p w:rsidR="00733AF6" w:rsidRPr="00733AF6" w:rsidRDefault="00733AF6" w:rsidP="00084646">
      <w:pPr>
        <w:spacing w:line="360" w:lineRule="auto"/>
        <w:ind w:firstLine="420"/>
        <w:rPr>
          <w:rFonts w:hint="eastAsia"/>
        </w:rPr>
      </w:pPr>
      <w:r>
        <w:rPr>
          <w:rFonts w:hint="eastAsia"/>
          <w:noProof/>
        </w:rPr>
        <w:lastRenderedPageBreak/>
        <w:drawing>
          <wp:inline distT="0" distB="0" distL="0" distR="0">
            <wp:extent cx="3902164" cy="3642189"/>
            <wp:effectExtent l="0" t="0" r="317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composition.png"/>
                    <pic:cNvPicPr/>
                  </pic:nvPicPr>
                  <pic:blipFill>
                    <a:blip r:embed="rId6">
                      <a:extLst>
                        <a:ext uri="{28A0092B-C50C-407E-A947-70E740481C1C}">
                          <a14:useLocalDpi xmlns:a14="http://schemas.microsoft.com/office/drawing/2010/main" val="0"/>
                        </a:ext>
                      </a:extLst>
                    </a:blip>
                    <a:stretch>
                      <a:fillRect/>
                    </a:stretch>
                  </pic:blipFill>
                  <pic:spPr>
                    <a:xfrm>
                      <a:off x="0" y="0"/>
                      <a:ext cx="3916518" cy="3655587"/>
                    </a:xfrm>
                    <a:prstGeom prst="rect">
                      <a:avLst/>
                    </a:prstGeom>
                  </pic:spPr>
                </pic:pic>
              </a:graphicData>
            </a:graphic>
          </wp:inline>
        </w:drawing>
      </w:r>
    </w:p>
    <w:p w:rsidR="00733AF6" w:rsidRDefault="00576D22" w:rsidP="00084646">
      <w:pPr>
        <w:spacing w:line="360" w:lineRule="auto"/>
        <w:ind w:firstLine="420"/>
      </w:pPr>
      <w:r>
        <w:t>S</w:t>
      </w:r>
      <w:r>
        <w:rPr>
          <w:rFonts w:hint="eastAsia"/>
        </w:rPr>
        <w:t>tep</w:t>
      </w:r>
      <w:r>
        <w:t>3.</w:t>
      </w:r>
      <w:r w:rsidR="00733AF6">
        <w:rPr>
          <w:rFonts w:hint="eastAsia"/>
        </w:rPr>
        <w:t>我们通过把所有障碍物的四个角的点加入一个</w:t>
      </w:r>
      <w:r w:rsidR="00733AF6">
        <w:rPr>
          <w:rFonts w:hint="eastAsia"/>
        </w:rPr>
        <w:t>Poin</w:t>
      </w:r>
      <w:r w:rsidR="00733AF6">
        <w:t>t</w:t>
      </w:r>
      <w:r w:rsidR="00733AF6">
        <w:t>列表中</w:t>
      </w:r>
      <w:r w:rsidR="00733AF6">
        <w:rPr>
          <w:rFonts w:hint="eastAsia"/>
        </w:rPr>
        <w:t>，</w:t>
      </w:r>
      <w:r w:rsidR="00733AF6">
        <w:t>然后再让这些点进行排序</w:t>
      </w:r>
      <w:r w:rsidR="00733AF6">
        <w:rPr>
          <w:rFonts w:hint="eastAsia"/>
        </w:rPr>
        <w:t>（按照</w:t>
      </w:r>
      <w:r w:rsidR="00733AF6">
        <w:rPr>
          <w:rFonts w:hint="eastAsia"/>
        </w:rPr>
        <w:t>X</w:t>
      </w:r>
      <w:r w:rsidR="00733AF6">
        <w:rPr>
          <w:rFonts w:hint="eastAsia"/>
        </w:rPr>
        <w:t>坐标优先，</w:t>
      </w:r>
      <w:r w:rsidR="00733AF6">
        <w:rPr>
          <w:rFonts w:hint="eastAsia"/>
        </w:rPr>
        <w:t>Y</w:t>
      </w:r>
      <w:r w:rsidR="00733AF6">
        <w:rPr>
          <w:rFonts w:hint="eastAsia"/>
        </w:rPr>
        <w:t>坐标次之的规则进行排序）。排完序之后再通过判断各个点的</w:t>
      </w:r>
      <w:r w:rsidR="00733AF6">
        <w:rPr>
          <w:rFonts w:hint="eastAsia"/>
        </w:rPr>
        <w:t>X</w:t>
      </w:r>
      <w:r w:rsidR="00733AF6">
        <w:rPr>
          <w:rFonts w:hint="eastAsia"/>
        </w:rPr>
        <w:t>坐标，将各个绿色线段所在的最高和最低点加入列表中，</w:t>
      </w:r>
      <w:r w:rsidR="002856E3">
        <w:rPr>
          <w:rFonts w:hint="eastAsia"/>
        </w:rPr>
        <w:t>并对重叠的点进行筛选</w:t>
      </w:r>
      <w:bookmarkStart w:id="0" w:name="_GoBack"/>
      <w:bookmarkEnd w:id="0"/>
      <w:r w:rsidR="00733AF6">
        <w:rPr>
          <w:rFonts w:hint="eastAsia"/>
        </w:rPr>
        <w:t>。最后通过步长为</w:t>
      </w:r>
      <w:r w:rsidR="00733AF6">
        <w:rPr>
          <w:rFonts w:hint="eastAsia"/>
        </w:rPr>
        <w:t>2</w:t>
      </w:r>
      <w:r w:rsidR="00733AF6">
        <w:rPr>
          <w:rFonts w:hint="eastAsia"/>
        </w:rPr>
        <w:t>，计算出各个中点，如图</w:t>
      </w:r>
      <w:r w:rsidR="00733AF6">
        <w:rPr>
          <w:rFonts w:hint="eastAsia"/>
        </w:rPr>
        <w:t>XXX</w:t>
      </w:r>
      <w:r w:rsidR="00733AF6">
        <w:rPr>
          <w:rFonts w:hint="eastAsia"/>
        </w:rPr>
        <w:t>中红色标注的点。</w:t>
      </w:r>
    </w:p>
    <w:p w:rsidR="00084646" w:rsidRDefault="00576D22" w:rsidP="00084646">
      <w:pPr>
        <w:spacing w:line="360" w:lineRule="auto"/>
        <w:ind w:firstLine="420"/>
      </w:pPr>
      <w:r>
        <w:t>Step4.</w:t>
      </w:r>
      <w:r>
        <w:t>把起点和终点加入到列表中后</w:t>
      </w:r>
      <w:r>
        <w:rPr>
          <w:rFonts w:hint="eastAsia"/>
        </w:rPr>
        <w:t>，</w:t>
      </w:r>
      <w:r>
        <w:t>我们再找出这些红色点的连通图</w:t>
      </w:r>
      <w:r>
        <w:rPr>
          <w:rFonts w:hint="eastAsia"/>
        </w:rPr>
        <w:t>，</w:t>
      </w:r>
      <w:r>
        <w:t>那么我们如何找出这些点之间的连通图呢</w:t>
      </w:r>
      <w:r>
        <w:rPr>
          <w:rFonts w:hint="eastAsia"/>
        </w:rPr>
        <w:t>？</w:t>
      </w:r>
      <w:r>
        <w:t>我们先是通过</w:t>
      </w:r>
      <w:r>
        <w:rPr>
          <w:rFonts w:hint="eastAsia"/>
        </w:rPr>
        <w:t>快速</w:t>
      </w:r>
      <w:r>
        <w:t>排斥将两个线段是否相交判断出来</w:t>
      </w:r>
      <w:r>
        <w:rPr>
          <w:rFonts w:hint="eastAsia"/>
        </w:rPr>
        <w:t>，</w:t>
      </w:r>
      <w:r>
        <w:t>若快速排斥实验未能排斥出来</w:t>
      </w:r>
      <w:r>
        <w:rPr>
          <w:rFonts w:hint="eastAsia"/>
        </w:rPr>
        <w:t>，</w:t>
      </w:r>
      <w:r>
        <w:t>我们再通过</w:t>
      </w:r>
      <w:r w:rsidR="00B1508C">
        <w:t>向量叉乘的跨立实验进行判断</w:t>
      </w:r>
      <w:r w:rsidR="00B1508C">
        <w:rPr>
          <w:rFonts w:hint="eastAsia"/>
        </w:rPr>
        <w:t>。</w:t>
      </w:r>
      <w:r w:rsidR="00B1508C">
        <w:t>那么什么是快速排斥和跨立实验呢</w:t>
      </w:r>
      <w:r w:rsidR="00B1508C">
        <w:rPr>
          <w:rFonts w:hint="eastAsia"/>
        </w:rPr>
        <w:t>？</w:t>
      </w:r>
    </w:p>
    <w:p w:rsidR="00576D22" w:rsidRDefault="00084646" w:rsidP="00084646">
      <w:pPr>
        <w:spacing w:line="360" w:lineRule="auto"/>
        <w:ind w:firstLine="420"/>
      </w:pPr>
      <w:r>
        <w:t>快速排斥</w:t>
      </w:r>
      <w:r>
        <w:rPr>
          <w:rFonts w:hint="eastAsia"/>
        </w:rPr>
        <w:t>：</w:t>
      </w:r>
      <w:r w:rsidR="00B1508C">
        <w:rPr>
          <w:rFonts w:hint="eastAsia"/>
        </w:rPr>
        <w:t>通过投影四个点的横坐标或纵坐标，进行</w:t>
      </w:r>
      <w:r>
        <w:rPr>
          <w:rFonts w:hint="eastAsia"/>
        </w:rPr>
        <w:t>比较</w:t>
      </w:r>
      <w:r w:rsidR="00B1508C">
        <w:rPr>
          <w:rFonts w:hint="eastAsia"/>
        </w:rPr>
        <w:t>判断。</w:t>
      </w:r>
    </w:p>
    <w:p w:rsidR="00B1508C" w:rsidRDefault="00B1508C" w:rsidP="00084646">
      <w:pPr>
        <w:spacing w:line="360" w:lineRule="auto"/>
        <w:ind w:firstLine="420"/>
        <w:rPr>
          <w:rFonts w:hint="eastAsia"/>
        </w:rPr>
      </w:pPr>
      <w:r>
        <w:rPr>
          <w:rFonts w:hint="eastAsia"/>
          <w:noProof/>
        </w:rPr>
        <w:drawing>
          <wp:inline distT="0" distB="0" distL="0" distR="0">
            <wp:extent cx="5274310" cy="2030095"/>
            <wp:effectExtent l="0" t="0" r="254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deQuick.png"/>
                    <pic:cNvPicPr/>
                  </pic:nvPicPr>
                  <pic:blipFill>
                    <a:blip r:embed="rId7">
                      <a:extLst>
                        <a:ext uri="{28A0092B-C50C-407E-A947-70E740481C1C}">
                          <a14:useLocalDpi xmlns:a14="http://schemas.microsoft.com/office/drawing/2010/main" val="0"/>
                        </a:ext>
                      </a:extLst>
                    </a:blip>
                    <a:stretch>
                      <a:fillRect/>
                    </a:stretch>
                  </pic:blipFill>
                  <pic:spPr>
                    <a:xfrm>
                      <a:off x="0" y="0"/>
                      <a:ext cx="5274310" cy="2030095"/>
                    </a:xfrm>
                    <a:prstGeom prst="rect">
                      <a:avLst/>
                    </a:prstGeom>
                  </pic:spPr>
                </pic:pic>
              </a:graphicData>
            </a:graphic>
          </wp:inline>
        </w:drawing>
      </w:r>
    </w:p>
    <w:p w:rsidR="00B1508C" w:rsidRDefault="00B1508C" w:rsidP="00084646">
      <w:pPr>
        <w:spacing w:line="360" w:lineRule="auto"/>
        <w:ind w:firstLine="420"/>
        <w:rPr>
          <w:rFonts w:hint="eastAsia"/>
        </w:rPr>
      </w:pPr>
      <w:r>
        <w:rPr>
          <w:rFonts w:hint="eastAsia"/>
          <w:noProof/>
        </w:rPr>
        <w:lastRenderedPageBreak/>
        <w:drawing>
          <wp:inline distT="0" distB="0" distL="0" distR="0">
            <wp:extent cx="3025402" cy="3375953"/>
            <wp:effectExtent l="0" t="0" r="381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uickJudge.png"/>
                    <pic:cNvPicPr/>
                  </pic:nvPicPr>
                  <pic:blipFill>
                    <a:blip r:embed="rId8">
                      <a:extLst>
                        <a:ext uri="{28A0092B-C50C-407E-A947-70E740481C1C}">
                          <a14:useLocalDpi xmlns:a14="http://schemas.microsoft.com/office/drawing/2010/main" val="0"/>
                        </a:ext>
                      </a:extLst>
                    </a:blip>
                    <a:stretch>
                      <a:fillRect/>
                    </a:stretch>
                  </pic:blipFill>
                  <pic:spPr>
                    <a:xfrm>
                      <a:off x="0" y="0"/>
                      <a:ext cx="3025402" cy="3375953"/>
                    </a:xfrm>
                    <a:prstGeom prst="rect">
                      <a:avLst/>
                    </a:prstGeom>
                  </pic:spPr>
                </pic:pic>
              </a:graphicData>
            </a:graphic>
          </wp:inline>
        </w:drawing>
      </w:r>
    </w:p>
    <w:p w:rsidR="00084646" w:rsidRDefault="00084646" w:rsidP="00084646">
      <w:pPr>
        <w:spacing w:line="360" w:lineRule="auto"/>
        <w:ind w:firstLine="420"/>
        <w:rPr>
          <w:rFonts w:hint="eastAsia"/>
        </w:rPr>
      </w:pPr>
      <w:r>
        <w:rPr>
          <w:rFonts w:hint="eastAsia"/>
        </w:rPr>
        <w:t>跨立实验：</w:t>
      </w:r>
      <w:r>
        <w:rPr>
          <w:rFonts w:hint="eastAsia"/>
        </w:rPr>
        <w:t>设矢量</w:t>
      </w:r>
      <w:r>
        <w:rPr>
          <w:rFonts w:hint="eastAsia"/>
        </w:rPr>
        <w:t xml:space="preserve"> P = (x1, y1)</w:t>
      </w:r>
      <w:r>
        <w:rPr>
          <w:rFonts w:hint="eastAsia"/>
        </w:rPr>
        <w:t>，</w:t>
      </w:r>
      <w:r>
        <w:rPr>
          <w:rFonts w:hint="eastAsia"/>
        </w:rPr>
        <w:t>Q = ( x2, y2 )</w:t>
      </w:r>
      <w:r>
        <w:rPr>
          <w:rFonts w:hint="eastAsia"/>
        </w:rPr>
        <w:t>，则矢量叉积定义为：</w:t>
      </w:r>
      <w:r>
        <w:rPr>
          <w:rFonts w:hint="eastAsia"/>
        </w:rPr>
        <w:t xml:space="preserve">P </w:t>
      </w:r>
      <w:r>
        <w:rPr>
          <w:rFonts w:hint="eastAsia"/>
        </w:rPr>
        <w:t>×</w:t>
      </w:r>
      <w:r>
        <w:rPr>
          <w:rFonts w:hint="eastAsia"/>
        </w:rPr>
        <w:t xml:space="preserve"> Q = x1*y2 - x2*y1</w:t>
      </w:r>
      <w:r>
        <w:rPr>
          <w:rFonts w:hint="eastAsia"/>
        </w:rPr>
        <w:t>，其结果是一个矢量，与为</w:t>
      </w:r>
      <w:r>
        <w:rPr>
          <w:rFonts w:hint="eastAsia"/>
        </w:rPr>
        <w:t xml:space="preserve"> P Q </w:t>
      </w:r>
      <w:r>
        <w:rPr>
          <w:rFonts w:hint="eastAsia"/>
        </w:rPr>
        <w:t>向量所在平面的法向量。显然有性质</w:t>
      </w:r>
      <w:r>
        <w:rPr>
          <w:rFonts w:hint="eastAsia"/>
        </w:rPr>
        <w:t xml:space="preserve"> P </w:t>
      </w:r>
      <w:r>
        <w:rPr>
          <w:rFonts w:hint="eastAsia"/>
        </w:rPr>
        <w:t>×</w:t>
      </w:r>
      <w:r>
        <w:rPr>
          <w:rFonts w:hint="eastAsia"/>
        </w:rPr>
        <w:t xml:space="preserve"> Q = - ( Q </w:t>
      </w:r>
      <w:r>
        <w:rPr>
          <w:rFonts w:hint="eastAsia"/>
        </w:rPr>
        <w:t>×</w:t>
      </w:r>
      <w:r>
        <w:rPr>
          <w:rFonts w:hint="eastAsia"/>
        </w:rPr>
        <w:t xml:space="preserve"> P ) </w:t>
      </w:r>
      <w:r>
        <w:rPr>
          <w:rFonts w:hint="eastAsia"/>
        </w:rPr>
        <w:t>和</w:t>
      </w:r>
      <w:r>
        <w:rPr>
          <w:rFonts w:hint="eastAsia"/>
        </w:rPr>
        <w:t xml:space="preserve"> P </w:t>
      </w:r>
      <w:r>
        <w:rPr>
          <w:rFonts w:hint="eastAsia"/>
        </w:rPr>
        <w:t>×</w:t>
      </w:r>
      <w:r>
        <w:rPr>
          <w:rFonts w:hint="eastAsia"/>
        </w:rPr>
        <w:t xml:space="preserve"> ( - Q ) = - ( P </w:t>
      </w:r>
      <w:r>
        <w:rPr>
          <w:rFonts w:hint="eastAsia"/>
        </w:rPr>
        <w:t>×</w:t>
      </w:r>
      <w:r>
        <w:rPr>
          <w:rFonts w:hint="eastAsia"/>
        </w:rPr>
        <w:t xml:space="preserve"> Q )</w:t>
      </w:r>
      <w:r>
        <w:rPr>
          <w:rFonts w:hint="eastAsia"/>
        </w:rPr>
        <w:t>。</w:t>
      </w:r>
      <w:r>
        <w:rPr>
          <w:rFonts w:hint="eastAsia"/>
        </w:rPr>
        <w:t xml:space="preserve"> </w:t>
      </w:r>
    </w:p>
    <w:p w:rsidR="00084646" w:rsidRDefault="00084646" w:rsidP="00084646">
      <w:pPr>
        <w:spacing w:line="360" w:lineRule="auto"/>
        <w:ind w:firstLine="420"/>
        <w:rPr>
          <w:rFonts w:hint="eastAsia"/>
        </w:rPr>
      </w:pPr>
      <w:r>
        <w:rPr>
          <w:rFonts w:hint="eastAsia"/>
        </w:rPr>
        <w:t>叉积的一个非常重要性质是可以通过它的符号判断两矢量相互之间的顺逆时针关系：</w:t>
      </w:r>
      <w:r>
        <w:rPr>
          <w:rFonts w:hint="eastAsia"/>
        </w:rPr>
        <w:t xml:space="preserve"> </w:t>
      </w:r>
    </w:p>
    <w:p w:rsidR="00084646" w:rsidRDefault="00084646" w:rsidP="00084646">
      <w:pPr>
        <w:spacing w:line="360" w:lineRule="auto"/>
        <w:ind w:firstLine="420"/>
        <w:rPr>
          <w:rFonts w:hint="eastAsia"/>
        </w:rPr>
      </w:pPr>
      <w:r>
        <w:rPr>
          <w:rFonts w:hint="eastAsia"/>
        </w:rPr>
        <w:t xml:space="preserve">　　若</w:t>
      </w:r>
      <w:r>
        <w:rPr>
          <w:rFonts w:hint="eastAsia"/>
        </w:rPr>
        <w:t xml:space="preserve"> P </w:t>
      </w:r>
      <w:r>
        <w:rPr>
          <w:rFonts w:hint="eastAsia"/>
        </w:rPr>
        <w:t>×</w:t>
      </w:r>
      <w:r>
        <w:rPr>
          <w:rFonts w:hint="eastAsia"/>
        </w:rPr>
        <w:t xml:space="preserve"> Q &gt; 0 , </w:t>
      </w:r>
      <w:r>
        <w:rPr>
          <w:rFonts w:hint="eastAsia"/>
        </w:rPr>
        <w:t>则</w:t>
      </w:r>
      <w:r>
        <w:rPr>
          <w:rFonts w:hint="eastAsia"/>
        </w:rPr>
        <w:t xml:space="preserve"> P </w:t>
      </w:r>
      <w:r>
        <w:rPr>
          <w:rFonts w:hint="eastAsia"/>
        </w:rPr>
        <w:t>在</w:t>
      </w:r>
      <w:r>
        <w:rPr>
          <w:rFonts w:hint="eastAsia"/>
        </w:rPr>
        <w:t xml:space="preserve"> Q </w:t>
      </w:r>
      <w:r>
        <w:rPr>
          <w:rFonts w:hint="eastAsia"/>
        </w:rPr>
        <w:t>的顺时针方向。</w:t>
      </w:r>
      <w:r>
        <w:rPr>
          <w:rFonts w:hint="eastAsia"/>
        </w:rPr>
        <w:t xml:space="preserve"> </w:t>
      </w:r>
    </w:p>
    <w:p w:rsidR="00084646" w:rsidRDefault="00084646" w:rsidP="00084646">
      <w:pPr>
        <w:spacing w:line="360" w:lineRule="auto"/>
        <w:ind w:firstLine="420"/>
        <w:rPr>
          <w:rFonts w:hint="eastAsia"/>
        </w:rPr>
      </w:pPr>
      <w:r>
        <w:rPr>
          <w:rFonts w:hint="eastAsia"/>
        </w:rPr>
        <w:t xml:space="preserve">　　若</w:t>
      </w:r>
      <w:r>
        <w:rPr>
          <w:rFonts w:hint="eastAsia"/>
        </w:rPr>
        <w:t xml:space="preserve"> P </w:t>
      </w:r>
      <w:r>
        <w:rPr>
          <w:rFonts w:hint="eastAsia"/>
        </w:rPr>
        <w:t>×</w:t>
      </w:r>
      <w:r>
        <w:rPr>
          <w:rFonts w:hint="eastAsia"/>
        </w:rPr>
        <w:t xml:space="preserve"> Q &lt; 0 , </w:t>
      </w:r>
      <w:r>
        <w:rPr>
          <w:rFonts w:hint="eastAsia"/>
        </w:rPr>
        <w:t>则</w:t>
      </w:r>
      <w:r>
        <w:rPr>
          <w:rFonts w:hint="eastAsia"/>
        </w:rPr>
        <w:t xml:space="preserve"> P </w:t>
      </w:r>
      <w:r>
        <w:rPr>
          <w:rFonts w:hint="eastAsia"/>
        </w:rPr>
        <w:t>在</w:t>
      </w:r>
      <w:r>
        <w:rPr>
          <w:rFonts w:hint="eastAsia"/>
        </w:rPr>
        <w:t xml:space="preserve"> Q </w:t>
      </w:r>
      <w:r>
        <w:rPr>
          <w:rFonts w:hint="eastAsia"/>
        </w:rPr>
        <w:t>的逆时针方向。</w:t>
      </w:r>
      <w:r>
        <w:rPr>
          <w:rFonts w:hint="eastAsia"/>
        </w:rPr>
        <w:t xml:space="preserve"> </w:t>
      </w:r>
    </w:p>
    <w:p w:rsidR="00576D22" w:rsidRPr="00733AF6" w:rsidRDefault="00084646" w:rsidP="00084646">
      <w:pPr>
        <w:spacing w:line="360" w:lineRule="auto"/>
        <w:ind w:firstLine="420"/>
        <w:rPr>
          <w:rFonts w:hint="eastAsia"/>
        </w:rPr>
      </w:pPr>
      <w:r>
        <w:rPr>
          <w:rFonts w:hint="eastAsia"/>
        </w:rPr>
        <w:t xml:space="preserve">　　若</w:t>
      </w:r>
      <w:r>
        <w:rPr>
          <w:rFonts w:hint="eastAsia"/>
        </w:rPr>
        <w:t xml:space="preserve"> P </w:t>
      </w:r>
      <w:r>
        <w:rPr>
          <w:rFonts w:hint="eastAsia"/>
        </w:rPr>
        <w:t>×</w:t>
      </w:r>
      <w:r>
        <w:rPr>
          <w:rFonts w:hint="eastAsia"/>
        </w:rPr>
        <w:t xml:space="preserve"> Q = 0 , </w:t>
      </w:r>
      <w:r>
        <w:rPr>
          <w:rFonts w:hint="eastAsia"/>
        </w:rPr>
        <w:t>则</w:t>
      </w:r>
      <w:r>
        <w:rPr>
          <w:rFonts w:hint="eastAsia"/>
        </w:rPr>
        <w:t xml:space="preserve"> P </w:t>
      </w:r>
      <w:r>
        <w:rPr>
          <w:rFonts w:hint="eastAsia"/>
        </w:rPr>
        <w:t>与</w:t>
      </w:r>
      <w:r>
        <w:rPr>
          <w:rFonts w:hint="eastAsia"/>
        </w:rPr>
        <w:t xml:space="preserve"> Q </w:t>
      </w:r>
      <w:r>
        <w:rPr>
          <w:rFonts w:hint="eastAsia"/>
        </w:rPr>
        <w:t>共线，但可能同向也可能反向。</w:t>
      </w:r>
    </w:p>
    <w:p w:rsidR="003276B6" w:rsidRPr="00733AF6" w:rsidRDefault="00084646" w:rsidP="00084646">
      <w:pPr>
        <w:spacing w:line="360" w:lineRule="auto"/>
        <w:ind w:firstLine="420"/>
        <w:rPr>
          <w:rFonts w:hint="eastAsia"/>
        </w:rPr>
      </w:pPr>
      <w:r>
        <w:rPr>
          <w:rFonts w:hint="eastAsia"/>
          <w:noProof/>
        </w:rPr>
        <w:drawing>
          <wp:inline distT="0" distB="0" distL="0" distR="0">
            <wp:extent cx="2897312" cy="2071013"/>
            <wp:effectExtent l="0" t="0" r="0" b="57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1p2.png"/>
                    <pic:cNvPicPr/>
                  </pic:nvPicPr>
                  <pic:blipFill rotWithShape="1">
                    <a:blip r:embed="rId9">
                      <a:extLst>
                        <a:ext uri="{28A0092B-C50C-407E-A947-70E740481C1C}">
                          <a14:useLocalDpi xmlns:a14="http://schemas.microsoft.com/office/drawing/2010/main" val="0"/>
                        </a:ext>
                      </a:extLst>
                    </a:blip>
                    <a:srcRect l="10988" t="20445" r="18153" b="16987"/>
                    <a:stretch/>
                  </pic:blipFill>
                  <pic:spPr bwMode="auto">
                    <a:xfrm>
                      <a:off x="0" y="0"/>
                      <a:ext cx="2913334" cy="2082466"/>
                    </a:xfrm>
                    <a:prstGeom prst="rect">
                      <a:avLst/>
                    </a:prstGeom>
                    <a:ln>
                      <a:noFill/>
                    </a:ln>
                    <a:extLst>
                      <a:ext uri="{53640926-AAD7-44D8-BBD7-CCE9431645EC}">
                        <a14:shadowObscured xmlns:a14="http://schemas.microsoft.com/office/drawing/2010/main"/>
                      </a:ext>
                    </a:extLst>
                  </pic:spPr>
                </pic:pic>
              </a:graphicData>
            </a:graphic>
          </wp:inline>
        </w:drawing>
      </w:r>
    </w:p>
    <w:p w:rsidR="00F56850" w:rsidRDefault="00EA3CFF" w:rsidP="00084646">
      <w:pPr>
        <w:spacing w:line="360" w:lineRule="auto"/>
        <w:ind w:firstLine="420"/>
      </w:pPr>
      <w:r>
        <w:rPr>
          <w:noProof/>
        </w:rPr>
        <w:lastRenderedPageBreak/>
        <w:drawing>
          <wp:inline distT="0" distB="0" distL="0" distR="0">
            <wp:extent cx="5274310" cy="2093595"/>
            <wp:effectExtent l="0" t="0" r="2540"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vector.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2093595"/>
                    </a:xfrm>
                    <a:prstGeom prst="rect">
                      <a:avLst/>
                    </a:prstGeom>
                  </pic:spPr>
                </pic:pic>
              </a:graphicData>
            </a:graphic>
          </wp:inline>
        </w:drawing>
      </w:r>
    </w:p>
    <w:p w:rsidR="00EA3CFF" w:rsidRDefault="00EA3CFF" w:rsidP="00084646">
      <w:pPr>
        <w:spacing w:line="360" w:lineRule="auto"/>
        <w:ind w:firstLine="420"/>
      </w:pPr>
      <w:r>
        <w:t>通过这些判断</w:t>
      </w:r>
      <w:r>
        <w:rPr>
          <w:rFonts w:hint="eastAsia"/>
        </w:rPr>
        <w:t>，</w:t>
      </w:r>
      <w:r>
        <w:t>我们就可以找到关于这些点</w:t>
      </w:r>
      <w:r>
        <w:rPr>
          <w:rFonts w:hint="eastAsia"/>
        </w:rPr>
        <w:t>（中点以及起始点）</w:t>
      </w:r>
      <w:r>
        <w:t>的连通图</w:t>
      </w:r>
      <w:r>
        <w:t>graph</w:t>
      </w:r>
    </w:p>
    <w:p w:rsidR="00EA3CFF" w:rsidRDefault="00EA3CFF" w:rsidP="00084646">
      <w:pPr>
        <w:spacing w:line="360" w:lineRule="auto"/>
        <w:ind w:firstLine="420"/>
        <w:rPr>
          <w:rFonts w:hint="eastAsia"/>
        </w:rPr>
      </w:pPr>
      <w:r>
        <w:rPr>
          <w:rFonts w:hint="eastAsia"/>
          <w:noProof/>
        </w:rPr>
        <w:drawing>
          <wp:inline distT="0" distB="0" distL="0" distR="0">
            <wp:extent cx="4865174" cy="4642592"/>
            <wp:effectExtent l="0" t="0" r="0" b="57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png"/>
                    <pic:cNvPicPr/>
                  </pic:nvPicPr>
                  <pic:blipFill>
                    <a:blip r:embed="rId11">
                      <a:extLst>
                        <a:ext uri="{28A0092B-C50C-407E-A947-70E740481C1C}">
                          <a14:useLocalDpi xmlns:a14="http://schemas.microsoft.com/office/drawing/2010/main" val="0"/>
                        </a:ext>
                      </a:extLst>
                    </a:blip>
                    <a:stretch>
                      <a:fillRect/>
                    </a:stretch>
                  </pic:blipFill>
                  <pic:spPr>
                    <a:xfrm>
                      <a:off x="0" y="0"/>
                      <a:ext cx="4868168" cy="4645449"/>
                    </a:xfrm>
                    <a:prstGeom prst="rect">
                      <a:avLst/>
                    </a:prstGeom>
                  </pic:spPr>
                </pic:pic>
              </a:graphicData>
            </a:graphic>
          </wp:inline>
        </w:drawing>
      </w:r>
    </w:p>
    <w:p w:rsidR="00EA3CFF" w:rsidRDefault="00EA3CFF" w:rsidP="00084646">
      <w:pPr>
        <w:spacing w:line="360" w:lineRule="auto"/>
        <w:ind w:firstLine="420"/>
      </w:pPr>
      <w:r>
        <w:t>S</w:t>
      </w:r>
      <w:r>
        <w:rPr>
          <w:rFonts w:hint="eastAsia"/>
        </w:rPr>
        <w:t>tep</w:t>
      </w:r>
      <w:r>
        <w:t>5.</w:t>
      </w:r>
      <w:r>
        <w:t>通过</w:t>
      </w:r>
      <w:r>
        <w:t>dijkstra</w:t>
      </w:r>
      <w:r>
        <w:t>算法找到最短路径</w:t>
      </w:r>
      <w:r w:rsidR="004402BB">
        <w:rPr>
          <w:rFonts w:hint="eastAsia"/>
        </w:rPr>
        <w:t>，</w:t>
      </w:r>
      <w:r w:rsidR="004402BB">
        <w:t>并描绘出</w:t>
      </w:r>
      <w:r w:rsidR="004402BB">
        <w:rPr>
          <w:rFonts w:hint="eastAsia"/>
        </w:rPr>
        <w:t>。</w:t>
      </w:r>
    </w:p>
    <w:p w:rsidR="004402BB" w:rsidRDefault="004402BB" w:rsidP="00084646">
      <w:pPr>
        <w:spacing w:line="360" w:lineRule="auto"/>
        <w:ind w:firstLine="420"/>
      </w:pPr>
      <w:r>
        <w:rPr>
          <w:rFonts w:hint="eastAsia"/>
          <w:noProof/>
        </w:rPr>
        <w:lastRenderedPageBreak/>
        <w:drawing>
          <wp:inline distT="0" distB="0" distL="0" distR="0">
            <wp:extent cx="3450648" cy="3292781"/>
            <wp:effectExtent l="0" t="0" r="0" b="317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mplete.png"/>
                    <pic:cNvPicPr/>
                  </pic:nvPicPr>
                  <pic:blipFill>
                    <a:blip r:embed="rId12">
                      <a:extLst>
                        <a:ext uri="{28A0092B-C50C-407E-A947-70E740481C1C}">
                          <a14:useLocalDpi xmlns:a14="http://schemas.microsoft.com/office/drawing/2010/main" val="0"/>
                        </a:ext>
                      </a:extLst>
                    </a:blip>
                    <a:stretch>
                      <a:fillRect/>
                    </a:stretch>
                  </pic:blipFill>
                  <pic:spPr>
                    <a:xfrm>
                      <a:off x="0" y="0"/>
                      <a:ext cx="3456845" cy="3298695"/>
                    </a:xfrm>
                    <a:prstGeom prst="rect">
                      <a:avLst/>
                    </a:prstGeom>
                  </pic:spPr>
                </pic:pic>
              </a:graphicData>
            </a:graphic>
          </wp:inline>
        </w:drawing>
      </w:r>
    </w:p>
    <w:p w:rsidR="002856E3" w:rsidRPr="00733AF6" w:rsidRDefault="002856E3" w:rsidP="00084646">
      <w:pPr>
        <w:spacing w:line="360" w:lineRule="auto"/>
        <w:ind w:firstLine="420"/>
        <w:rPr>
          <w:rFonts w:hint="eastAsia"/>
        </w:rPr>
      </w:pPr>
      <w:r>
        <w:rPr>
          <w:rFonts w:hint="eastAsia"/>
          <w:noProof/>
        </w:rPr>
        <w:drawing>
          <wp:inline distT="0" distB="0" distL="0" distR="0">
            <wp:extent cx="3455785" cy="3297683"/>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mplete2.png"/>
                    <pic:cNvPicPr/>
                  </pic:nvPicPr>
                  <pic:blipFill>
                    <a:blip r:embed="rId13">
                      <a:extLst>
                        <a:ext uri="{28A0092B-C50C-407E-A947-70E740481C1C}">
                          <a14:useLocalDpi xmlns:a14="http://schemas.microsoft.com/office/drawing/2010/main" val="0"/>
                        </a:ext>
                      </a:extLst>
                    </a:blip>
                    <a:stretch>
                      <a:fillRect/>
                    </a:stretch>
                  </pic:blipFill>
                  <pic:spPr>
                    <a:xfrm>
                      <a:off x="0" y="0"/>
                      <a:ext cx="3463497" cy="3305042"/>
                    </a:xfrm>
                    <a:prstGeom prst="rect">
                      <a:avLst/>
                    </a:prstGeom>
                  </pic:spPr>
                </pic:pic>
              </a:graphicData>
            </a:graphic>
          </wp:inline>
        </w:drawing>
      </w:r>
    </w:p>
    <w:sectPr w:rsidR="002856E3" w:rsidRPr="00733AF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48"/>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4BAD"/>
    <w:rsid w:val="00084646"/>
    <w:rsid w:val="002856E3"/>
    <w:rsid w:val="003276B6"/>
    <w:rsid w:val="004402BB"/>
    <w:rsid w:val="00576D22"/>
    <w:rsid w:val="00733AF6"/>
    <w:rsid w:val="00834BAD"/>
    <w:rsid w:val="008E350E"/>
    <w:rsid w:val="00B1508C"/>
    <w:rsid w:val="00EA3CFF"/>
    <w:rsid w:val="00F30885"/>
    <w:rsid w:val="00F568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2A704E-248C-48BE-9EE3-DCD88FDF8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pPr>
        <w:spacing w:line="720" w:lineRule="auto"/>
        <w:ind w:firstLineChars="200" w:firstLine="20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F56850"/>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F56850"/>
    <w:rPr>
      <w:rFonts w:asciiTheme="majorHAnsi" w:eastAsia="宋体"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1112</TotalTime>
  <Pages>5</Pages>
  <Words>140</Words>
  <Characters>799</Characters>
  <Application>Microsoft Office Word</Application>
  <DocSecurity>0</DocSecurity>
  <Lines>6</Lines>
  <Paragraphs>1</Paragraphs>
  <ScaleCrop>false</ScaleCrop>
  <Company/>
  <LinksUpToDate>false</LinksUpToDate>
  <CharactersWithSpaces>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胡 文康</dc:creator>
  <cp:keywords/>
  <dc:description/>
  <cp:lastModifiedBy>胡 文康</cp:lastModifiedBy>
  <cp:revision>4</cp:revision>
  <dcterms:created xsi:type="dcterms:W3CDTF">2019-06-12T10:26:00Z</dcterms:created>
  <dcterms:modified xsi:type="dcterms:W3CDTF">2019-06-13T04:58:00Z</dcterms:modified>
</cp:coreProperties>
</file>