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85F" w:rsidRDefault="002D385F">
      <w:pPr>
        <w:rPr>
          <w:lang w:val="vi-VN"/>
        </w:rPr>
      </w:pPr>
    </w:p>
    <w:p w:rsidR="002D385F" w:rsidRDefault="002D385F">
      <w:pPr>
        <w:rPr>
          <w:lang w:val="vi-VN"/>
        </w:rPr>
      </w:pPr>
      <w:r>
        <w:rPr>
          <w:lang w:val="vi-VN"/>
        </w:rPr>
        <w:t>Có hai loại chính là Discrete Distribution và Continuous Distribution</w:t>
      </w:r>
    </w:p>
    <w:p w:rsidR="002D385F" w:rsidRDefault="002D385F">
      <w:pPr>
        <w:rPr>
          <w:lang w:val="vi-VN"/>
        </w:rPr>
      </w:pPr>
      <w:r>
        <w:rPr>
          <w:lang w:val="vi-VN"/>
        </w:rPr>
        <w:t xml:space="preserve">Bernoulli Distribution </w:t>
      </w:r>
      <w:r w:rsidR="00D03E0D">
        <w:rPr>
          <w:lang w:val="vi-VN"/>
        </w:rPr>
        <w:t>– Uniform Distribution</w:t>
      </w:r>
      <w:bookmarkStart w:id="0" w:name="_GoBack"/>
      <w:bookmarkEnd w:id="0"/>
    </w:p>
    <w:p w:rsidR="002D385F" w:rsidRDefault="002D385F" w:rsidP="002D385F">
      <w:pPr>
        <w:tabs>
          <w:tab w:val="left" w:pos="6890"/>
        </w:tabs>
        <w:rPr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6EEF97" wp14:editId="57EA5A95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044950" cy="2159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vi-VN"/>
        </w:rPr>
        <w:t>Các sự kiện mà chỉ có hai khả năng xảy ra thì được gọi là Bernoulli Event</w:t>
      </w:r>
      <w:r>
        <w:rPr>
          <w:lang w:val="vi-VN"/>
        </w:rPr>
        <w:tab/>
      </w:r>
    </w:p>
    <w:p w:rsidR="002D385F" w:rsidRDefault="002D385F">
      <w:pPr>
        <w:rPr>
          <w:lang w:val="vi-VN"/>
        </w:rPr>
      </w:pPr>
    </w:p>
    <w:p w:rsidR="002D385F" w:rsidRDefault="002D385F">
      <w:pPr>
        <w:rPr>
          <w:lang w:val="vi-VN"/>
        </w:rPr>
      </w:pPr>
    </w:p>
    <w:p w:rsidR="002D385F" w:rsidRPr="002D385F" w:rsidRDefault="002D385F" w:rsidP="002D385F">
      <w:pPr>
        <w:rPr>
          <w:lang w:val="vi-VN"/>
        </w:rPr>
      </w:pPr>
    </w:p>
    <w:p w:rsidR="002D385F" w:rsidRPr="002D385F" w:rsidRDefault="002D385F" w:rsidP="002D385F">
      <w:pPr>
        <w:rPr>
          <w:lang w:val="vi-VN"/>
        </w:rPr>
      </w:pPr>
    </w:p>
    <w:p w:rsidR="002D385F" w:rsidRPr="002D385F" w:rsidRDefault="002D385F" w:rsidP="002D385F">
      <w:pPr>
        <w:rPr>
          <w:lang w:val="vi-VN"/>
        </w:rPr>
      </w:pPr>
    </w:p>
    <w:p w:rsidR="002D385F" w:rsidRPr="002D385F" w:rsidRDefault="002D385F" w:rsidP="002D385F">
      <w:pPr>
        <w:rPr>
          <w:lang w:val="vi-VN"/>
        </w:rPr>
      </w:pPr>
    </w:p>
    <w:p w:rsidR="002D385F" w:rsidRDefault="002D385F">
      <w:pPr>
        <w:rPr>
          <w:lang w:val="vi-VN"/>
        </w:rPr>
      </w:pPr>
    </w:p>
    <w:p w:rsidR="002D385F" w:rsidRDefault="002D385F">
      <w:pPr>
        <w:rPr>
          <w:lang w:val="vi-VN"/>
        </w:rPr>
      </w:pPr>
    </w:p>
    <w:p w:rsidR="002D385F" w:rsidRDefault="002D385F">
      <w:pPr>
        <w:rPr>
          <w:lang w:val="vi-VN"/>
        </w:rPr>
      </w:pPr>
      <w:r>
        <w:rPr>
          <w:lang w:val="vi-VN"/>
        </w:rPr>
        <w:br w:type="textWrapping" w:clear="all"/>
        <w:t>Binomial Distribution</w:t>
      </w:r>
    </w:p>
    <w:p w:rsidR="002D385F" w:rsidRDefault="002D385F">
      <w:pPr>
        <w:rPr>
          <w:lang w:val="vi-VN"/>
        </w:rPr>
      </w:pPr>
      <w:r>
        <w:rPr>
          <w:lang w:val="vi-VN"/>
        </w:rPr>
        <w:t>Cũng là kiểu sự kiện có hai khả năng xảy ra</w:t>
      </w:r>
    </w:p>
    <w:p w:rsidR="002D385F" w:rsidRDefault="002D385F">
      <w:pPr>
        <w:rPr>
          <w:lang w:val="vi-VN"/>
        </w:rPr>
      </w:pPr>
      <w:r>
        <w:rPr>
          <w:lang w:val="vi-VN"/>
        </w:rPr>
        <w:t>Nhưng lặp lại nhiều lần</w:t>
      </w:r>
    </w:p>
    <w:p w:rsidR="002D385F" w:rsidRDefault="002D385F">
      <w:pPr>
        <w:rPr>
          <w:lang w:val="vi-VN"/>
        </w:rPr>
      </w:pPr>
      <w:r>
        <w:rPr>
          <w:lang w:val="vi-VN"/>
        </w:rPr>
        <w:t>Ví dụ: Xác suất trong 3 lần tung đồng xu có 2 lần là mặt ngửa</w:t>
      </w:r>
    </w:p>
    <w:p w:rsidR="002D385F" w:rsidRDefault="002D385F">
      <w:pPr>
        <w:rPr>
          <w:lang w:val="vi-VN"/>
        </w:rPr>
      </w:pPr>
    </w:p>
    <w:p w:rsidR="002D385F" w:rsidRDefault="002D385F">
      <w:pPr>
        <w:rPr>
          <w:lang w:val="vi-VN"/>
        </w:rPr>
      </w:pPr>
      <w:r>
        <w:rPr>
          <w:noProof/>
        </w:rPr>
        <w:drawing>
          <wp:inline distT="0" distB="0" distL="0" distR="0">
            <wp:extent cx="4038600" cy="2603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85F" w:rsidRDefault="002D385F">
      <w:pPr>
        <w:rPr>
          <w:lang w:val="vi-VN"/>
        </w:rPr>
      </w:pPr>
    </w:p>
    <w:p w:rsidR="002D385F" w:rsidRDefault="002D385F">
      <w:pPr>
        <w:rPr>
          <w:lang w:val="vi-VN"/>
        </w:rPr>
      </w:pPr>
      <w:r>
        <w:rPr>
          <w:lang w:val="vi-VN"/>
        </w:rPr>
        <w:t>Poisson Distribution</w:t>
      </w:r>
    </w:p>
    <w:p w:rsidR="002D385F" w:rsidRDefault="002D385F">
      <w:pPr>
        <w:rPr>
          <w:lang w:val="vi-VN"/>
        </w:rPr>
      </w:pPr>
      <w:r>
        <w:rPr>
          <w:lang w:val="vi-VN"/>
        </w:rPr>
        <w:lastRenderedPageBreak/>
        <w:t>Dùng để kiểm tra frequency của một sự kiện trong một khoảng thời gian</w:t>
      </w:r>
    </w:p>
    <w:p w:rsidR="002D385F" w:rsidRDefault="002D385F">
      <w:pPr>
        <w:rPr>
          <w:lang w:val="vi-VN"/>
        </w:rPr>
      </w:pPr>
      <w:r>
        <w:rPr>
          <w:lang w:val="vi-VN"/>
        </w:rPr>
        <w:t xml:space="preserve">Ví dụ: Một đội bóng ghi 35 điểm mỗi trận, tính xác suất để ghi 12 bàn vào </w:t>
      </w:r>
      <w:r w:rsidR="00D934B6">
        <w:rPr>
          <w:lang w:val="vi-VN"/>
        </w:rPr>
        <w:t>nửa đầu của mỗi trận đấu</w:t>
      </w: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  <w:r>
        <w:rPr>
          <w:noProof/>
        </w:rPr>
        <w:drawing>
          <wp:inline distT="0" distB="0" distL="0" distR="0">
            <wp:extent cx="4070350" cy="2286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  <w:r>
        <w:rPr>
          <w:lang w:val="vi-VN"/>
        </w:rPr>
        <w:t>Continuous Distribution</w:t>
      </w:r>
    </w:p>
    <w:p w:rsidR="00D934B6" w:rsidRDefault="00D934B6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4742180"/>
            <wp:positionH relativeFrom="column">
              <wp:align>left</wp:align>
            </wp:positionH>
            <wp:positionV relativeFrom="paragraph">
              <wp:align>top</wp:align>
            </wp:positionV>
            <wp:extent cx="4114800" cy="25082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  <w:r>
        <w:rPr>
          <w:lang w:val="vi-VN"/>
        </w:rPr>
        <w:t>1, Normal Distribution – Thường quan sát được trong tự nhiên</w:t>
      </w:r>
    </w:p>
    <w:p w:rsidR="00D934B6" w:rsidRDefault="00D934B6">
      <w:pPr>
        <w:rPr>
          <w:lang w:val="vi-VN"/>
        </w:rPr>
      </w:pPr>
      <w:r>
        <w:rPr>
          <w:lang w:val="vi-VN"/>
        </w:rPr>
        <w:t>Ví dụ: Cân nặng trung bình của gấu bắc cực theo báo cáo hàng năm</w:t>
      </w: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152900" cy="260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  <w:r>
        <w:rPr>
          <w:lang w:val="vi-VN"/>
        </w:rPr>
        <w:t>2, Student’s T Distribution – Thường là xác xuất trong một phạm vi nhỏ</w:t>
      </w:r>
    </w:p>
    <w:p w:rsidR="00D934B6" w:rsidRDefault="00D934B6">
      <w:pPr>
        <w:rPr>
          <w:lang w:val="vi-VN"/>
        </w:rPr>
      </w:pPr>
      <w:r>
        <w:rPr>
          <w:lang w:val="vi-VN"/>
        </w:rPr>
        <w:t>Ví dụ: Cân năng của 10 con gấu được nhìn thấy gần nhất</w:t>
      </w: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914400" y="5066030"/>
            <wp:positionH relativeFrom="column">
              <wp:align>left</wp:align>
            </wp:positionH>
            <wp:positionV relativeFrom="paragraph">
              <wp:align>top</wp:align>
            </wp:positionV>
            <wp:extent cx="4191000" cy="26098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  <w:r>
        <w:rPr>
          <w:lang w:val="vi-VN"/>
        </w:rPr>
        <w:t>3, Chi-Squared – Thường dùng trong tính toán lí thuyết, ít giá trị thực tế</w:t>
      </w:r>
    </w:p>
    <w:p w:rsidR="00D934B6" w:rsidRDefault="00D934B6">
      <w:p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914400" y="913130"/>
            <wp:positionH relativeFrom="column">
              <wp:align>left</wp:align>
            </wp:positionH>
            <wp:positionV relativeFrom="paragraph">
              <wp:align>top</wp:align>
            </wp:positionV>
            <wp:extent cx="4235450" cy="241300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Pr="00D934B6" w:rsidRDefault="00D934B6" w:rsidP="00D934B6">
      <w:pPr>
        <w:rPr>
          <w:lang w:val="vi-VN"/>
        </w:rPr>
      </w:pP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</w:p>
    <w:p w:rsidR="00D934B6" w:rsidRDefault="00D934B6">
      <w:pPr>
        <w:rPr>
          <w:lang w:val="vi-VN"/>
        </w:rPr>
      </w:pPr>
    </w:p>
    <w:p w:rsidR="00DB2718" w:rsidRDefault="00D934B6">
      <w:pPr>
        <w:rPr>
          <w:lang w:val="vi-VN"/>
        </w:rPr>
      </w:pPr>
      <w:r>
        <w:rPr>
          <w:lang w:val="vi-VN"/>
        </w:rPr>
        <w:t xml:space="preserve">4, </w:t>
      </w:r>
      <w:r w:rsidR="00DB2718">
        <w:rPr>
          <w:lang w:val="vi-VN"/>
        </w:rPr>
        <w:t>Exponential Distribution – Những sự kiện thay đổi liên tục</w:t>
      </w:r>
    </w:p>
    <w:p w:rsidR="00DB2718" w:rsidRDefault="00DB2718">
      <w:pPr>
        <w:rPr>
          <w:lang w:val="vi-VN"/>
        </w:rPr>
      </w:pPr>
    </w:p>
    <w:p w:rsidR="00DB2718" w:rsidRDefault="00DB2718">
      <w:pPr>
        <w:rPr>
          <w:lang w:val="vi-VN"/>
        </w:rPr>
      </w:pPr>
      <w:r>
        <w:rPr>
          <w:noProof/>
        </w:rPr>
        <w:drawing>
          <wp:inline distT="0" distB="0" distL="0" distR="0">
            <wp:extent cx="4279900" cy="25844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718" w:rsidRDefault="00DB2718">
      <w:pPr>
        <w:rPr>
          <w:lang w:val="vi-VN"/>
        </w:rPr>
      </w:pPr>
    </w:p>
    <w:p w:rsidR="00DB2718" w:rsidRDefault="00DB2718">
      <w:pPr>
        <w:rPr>
          <w:lang w:val="vi-VN"/>
        </w:rPr>
      </w:pPr>
      <w:r>
        <w:rPr>
          <w:lang w:val="vi-VN"/>
        </w:rPr>
        <w:t>5, Logistic Distribution – Thường dùng trong dự đoán một điểm quan trọng dẫn tới kết quả mong đợi</w:t>
      </w:r>
    </w:p>
    <w:p w:rsidR="00DB2718" w:rsidRDefault="00DB2718">
      <w:pPr>
        <w:rPr>
          <w:lang w:val="vi-VN"/>
        </w:rPr>
      </w:pPr>
    </w:p>
    <w:p w:rsidR="00D934B6" w:rsidRDefault="00DB2718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4356100" cy="2654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4B6">
        <w:rPr>
          <w:lang w:val="vi-VN"/>
        </w:rPr>
        <w:br w:type="textWrapping" w:clear="all"/>
      </w:r>
    </w:p>
    <w:p w:rsidR="00D934B6" w:rsidRPr="002D385F" w:rsidRDefault="00D934B6">
      <w:pPr>
        <w:rPr>
          <w:lang w:val="vi-VN"/>
        </w:rPr>
      </w:pPr>
      <w:r>
        <w:rPr>
          <w:lang w:val="vi-VN"/>
        </w:rPr>
        <w:br w:type="textWrapping" w:clear="all"/>
      </w:r>
      <w:r>
        <w:rPr>
          <w:lang w:val="vi-VN"/>
        </w:rPr>
        <w:br w:type="textWrapping" w:clear="all"/>
      </w:r>
    </w:p>
    <w:sectPr w:rsidR="00D934B6" w:rsidRPr="002D3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85F"/>
    <w:rsid w:val="002D385F"/>
    <w:rsid w:val="00AC4CAA"/>
    <w:rsid w:val="00D03E0D"/>
    <w:rsid w:val="00D934B6"/>
    <w:rsid w:val="00DB2718"/>
    <w:rsid w:val="00E3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4AFA3"/>
  <w15:chartTrackingRefBased/>
  <w15:docId w15:val="{A0BED001-F44D-4279-9414-88CCA310A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2021-06-07T02:52:00Z</dcterms:created>
  <dcterms:modified xsi:type="dcterms:W3CDTF">2021-06-07T03:26:00Z</dcterms:modified>
</cp:coreProperties>
</file>