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98C" w:rsidRDefault="007A4F09">
      <w:pPr>
        <w:rPr>
          <w:lang w:val="vi-VN"/>
        </w:rPr>
      </w:pPr>
      <w:r>
        <w:rPr>
          <w:lang w:val="vi-VN"/>
        </w:rPr>
        <w:t>Exponential Distrubution</w:t>
      </w:r>
    </w:p>
    <w:p w:rsidR="007A4F09" w:rsidRDefault="007A4F09">
      <w:pPr>
        <w:rPr>
          <w:lang w:val="vi-VN"/>
        </w:rPr>
      </w:pPr>
      <w:r>
        <w:rPr>
          <w:noProof/>
        </w:rPr>
        <w:drawing>
          <wp:inline distT="0" distB="0" distL="0" distR="0">
            <wp:extent cx="3813388" cy="292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742" cy="292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09" w:rsidRDefault="007A4F09">
      <w:pPr>
        <w:rPr>
          <w:lang w:val="vi-VN"/>
        </w:rPr>
      </w:pPr>
    </w:p>
    <w:p w:rsidR="007A4F09" w:rsidRDefault="007A4F09">
      <w:pPr>
        <w:rPr>
          <w:lang w:val="vi-VN"/>
        </w:rPr>
      </w:pPr>
      <w:r>
        <w:rPr>
          <w:lang w:val="vi-VN"/>
        </w:rPr>
        <w:t>Ví dụ cụ thể của Exponential Distribution là lượng View của một video youtube,</w:t>
      </w:r>
    </w:p>
    <w:p w:rsidR="007A4F09" w:rsidRDefault="007A4F09">
      <w:pPr>
        <w:rPr>
          <w:lang w:val="vi-VN"/>
        </w:rPr>
      </w:pPr>
      <w:r>
        <w:rPr>
          <w:lang w:val="vi-VN"/>
        </w:rPr>
        <w:t>Ban đầu tăng rất nhanh nhưng sau đó lượng tăng giảm dần, và sau cùng không tăng nữa</w:t>
      </w:r>
    </w:p>
    <w:p w:rsidR="007A4F09" w:rsidRDefault="007A4F09">
      <w:pPr>
        <w:rPr>
          <w:lang w:val="vi-VN"/>
        </w:rPr>
      </w:pPr>
    </w:p>
    <w:p w:rsidR="007A4F09" w:rsidRDefault="007A4F09">
      <w:pPr>
        <w:rPr>
          <w:lang w:val="vi-VN"/>
        </w:rPr>
      </w:pPr>
      <w:r>
        <w:rPr>
          <w:noProof/>
        </w:rPr>
        <w:drawing>
          <wp:inline distT="0" distB="0" distL="0" distR="0">
            <wp:extent cx="4764692" cy="22182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78" cy="223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09" w:rsidRDefault="007A4F09">
      <w:pPr>
        <w:rPr>
          <w:lang w:val="vi-VN"/>
        </w:rPr>
      </w:pPr>
    </w:p>
    <w:p w:rsidR="007A4F09" w:rsidRDefault="007A4F09">
      <w:pPr>
        <w:rPr>
          <w:lang w:val="vi-VN"/>
        </w:rPr>
      </w:pPr>
      <w:r>
        <w:rPr>
          <w:lang w:val="vi-VN"/>
        </w:rPr>
        <w:t>PDF và CDF</w:t>
      </w:r>
    </w:p>
    <w:p w:rsidR="007A4F09" w:rsidRDefault="007A4F09">
      <w:pPr>
        <w:rPr>
          <w:lang w:val="vi-VN"/>
        </w:rPr>
      </w:pPr>
    </w:p>
    <w:p w:rsidR="007A4F09" w:rsidRDefault="007A4F09">
      <w:pPr>
        <w:rPr>
          <w:lang w:val="vi-VN"/>
        </w:rPr>
      </w:pPr>
      <w:r>
        <w:rPr>
          <w:lang w:val="vi-VN"/>
        </w:rPr>
        <w:t>Rate Parameter Lambda chỉ ra tốc độ đạt điểm gãy của đồ thị</w:t>
      </w:r>
    </w:p>
    <w:p w:rsidR="007A4F09" w:rsidRDefault="007A4F09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088BD10" wp14:editId="68C9DA7D">
            <wp:extent cx="4337047" cy="2091267"/>
            <wp:effectExtent l="0" t="0" r="698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382" cy="209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09" w:rsidRDefault="007A4F09">
      <w:pPr>
        <w:rPr>
          <w:lang w:val="vi-VN"/>
        </w:rPr>
      </w:pPr>
      <w:r>
        <w:rPr>
          <w:noProof/>
        </w:rPr>
        <w:drawing>
          <wp:inline distT="0" distB="0" distL="0" distR="0">
            <wp:extent cx="4312894" cy="24976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233" cy="250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09" w:rsidRDefault="007A4F09">
      <w:pPr>
        <w:rPr>
          <w:lang w:val="vi-VN"/>
        </w:rPr>
      </w:pPr>
    </w:p>
    <w:p w:rsidR="007A4F09" w:rsidRDefault="007A4F09">
      <w:pPr>
        <w:rPr>
          <w:lang w:val="vi-VN"/>
        </w:rPr>
      </w:pPr>
      <w:r>
        <w:rPr>
          <w:noProof/>
        </w:rPr>
        <w:drawing>
          <wp:inline distT="0" distB="0" distL="0" distR="0">
            <wp:extent cx="4534584" cy="2506133"/>
            <wp:effectExtent l="461963" t="223837" r="461327" b="213678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84" cy="250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09" w:rsidRDefault="007A4F09">
      <w:pPr>
        <w:rPr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34790" cy="2810510"/>
            <wp:effectExtent l="0" t="0" r="3810" b="8890"/>
            <wp:wrapTight wrapText="bothSides">
              <wp:wrapPolygon edited="0">
                <wp:start x="0" y="0"/>
                <wp:lineTo x="0" y="21522"/>
                <wp:lineTo x="21518" y="21522"/>
                <wp:lineTo x="2151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A4F09" w:rsidRDefault="007A4F09">
      <w:pPr>
        <w:rPr>
          <w:lang w:val="vi-VN"/>
        </w:rPr>
      </w:pPr>
    </w:p>
    <w:p w:rsidR="007A4F09" w:rsidRDefault="007A4F09">
      <w:pPr>
        <w:rPr>
          <w:lang w:val="vi-VN"/>
        </w:rPr>
      </w:pPr>
    </w:p>
    <w:p w:rsidR="007A4F09" w:rsidRPr="007A4F09" w:rsidRDefault="007A4F09">
      <w:pPr>
        <w:rPr>
          <w:lang w:val="vi-VN"/>
        </w:rPr>
      </w:pPr>
      <w:bookmarkStart w:id="0" w:name="_GoBack"/>
      <w:r>
        <w:rPr>
          <w:noProof/>
        </w:rPr>
        <w:drawing>
          <wp:inline distT="0" distB="0" distL="0" distR="0">
            <wp:extent cx="5681133" cy="225788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438" cy="227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A4F09" w:rsidRPr="007A4F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F09"/>
    <w:rsid w:val="007A4F09"/>
    <w:rsid w:val="00AC4CAA"/>
    <w:rsid w:val="00E3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15491"/>
  <w15:chartTrackingRefBased/>
  <w15:docId w15:val="{B38F0C8F-40A7-46DB-A314-5D8C6894D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41</Words>
  <Characters>239</Characters>
  <Application>Microsoft Office Word</Application>
  <DocSecurity>0</DocSecurity>
  <Lines>1</Lines>
  <Paragraphs>1</Paragraphs>
  <ScaleCrop>false</ScaleCrop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2021-06-09T08:07:00Z</dcterms:created>
  <dcterms:modified xsi:type="dcterms:W3CDTF">2021-06-09T08:16:00Z</dcterms:modified>
</cp:coreProperties>
</file>