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drawing>
          <wp:inline distT="0" distB="0" distL="0" distR="0">
            <wp:extent cx="857250" cy="647700"/>
            <wp:effectExtent t="0" r="0" b="0" l="0"/>
            <wp:docPr id="8" name="logo" descr="ABEC FX logo" title="ABEC F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8B1F8E"/>
          <w:sz w:val="18"/>
          <w:szCs w:val="18"/>
        </w:rPr>
        <w:t xml:space="preserve">ABEC FX · THE EDGE HANDBOOK · COMPREHENSIVE WORKBOOK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CHAPTER 07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1060"/>
          <w:sz w:val="52"/>
          <w:szCs w:val="52"/>
        </w:rPr>
        <w:t xml:space="preserve">Stop Loss Rules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F6577"/>
          <w:sz w:val="24"/>
          <w:szCs w:val="24"/>
        </w:rPr>
        <w:t xml:space="preserve">A stop loss is not an admission of failure. It is the professional's most important tool.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4"/>
        <w:gridCol w:w="2677"/>
        <w:gridCol w:w="2677"/>
      </w:tblGrid>
      <w:tr>
        <w:trPr>
          <w:cantSplit/>
          <w:tblHeader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STARTED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COMPLETED</w:t>
            </w:r>
          </w:p>
        </w:tc>
      </w:tr>
      <w:tr>
        <w:trPr>
          <w:cantSplit/>
          <w:trHeight w:val="560" w:hRule="atLeast"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A1060"/>
                <w:sz w:val="22"/>
                <w:szCs w:val="22"/>
              </w:rPr>
              <w:t xml:space="preserve">How to use this workbook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Watch the chapter video, then work through each part in order: study notes, key terms, concept check, practical tasks, scenario tests, reflection and your commitment. Do the practical tasks on a live MT5 chart. Check your answers in the Answer Key at the back only after you have finished. Do not rush: study it, revisit it, apply it.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you will learn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Apply the stop loss guide by lot size.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Calculate your maximum risk with the 10% rule.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Explain why defining your stop loss by lot size works.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Close at your limit with no hoping and no emotional holding.</w:t>
      </w:r>
    </w:p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Study notes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The rule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On Boom and Crash we do not set random stop loss parameters. Your stop loss must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controlled</w:t>
      </w:r>
      <w:r>
        <w:rPr>
          <w:rFonts w:ascii="Arial" w:cs="Arial" w:eastAsia="Arial" w:hAnsi="Arial"/>
          <w:sz w:val="22"/>
          <w:szCs w:val="22"/>
        </w:rPr>
        <w:t xml:space="preserve">: either by the guide below, or by actively monitoring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closing the moment it hits your limit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Stop loss guide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This is not a suggestion. It is a rule.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Once your loss hits the limit, you close. No hoping. No emotional holding. No 'it will come back'.</w:t>
            </w:r>
          </w:p>
        </w:tc>
      </w:tr>
    </w:tbl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LOT SIZE</w:t>
            </w:r>
          </w:p>
        </w:tc>
        <w:tc>
          <w:tcPr>
            <w:tcW w:type="dxa" w:w="57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MAXIMUM STOP LOSS (USD)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 lot</w:t>
            </w:r>
          </w:p>
        </w:tc>
        <w:tc>
          <w:tcPr>
            <w:tcW w:type="dxa" w:w="57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0.5 to 1.0 lot</w:t>
            </w:r>
          </w:p>
        </w:tc>
        <w:tc>
          <w:tcPr>
            <w:tcW w:type="dxa" w:w="57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</w:t>
            </w:r>
          </w:p>
        </w:tc>
      </w:tr>
    </w:tbl>
    <w:p>
      <w:pPr>
        <w:spacing w:after="4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Account size protection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For accounts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$50 to $100</w:t>
      </w:r>
      <w:r>
        <w:rPr>
          <w:rFonts w:ascii="Arial" w:cs="Arial" w:eastAsia="Arial" w:hAnsi="Arial"/>
          <w:sz w:val="22"/>
          <w:szCs w:val="22"/>
        </w:rPr>
        <w:t xml:space="preserve"> equity, the stop loss must stay between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$5 and $10</w:t>
      </w:r>
      <w:r>
        <w:rPr>
          <w:rFonts w:ascii="Arial" w:cs="Arial" w:eastAsia="Arial" w:hAnsi="Arial"/>
          <w:sz w:val="22"/>
          <w:szCs w:val="22"/>
        </w:rPr>
        <w:t xml:space="preserve"> maximum.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Never risk more than 10% of your capital per trade.</w:t>
      </w:r>
      <w:r>
        <w:rPr>
          <w:rFonts w:ascii="Arial" w:cs="Arial" w:eastAsia="Arial" w:hAnsi="Arial"/>
          <w:sz w:val="22"/>
          <w:szCs w:val="22"/>
        </w:rPr>
        <w:t xml:space="preserve"> Protect the account first.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Why define stop loss by lot size?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It keeps your risk per trade under control.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You know what you are willing to lose before you enter, so you hold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confidence, not fear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That psychological clarity is worth more than most strategies.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will take losses, but we make more than we lose. The goal is consistency: more wins than losses. Protect your account. Opportunities are endless. Capital is not.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Key terms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Stop loss (SL)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maximum loss you accept on a trade before you close it.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Lot size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size of your position.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Equity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current value of your account.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10% rule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Never risk more than 10% of your capital on one trade.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Emotional holding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Keeping a losing trade open hoping it will reverse.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Concept check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Maximum stop loss on 0.2 lot is $____.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Maximum stop loss on 0.5 to 1.0 lot is $____.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Never risk more than ____% of your capital per trade.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Equity x 10% = maximum ________ per trade.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false? (circle T or F, then correct the false ones)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A stop loss is an admission of failure.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If a loss reaches the limit you may hold a little longer if you feel it will reverse.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Knowing your SL in advance helps you hold trades with confidence.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keepNext/>
        <w:spacing w:after="40" w:before="9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A $100 account trades 0.5 lot. The maximum stop loss is: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A)  $5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B)  $10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C)  $25</w:t>
      </w:r>
    </w:p>
    <w:p>
      <w:pPr>
        <w:keepNext w:val="false"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D)  No limit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</w:t>
      </w:r>
    </w:p>
    <w:p>
      <w:pPr>
        <w:keepNext/>
        <w:spacing w:after="20" w:before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Write your personal Stop Loss Rule in one clear sentence. It must be specific enough that you can follow it without thinking.</w:t>
      </w:r>
    </w:p>
    <w:p>
      <w:pPr>
        <w:keepNext/>
        <w:spacing w:after="20" w:before="0"/>
        <w:ind w:left="360"/>
      </w:pPr>
      <w:r>
        <w:rPr>
          <w:rFonts w:ascii="Arial" w:cs="Arial" w:eastAsia="Arial" w:hAnsi="Arial"/>
          <w:i/>
          <w:iCs/>
          <w:color w:val="6F6577"/>
          <w:sz w:val="20"/>
          <w:szCs w:val="20"/>
        </w:rPr>
        <w:t xml:space="preserve">Hint: Example: 'I will close any trade immediately when my loss reaches $___ regardless of how I feel.'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20" w:before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What is the relationship between stop loss discipline and emotional control? How does knowing your SL in advance change the way you feel during a trade?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Practical tasks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1. Risk calculation: study the examples, then fill in your own row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2268"/>
        <w:gridCol w:w="2268"/>
        <w:gridCol w:w="2267"/>
      </w:tblGrid>
      <w:tr>
        <w:trPr>
          <w:cantSplit/>
          <w:tblHeader/>
        </w:trPr>
        <w:tc>
          <w:tcPr>
            <w:tcW w:type="dxa" w:w="283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EQUITY</w:t>
            </w:r>
          </w:p>
        </w:tc>
        <w:tc>
          <w:tcPr>
            <w:tcW w:type="dxa" w:w="226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RISK (10%)</w:t>
            </w:r>
          </w:p>
        </w:tc>
        <w:tc>
          <w:tcPr>
            <w:tcW w:type="dxa" w:w="226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LOT SIZE TO USE</w:t>
            </w:r>
          </w:p>
        </w:tc>
        <w:tc>
          <w:tcPr>
            <w:tcW w:type="dxa" w:w="22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 IN USD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$50</w:t>
            </w:r>
          </w:p>
        </w:tc>
        <w:tc>
          <w:tcPr>
            <w:tcW w:type="dxa" w:w="226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</w:t>
            </w:r>
          </w:p>
        </w:tc>
        <w:tc>
          <w:tcPr>
            <w:tcW w:type="dxa" w:w="226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22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$100</w:t>
            </w:r>
          </w:p>
        </w:tc>
        <w:tc>
          <w:tcPr>
            <w:tcW w:type="dxa" w:w="226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</w:t>
            </w:r>
          </w:p>
        </w:tc>
        <w:tc>
          <w:tcPr>
            <w:tcW w:type="dxa" w:w="226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22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 account: ______</w:t>
            </w:r>
          </w:p>
        </w:tc>
        <w:tc>
          <w:tcPr>
            <w:tcW w:type="dxa" w:w="226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2. Your emotional experience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Have you ever held a losing trade past your stop loss, hoping it would reverse? What happened emotionally? What was the outcome? What would you do differently today?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test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Which stop loss behaviour is CORRECT? Write VALID or INVALID.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954"/>
        <w:gridCol w:w="1531"/>
        <w:gridCol w:w="2703"/>
      </w:tblGrid>
      <w:tr>
        <w:trPr>
          <w:cantSplit/>
          <w:tblHeader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VERDICT</w:t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Loss hits $5 on 0.2 lot: trader immediately closes the position.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Loss reaches $8 on 0.2 lot: trader holds, hoping price will reverse.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Loss hits $10 on 1.0 lot: trader closes, logs the trade, moves on.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stop loss set, managing 'by eye': loses $25 on a 0.5 lot.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Reflection</w:t>
            </w:r>
          </w:p>
        </w:tc>
      </w:tr>
    </w:tbl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How does knowing your stop loss before you enter change the way you feel?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What is the biggest temptation that makes you move or ignore a stop loss?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Confidence check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Tick only what you genuinely understand and can do on a live chart.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know my maximum stop loss for my lot size.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have calculated my 10% risk on my own account.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close at my limit with no negotiation.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define my stop loss before I enter.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My commitment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20" w:before="6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1060"/>
                <w:sz w:val="24"/>
                <w:szCs w:val="24"/>
              </w:rPr>
              <w:t xml:space="preserve">“I will always define my stop loss BEFORE entering any trade. Once my loss reaches my limit, I close. No exceptions, no negotiations with myself.”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3213"/>
      </w:tblGrid>
      <w:tr>
        <w:trPr>
          <w:cantSplit/>
          <w:tblHeader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SIGNATURE</w:t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rHeight w:val="560" w:hRule="atLeast"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CHECK AFTER YOU FINISH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Answer key</w:t>
            </w:r>
          </w:p>
        </w:tc>
      </w:tr>
    </w:tbl>
    <w:p>
      <w:pPr>
        <w:spacing w:after="8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1.  5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2.  10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3.  10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4.  risk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It is the professional's most important tool.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No hoping, no emotional holding.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TRUE.</w:t>
      </w:r>
      <w:r>
        <w:rPr>
          <w:rFonts w:ascii="Arial" w:cs="Arial" w:eastAsia="Arial" w:hAnsi="Arial"/>
          <w:sz w:val="22"/>
          <w:szCs w:val="22"/>
        </w:rPr>
        <w:t xml:space="preserve"> Psychological clarity replaces fear.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. 10% of $100 = $10, matching the guide.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 (model answers)</w:t>
      </w:r>
    </w:p>
    <w:p>
      <w:pPr>
        <w:spacing w:after="50" w:before="60" w:line="300"/>
      </w:pPr>
      <w:r>
        <w:rPr>
          <w:rFonts w:ascii="Arial" w:cs="Arial" w:eastAsia="Arial" w:hAnsi="Arial"/>
          <w:sz w:val="22"/>
          <w:szCs w:val="22"/>
        </w:rPr>
        <w:t xml:space="preserve">1.  Example: I will close any trade immediately when my loss reaches $__ (10% of my equity), regardless of how I feel.</w:t>
      </w:r>
    </w:p>
    <w:p>
      <w:pPr>
        <w:spacing w:after="50" w:before="60" w:line="300"/>
      </w:pPr>
      <w:r>
        <w:rPr>
          <w:rFonts w:ascii="Arial" w:cs="Arial" w:eastAsia="Arial" w:hAnsi="Arial"/>
          <w:sz w:val="22"/>
          <w:szCs w:val="22"/>
        </w:rPr>
        <w:t xml:space="preserve">2.  Knowing the limit removes the need to decide under pressure. You feel calmer because the worst case is already accepted.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Scenario test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VALID.</w:t>
      </w:r>
      <w:r>
        <w:rPr>
          <w:rFonts w:ascii="Arial" w:cs="Arial" w:eastAsia="Arial" w:hAnsi="Arial"/>
          <w:sz w:val="22"/>
          <w:szCs w:val="22"/>
        </w:rPr>
        <w:t xml:space="preserve"> Closed exactly at the limit.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INVALID.</w:t>
      </w:r>
      <w:r>
        <w:rPr>
          <w:rFonts w:ascii="Arial" w:cs="Arial" w:eastAsia="Arial" w:hAnsi="Arial"/>
          <w:sz w:val="22"/>
          <w:szCs w:val="22"/>
        </w:rPr>
        <w:t xml:space="preserve"> The limit is $5. Hoping is not allowed.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VALID.</w:t>
      </w:r>
      <w:r>
        <w:rPr>
          <w:rFonts w:ascii="Arial" w:cs="Arial" w:eastAsia="Arial" w:hAnsi="Arial"/>
          <w:sz w:val="22"/>
          <w:szCs w:val="22"/>
        </w:rPr>
        <w:t xml:space="preserve"> Correct: close at the limit and move on.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INVALID.</w:t>
      </w:r>
      <w:r>
        <w:rPr>
          <w:rFonts w:ascii="Arial" w:cs="Arial" w:eastAsia="Arial" w:hAnsi="Arial"/>
          <w:sz w:val="22"/>
          <w:szCs w:val="22"/>
        </w:rPr>
        <w:t xml:space="preserve"> No control. Limit is $10.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Practical task guidance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Task 1 formula: equity x 10% = max risk. Pick the lot size whose maximum SL does not exceed that figure (0.2 lot = $5, 0.5 to 1.0 lot = $10).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 yourself: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you missed any answer, rewatch the chapter video and re-read your study notes before moving on. Do not rush this material. Build your base, sharpen your edge.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F6577"/>
        <w:sz w:val="16"/>
        <w:szCs w:val="16"/>
      </w:rPr>
      <w:t xml:space="preserve">Adebass Base Edge Consult FX · Page </w:t>
    </w:r>
    <w:r>
      <w:rPr>
        <w:rFonts w:ascii="Arial" w:cs="Arial" w:eastAsia="Arial" w:hAnsi="Arial"/>
        <w:color w:val="6F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F8E" w:sz="6" w:space="4"/>
      </w:pBdr>
    </w:pPr>
    <w:r>
      <w:rPr>
        <w:rFonts w:ascii="Arial" w:cs="Arial" w:eastAsia="Arial" w:hAnsi="Arial"/>
        <w:color w:val="6F6577"/>
        <w:sz w:val="16"/>
        <w:szCs w:val="16"/>
      </w:rPr>
      <w:t xml:space="preserve">ABEC FX — The Edge Handbook</w:t>
    </w:r>
    <w:r>
      <w:rPr>
        <w:rFonts w:ascii="Arial" w:cs="Arial" w:eastAsia="Arial" w:hAnsi="Arial"/>
        <w:b/>
        <w:bCs/>
        <w:color w:val="8B1F8E"/>
        <w:sz w:val="16"/>
        <w:szCs w:val="16"/>
      </w:rPr>
      <w:t xml:space="preserve">     CHAPTER 07: Stop Loss Rules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18b229871be20f6ac9ea7182bf5cdfdc4c4a3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07: Stop Loss Rules Workbook</dc:title>
  <dc:creator>ABEC FX</dc:creator>
  <cp:lastModifiedBy>Un-named</cp:lastModifiedBy>
  <cp:revision>1</cp:revision>
  <dcterms:created xsi:type="dcterms:W3CDTF">2026-10-21T18:42:11.297Z</dcterms:created>
  <dcterms:modified xsi:type="dcterms:W3CDTF">2026-10-21T18:42:11.297Z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