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8"/>
        <w:keepNext w:val="0"/>
        <w:keepLines w:val="0"/>
        <w:widowControl/>
        <w:suppressLineNumbers w:val="0"/>
        <w:spacing w:before="0" w:beforeAutospacing="0" w:after="0" w:afterAutospacing="0" w:line="360" w:lineRule="auto"/>
        <w:ind w:left="0" w:leftChars="0" w:right="0" w:firstLine="0" w:firstLineChars="0"/>
        <w:jc w:val="center"/>
        <w:rPr>
          <w:rFonts w:hint="default" w:eastAsia="宋体"/>
          <w:sz w:val="84"/>
          <w:szCs w:val="84"/>
          <w:lang w:val="en-US" w:eastAsia="zh-CN"/>
        </w:rPr>
      </w:pPr>
      <w:r>
        <w:rPr>
          <w:rFonts w:hint="eastAsia" w:cs="Times New Roman"/>
          <w:kern w:val="0"/>
          <w:sz w:val="52"/>
          <w:szCs w:val="52"/>
          <w:lang w:val="en-US" w:eastAsia="zh-CN"/>
        </w:rPr>
        <w:t>DKMS优化设计说明书</w:t>
      </w:r>
    </w:p>
    <w:p>
      <w:r>
        <mc:AlternateContent>
          <mc:Choice Requires="wps">
            <w:drawing>
              <wp:anchor distT="0" distB="0" distL="114300" distR="114300" simplePos="0" relativeHeight="251660288" behindDoc="0" locked="0" layoutInCell="1" allowOverlap="1">
                <wp:simplePos x="0" y="0"/>
                <wp:positionH relativeFrom="column">
                  <wp:posOffset>-32385</wp:posOffset>
                </wp:positionH>
                <wp:positionV relativeFrom="paragraph">
                  <wp:posOffset>10160</wp:posOffset>
                </wp:positionV>
                <wp:extent cx="5205730" cy="8890"/>
                <wp:effectExtent l="0" t="0" r="0" b="0"/>
                <wp:wrapNone/>
                <wp:docPr id="7" name="直接连接符 7"/>
                <wp:cNvGraphicFramePr/>
                <a:graphic xmlns:a="http://schemas.openxmlformats.org/drawingml/2006/main">
                  <a:graphicData uri="http://schemas.microsoft.com/office/word/2010/wordprocessingShape">
                    <wps:wsp>
                      <wps:cNvCnPr/>
                      <wps:spPr>
                        <a:xfrm>
                          <a:off x="0" y="0"/>
                          <a:ext cx="5205730" cy="889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55pt;margin-top:0.8pt;height:0.7pt;width:409.9pt;z-index:251660288;mso-width-relative:page;mso-height-relative:page;" filled="f" stroked="t" coordsize="21600,21600" o:gfxdata="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KAAAAAACHTuJAAAAAAAAAAAAA&#10;AAAABgAAAAAAAAAAABAAAABjAwAAX3JlbHMvUEsBAhQAFAAAAAgAh07iQEN+T8T+AQAA9gMAAA4A&#10;AAAAAAAAAQAgAAAAOQEAAGRycy9lMm9Eb2MueG1sUEsBAhQAFAAAAAgAh07iQMlKgSHUAAAABgEA&#10;AA8AAAAAAAAAAQAgAAAAOAAAAGRycy9kb3ducmV2LnhtbFBLAQIUAAoAAAAAAIdO4kAAAAAAAAAA&#10;AAAAAAAEAAAAAAAAAAAAEAAAABYAAABkcnMvUEsFBgAAAAAGAAYAWQEAAKkFAAAAAA==&#10;">
                <v:fill on="f" focussize="0,0"/>
                <v:stroke weight="1.5pt" color="#000000" joinstyle="round"/>
                <v:imagedata o:title=""/>
                <o:lock v:ext="edit" aspectratio="f"/>
              </v:line>
            </w:pict>
          </mc:Fallback>
        </mc:AlternateContent>
      </w:r>
    </w:p>
    <w:p/>
    <w:p>
      <w:pPr>
        <w:rPr>
          <w:rFonts w:hint="default"/>
          <w:lang w:val="en"/>
        </w:rPr>
      </w:pPr>
    </w:p>
    <w:p>
      <w:pPr>
        <w:rPr>
          <w:rFonts w:hint="default"/>
          <w:lang w:val="en"/>
        </w:rPr>
      </w:pPr>
    </w:p>
    <w:p/>
    <w:p/>
    <w:p/>
    <w:p/>
    <w:p>
      <w:pPr>
        <w:jc w:val="center"/>
        <w:rPr>
          <w:rFonts w:hint="eastAsia" w:eastAsia="宋体"/>
          <w:lang w:eastAsia="zh-CN"/>
        </w:rPr>
      </w:pPr>
    </w:p>
    <w:p>
      <w:pPr>
        <w:jc w:val="center"/>
        <w:rPr>
          <w:rFonts w:hint="eastAsia" w:eastAsia="宋体"/>
          <w:lang w:eastAsia="zh-CN"/>
        </w:rPr>
      </w:pPr>
      <w:r>
        <w:rPr>
          <w:rFonts w:hint="eastAsia" w:ascii="宋体" w:hAnsi="宋体" w:eastAsia="宋体" w:cs="宋体"/>
          <w:lang w:eastAsia="zh-CN"/>
        </w:rPr>
        <w:drawing>
          <wp:inline distT="0" distB="0" distL="114300" distR="114300">
            <wp:extent cx="2700020" cy="1186815"/>
            <wp:effectExtent l="0" t="0" r="5080" b="13335"/>
            <wp:docPr id="8" name="图片 1" descr="new logo_画板 1 副本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new logo_画板 1 副本 16"/>
                    <pic:cNvPicPr>
                      <a:picLocks noChangeAspect="1"/>
                    </pic:cNvPicPr>
                  </pic:nvPicPr>
                  <pic:blipFill>
                    <a:blip r:embed="rId12"/>
                    <a:stretch>
                      <a:fillRect/>
                    </a:stretch>
                  </pic:blipFill>
                  <pic:spPr>
                    <a:xfrm>
                      <a:off x="0" y="0"/>
                      <a:ext cx="2700020" cy="1186815"/>
                    </a:xfrm>
                    <a:prstGeom prst="rect">
                      <a:avLst/>
                    </a:prstGeom>
                    <a:noFill/>
                    <a:ln>
                      <a:noFill/>
                    </a:ln>
                  </pic:spPr>
                </pic:pic>
              </a:graphicData>
            </a:graphic>
          </wp:inline>
        </w:drawing>
      </w:r>
    </w:p>
    <w:p>
      <w:pPr>
        <w:jc w:val="center"/>
        <w:rPr>
          <w:rFonts w:hint="eastAsia" w:eastAsia="宋体"/>
          <w:lang w:eastAsia="zh-CN"/>
        </w:rPr>
      </w:pPr>
    </w:p>
    <w:p>
      <w:pPr>
        <w:ind w:left="0" w:leftChars="0" w:firstLine="0" w:firstLineChars="0"/>
        <w:jc w:val="center"/>
      </w:pPr>
    </w:p>
    <w:tbl>
      <w:tblPr>
        <w:tblStyle w:val="9"/>
        <w:tblpPr w:leftFromText="180" w:rightFromText="180" w:vertAnchor="text" w:horzAnchor="page" w:tblpX="3081" w:tblpY="564"/>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67"/>
        <w:gridCol w:w="1304"/>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snapToGrid w:val="0"/>
              <w:spacing w:line="240" w:lineRule="auto"/>
              <w:ind w:firstLine="0" w:firstLineChars="0"/>
              <w:jc w:val="center"/>
              <w:rPr>
                <w:rFonts w:hint="eastAsia" w:ascii="宋体" w:hAnsi="宋体" w:eastAsia="宋体" w:cs="宋体"/>
                <w:color w:val="000000"/>
                <w:sz w:val="21"/>
                <w:szCs w:val="21"/>
              </w:rPr>
            </w:pPr>
            <w:r>
              <w:rPr>
                <w:rFonts w:hint="eastAsia" w:ascii="宋体" w:hAnsi="宋体" w:eastAsia="宋体" w:cs="宋体"/>
                <w:sz w:val="21"/>
                <w:szCs w:val="21"/>
                <w:lang w:eastAsia="zh-CN"/>
              </w:rPr>
              <w:t>配置项</w:t>
            </w:r>
            <w:r>
              <w:rPr>
                <w:rFonts w:hint="eastAsia" w:ascii="宋体" w:hAnsi="宋体" w:eastAsia="宋体" w:cs="宋体"/>
                <w:sz w:val="21"/>
                <w:szCs w:val="21"/>
              </w:rPr>
              <w:t>编号</w:t>
            </w:r>
          </w:p>
        </w:tc>
        <w:tc>
          <w:tcPr>
            <w:tcW w:w="5028" w:type="dxa"/>
            <w:gridSpan w:val="3"/>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color w:val="000000"/>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snapToGrid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rPr>
              <w:t>密级</w:t>
            </w:r>
          </w:p>
        </w:tc>
        <w:tc>
          <w:tcPr>
            <w:tcW w:w="196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秘密</w:t>
            </w:r>
          </w:p>
        </w:tc>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snapToGrid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版本</w:t>
            </w:r>
          </w:p>
        </w:tc>
        <w:tc>
          <w:tcPr>
            <w:tcW w:w="175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V</w:t>
            </w:r>
            <w:r>
              <w:rPr>
                <w:rFonts w:hint="default" w:ascii="宋体" w:hAnsi="宋体" w:cs="宋体"/>
                <w:sz w:val="21"/>
                <w:szCs w:val="21"/>
                <w:lang w:eastAsia="zh-CN"/>
              </w:rPr>
              <w:t>1.</w:t>
            </w:r>
            <w:r>
              <w:rPr>
                <w:rFonts w:hint="eastAsia" w:ascii="宋体" w:hAnsi="宋体" w:cs="宋体"/>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rPr>
              <w:t>拟制</w:t>
            </w:r>
          </w:p>
        </w:tc>
        <w:tc>
          <w:tcPr>
            <w:tcW w:w="196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color w:val="000000"/>
                <w:sz w:val="21"/>
                <w:szCs w:val="21"/>
              </w:rPr>
            </w:pPr>
          </w:p>
        </w:tc>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snapToGrid w:val="0"/>
              <w:spacing w:line="240" w:lineRule="auto"/>
              <w:ind w:firstLine="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日期</w:t>
            </w:r>
          </w:p>
        </w:tc>
        <w:tc>
          <w:tcPr>
            <w:tcW w:w="175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sz w:val="21"/>
                <w:szCs w:val="21"/>
                <w:lang w:val="en" w:eastAsia="zh-CN"/>
              </w:rPr>
            </w:pPr>
            <w:r>
              <w:rPr>
                <w:rFonts w:hint="eastAsia" w:ascii="宋体" w:hAnsi="宋体" w:eastAsia="宋体" w:cs="宋体"/>
                <w:sz w:val="21"/>
                <w:szCs w:val="21"/>
              </w:rPr>
              <w:t>审核</w:t>
            </w:r>
          </w:p>
        </w:tc>
        <w:tc>
          <w:tcPr>
            <w:tcW w:w="196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color w:val="000000"/>
                <w:sz w:val="21"/>
                <w:szCs w:val="21"/>
              </w:rPr>
            </w:pPr>
          </w:p>
        </w:tc>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snapToGrid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lang w:eastAsia="zh-CN"/>
              </w:rPr>
              <w:t>日期</w:t>
            </w:r>
          </w:p>
        </w:tc>
        <w:tc>
          <w:tcPr>
            <w:tcW w:w="175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sz w:val="21"/>
                <w:szCs w:val="21"/>
                <w:lang w:val="en" w:eastAsia="zh-CN"/>
              </w:rPr>
            </w:pPr>
            <w:r>
              <w:rPr>
                <w:rFonts w:hint="eastAsia" w:ascii="宋体" w:hAnsi="宋体" w:eastAsia="宋体" w:cs="宋体"/>
                <w:sz w:val="21"/>
                <w:szCs w:val="21"/>
              </w:rPr>
              <w:t>批准</w:t>
            </w:r>
          </w:p>
        </w:tc>
        <w:tc>
          <w:tcPr>
            <w:tcW w:w="196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color w:val="000000"/>
                <w:sz w:val="21"/>
                <w:szCs w:val="21"/>
              </w:rPr>
            </w:pPr>
          </w:p>
        </w:tc>
        <w:tc>
          <w:tcPr>
            <w:tcW w:w="1304" w:type="dxa"/>
            <w:tcBorders>
              <w:top w:val="single" w:color="000000" w:sz="8" w:space="0"/>
              <w:left w:val="single" w:color="000000" w:sz="8" w:space="0"/>
              <w:bottom w:val="single" w:color="000000" w:sz="8" w:space="0"/>
              <w:right w:val="single" w:color="000000" w:sz="8" w:space="0"/>
            </w:tcBorders>
            <w:shd w:val="clear" w:color="auto" w:fill="FFFFFF"/>
            <w:noWrap w:val="0"/>
            <w:vAlign w:val="top"/>
          </w:tcPr>
          <w:p>
            <w:pPr>
              <w:snapToGrid w:val="0"/>
              <w:spacing w:line="240" w:lineRule="auto"/>
              <w:ind w:firstLine="0" w:firstLineChars="0"/>
              <w:jc w:val="center"/>
              <w:rPr>
                <w:rFonts w:hint="eastAsia" w:ascii="宋体" w:hAnsi="宋体" w:eastAsia="宋体" w:cs="宋体"/>
                <w:sz w:val="21"/>
                <w:szCs w:val="21"/>
              </w:rPr>
            </w:pPr>
            <w:r>
              <w:rPr>
                <w:rFonts w:hint="eastAsia" w:ascii="宋体" w:hAnsi="宋体" w:eastAsia="宋体" w:cs="宋体"/>
                <w:sz w:val="21"/>
                <w:szCs w:val="21"/>
                <w:lang w:eastAsia="zh-CN"/>
              </w:rPr>
              <w:t>日期</w:t>
            </w:r>
          </w:p>
        </w:tc>
        <w:tc>
          <w:tcPr>
            <w:tcW w:w="1757" w:type="dxa"/>
            <w:tcBorders>
              <w:top w:val="single" w:color="000000" w:sz="8" w:space="0"/>
              <w:left w:val="single" w:color="000000" w:sz="8" w:space="0"/>
              <w:bottom w:val="single" w:color="000000" w:sz="8" w:space="0"/>
              <w:right w:val="single" w:color="000000" w:sz="8" w:space="0"/>
            </w:tcBorders>
            <w:shd w:val="clear" w:color="auto" w:fill="FFFFFF"/>
            <w:noWrap w:val="0"/>
            <w:vAlign w:val="center"/>
          </w:tcPr>
          <w:p>
            <w:pPr>
              <w:snapToGrid w:val="0"/>
              <w:spacing w:line="240" w:lineRule="auto"/>
              <w:ind w:firstLine="0" w:firstLineChars="0"/>
              <w:jc w:val="center"/>
              <w:rPr>
                <w:rFonts w:hint="eastAsia" w:ascii="宋体" w:hAnsi="宋体" w:eastAsia="宋体" w:cs="宋体"/>
                <w:sz w:val="21"/>
                <w:szCs w:val="21"/>
              </w:rPr>
            </w:pPr>
          </w:p>
        </w:tc>
      </w:tr>
    </w:tbl>
    <w:p>
      <w:pPr>
        <w:keepNext w:val="0"/>
        <w:keepLines w:val="0"/>
        <w:pageBreakBefore w:val="0"/>
        <w:widowControl w:val="0"/>
        <w:kinsoku/>
        <w:wordWrap/>
        <w:overflowPunct/>
        <w:topLinePunct w:val="0"/>
        <w:autoSpaceDE/>
        <w:autoSpaceDN/>
        <w:bidi w:val="0"/>
        <w:adjustRightInd/>
        <w:snapToGrid w:val="0"/>
        <w:textAlignment w:val="auto"/>
        <w:rPr>
          <w:rFonts w:hint="default" w:ascii="宋体" w:hAnsi="宋体" w:eastAsia="宋体" w:cs="宋体"/>
          <w:sz w:val="21"/>
          <w:szCs w:val="21"/>
          <w:lang w:val="en"/>
        </w:rPr>
        <w:sectPr>
          <w:headerReference r:id="rId6" w:type="first"/>
          <w:headerReference r:id="rId5" w:type="default"/>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r>
        <w:rPr>
          <w:rFonts w:hint="default" w:ascii="宋体" w:hAnsi="宋体" w:cs="宋体"/>
          <w:sz w:val="21"/>
          <w:szCs w:val="21"/>
          <w:lang w:val="en"/>
        </w:rPr>
        <w:t xml:space="preserve"> </w:t>
      </w:r>
    </w:p>
    <w:p>
      <w:pPr>
        <w:keepNext w:val="0"/>
        <w:keepLines w:val="0"/>
        <w:pageBreakBefore w:val="0"/>
        <w:widowControl w:val="0"/>
        <w:suppressAutoHyphens/>
        <w:kinsoku/>
        <w:wordWrap/>
        <w:overflowPunct/>
        <w:topLinePunct w:val="0"/>
        <w:autoSpaceDE/>
        <w:autoSpaceDN/>
        <w:bidi w:val="0"/>
        <w:adjustRightInd/>
        <w:snapToGrid/>
        <w:spacing w:line="240" w:lineRule="auto"/>
        <w:ind w:left="0" w:leftChars="0" w:firstLine="0" w:firstLineChars="0"/>
        <w:jc w:val="left"/>
        <w:textAlignment w:val="auto"/>
        <w:rPr>
          <w:b/>
          <w:bCs/>
          <w:sz w:val="28"/>
          <w:szCs w:val="28"/>
        </w:rPr>
      </w:pPr>
      <w:r>
        <w:rPr>
          <w:b/>
          <w:bCs/>
          <w:sz w:val="28"/>
          <w:szCs w:val="28"/>
        </w:rPr>
        <w:t>版本变更记录</w:t>
      </w:r>
    </w:p>
    <w:p>
      <w: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94615</wp:posOffset>
                </wp:positionV>
                <wp:extent cx="5205730" cy="8890"/>
                <wp:effectExtent l="0" t="0" r="0" b="0"/>
                <wp:wrapNone/>
                <wp:docPr id="2" name="直接连接符 2"/>
                <wp:cNvGraphicFramePr/>
                <a:graphic xmlns:a="http://schemas.openxmlformats.org/drawingml/2006/main">
                  <a:graphicData uri="http://schemas.microsoft.com/office/word/2010/wordprocessingShape">
                    <wps:wsp>
                      <wps:cNvCnPr/>
                      <wps:spPr>
                        <a:xfrm>
                          <a:off x="0" y="0"/>
                          <a:ext cx="5205730" cy="8890"/>
                        </a:xfrm>
                        <a:prstGeom prst="line">
                          <a:avLst/>
                        </a:prstGeom>
                        <a:ln w="1905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05pt;margin-top:7.45pt;height:0.7pt;width:409.9pt;z-index:251661312;mso-width-relative:page;mso-height-relative:page;" filled="f" stroked="t" coordsize="21600,21600" o:gfxdata="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CFuZGP0BAAD2AwAADgAA&#10;AAAAAAABACAAAAA5AQAAZHJzL2Uyb0RvYy54bWxQSwECFAAUAAAACACHTuJA4RHOD9QAAAAHAQAA&#10;DwAAAAAAAAABACAAAAA4AAAAZHJzL2Rvd25yZXYueG1sUEsBAhQACgAAAAAAh07iQAAAAAAAAAAA&#10;AAAAAAQAAAAAAAAAAAAQAAAAFgAAAGRycy9QSwUGAAAAAAYABgBZAQAAqAUAAAAA&#10;">
                <v:fill on="f" focussize="0,0"/>
                <v:stroke weight="1.5pt" color="#000000" joinstyle="round"/>
                <v:imagedata o:title=""/>
                <o:lock v:ext="edit" aspectratio="f"/>
              </v:line>
            </w:pict>
          </mc:Fallback>
        </mc:AlternateContent>
      </w:r>
    </w:p>
    <w:tbl>
      <w:tblPr>
        <w:tblStyle w:val="9"/>
        <w:tblW w:w="82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0"/>
        <w:gridCol w:w="5074"/>
        <w:gridCol w:w="877"/>
        <w:gridCol w:w="1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0" w:type="dxa"/>
            <w:shd w:val="clear" w:color="auto" w:fill="0050FF"/>
            <w:noWrap w:val="0"/>
            <w:vAlign w:val="center"/>
          </w:tcPr>
          <w:p>
            <w:pPr>
              <w:keepNext w:val="0"/>
              <w:keepLines w:val="0"/>
              <w:pageBreakBefore w:val="0"/>
              <w:widowControl w:val="0"/>
              <w:suppressAutoHyphens/>
              <w:kinsoku/>
              <w:wordWrap/>
              <w:overflowPunct/>
              <w:topLinePunct w:val="0"/>
              <w:autoSpaceDE/>
              <w:autoSpaceDN/>
              <w:bidi w:val="0"/>
              <w:adjustRightInd/>
              <w:snapToGrid w:val="0"/>
              <w:spacing w:line="240" w:lineRule="auto"/>
              <w:ind w:firstLine="0" w:firstLineChars="0"/>
              <w:jc w:val="center"/>
              <w:textAlignment w:val="auto"/>
              <w:rPr>
                <w:rFonts w:hint="eastAsia" w:ascii="宋体" w:hAnsi="宋体" w:cs="宋体"/>
                <w:b/>
                <w:color w:val="FFFFFF"/>
                <w:sz w:val="21"/>
                <w:szCs w:val="21"/>
                <w:lang w:eastAsia="zh-CN"/>
              </w:rPr>
            </w:pPr>
            <w:r>
              <w:rPr>
                <w:rFonts w:hint="eastAsia" w:ascii="宋体" w:hAnsi="宋体" w:cs="宋体"/>
                <w:b/>
                <w:color w:val="FFFFFF"/>
                <w:sz w:val="21"/>
                <w:szCs w:val="21"/>
                <w:lang w:eastAsia="zh-CN"/>
              </w:rPr>
              <w:t>版本</w:t>
            </w:r>
          </w:p>
        </w:tc>
        <w:tc>
          <w:tcPr>
            <w:tcW w:w="5074" w:type="dxa"/>
            <w:shd w:val="clear" w:color="auto" w:fill="0050FF"/>
            <w:noWrap w:val="0"/>
            <w:vAlign w:val="center"/>
          </w:tcPr>
          <w:p>
            <w:pPr>
              <w:keepNext w:val="0"/>
              <w:keepLines w:val="0"/>
              <w:pageBreakBefore w:val="0"/>
              <w:widowControl w:val="0"/>
              <w:suppressAutoHyphens/>
              <w:kinsoku/>
              <w:wordWrap/>
              <w:overflowPunct/>
              <w:topLinePunct w:val="0"/>
              <w:autoSpaceDE/>
              <w:autoSpaceDN/>
              <w:bidi w:val="0"/>
              <w:adjustRightInd/>
              <w:snapToGrid w:val="0"/>
              <w:spacing w:line="240" w:lineRule="auto"/>
              <w:ind w:firstLine="0" w:firstLineChars="0"/>
              <w:jc w:val="center"/>
              <w:textAlignment w:val="auto"/>
              <w:rPr>
                <w:rFonts w:hint="eastAsia" w:ascii="宋体" w:hAnsi="宋体" w:cs="宋体"/>
                <w:b/>
                <w:color w:val="FFFFFF"/>
                <w:sz w:val="21"/>
                <w:szCs w:val="21"/>
                <w:lang w:eastAsia="zh-CN"/>
              </w:rPr>
            </w:pPr>
            <w:r>
              <w:rPr>
                <w:rFonts w:hint="eastAsia" w:ascii="宋体" w:hAnsi="宋体" w:cs="宋体"/>
                <w:b/>
                <w:color w:val="FFFFFF"/>
                <w:sz w:val="21"/>
                <w:szCs w:val="21"/>
                <w:lang w:eastAsia="zh-CN"/>
              </w:rPr>
              <w:t>修订说明</w:t>
            </w:r>
          </w:p>
        </w:tc>
        <w:tc>
          <w:tcPr>
            <w:tcW w:w="877" w:type="dxa"/>
            <w:shd w:val="clear" w:color="auto" w:fill="0050FF"/>
            <w:noWrap w:val="0"/>
            <w:vAlign w:val="center"/>
          </w:tcPr>
          <w:p>
            <w:pPr>
              <w:keepNext w:val="0"/>
              <w:keepLines w:val="0"/>
              <w:pageBreakBefore w:val="0"/>
              <w:widowControl w:val="0"/>
              <w:suppressAutoHyphens/>
              <w:kinsoku/>
              <w:wordWrap/>
              <w:overflowPunct/>
              <w:topLinePunct w:val="0"/>
              <w:autoSpaceDE/>
              <w:autoSpaceDN/>
              <w:bidi w:val="0"/>
              <w:adjustRightInd/>
              <w:snapToGrid w:val="0"/>
              <w:spacing w:line="240" w:lineRule="auto"/>
              <w:ind w:firstLine="0" w:firstLineChars="0"/>
              <w:jc w:val="center"/>
              <w:textAlignment w:val="auto"/>
              <w:rPr>
                <w:rFonts w:hint="eastAsia" w:ascii="宋体" w:hAnsi="宋体" w:cs="宋体"/>
                <w:b/>
                <w:color w:val="FFFFFF"/>
                <w:sz w:val="21"/>
                <w:szCs w:val="21"/>
                <w:lang w:eastAsia="zh-CN"/>
              </w:rPr>
            </w:pPr>
            <w:r>
              <w:rPr>
                <w:rFonts w:hint="eastAsia" w:ascii="宋体" w:hAnsi="宋体" w:cs="宋体"/>
                <w:b/>
                <w:color w:val="FFFFFF"/>
                <w:sz w:val="21"/>
                <w:szCs w:val="21"/>
                <w:lang w:eastAsia="zh-CN"/>
              </w:rPr>
              <w:t>修订人</w:t>
            </w:r>
          </w:p>
        </w:tc>
        <w:tc>
          <w:tcPr>
            <w:tcW w:w="1565" w:type="dxa"/>
            <w:shd w:val="clear" w:color="auto" w:fill="0050FF"/>
            <w:noWrap w:val="0"/>
            <w:vAlign w:val="center"/>
          </w:tcPr>
          <w:p>
            <w:pPr>
              <w:keepNext w:val="0"/>
              <w:keepLines w:val="0"/>
              <w:pageBreakBefore w:val="0"/>
              <w:widowControl w:val="0"/>
              <w:suppressAutoHyphens/>
              <w:kinsoku/>
              <w:wordWrap/>
              <w:overflowPunct/>
              <w:topLinePunct w:val="0"/>
              <w:autoSpaceDE/>
              <w:autoSpaceDN/>
              <w:bidi w:val="0"/>
              <w:adjustRightInd/>
              <w:snapToGrid w:val="0"/>
              <w:spacing w:line="240" w:lineRule="auto"/>
              <w:ind w:firstLine="0" w:firstLineChars="0"/>
              <w:jc w:val="center"/>
              <w:textAlignment w:val="auto"/>
              <w:rPr>
                <w:rFonts w:hint="eastAsia" w:ascii="宋体" w:hAnsi="宋体" w:cs="宋体"/>
                <w:b/>
                <w:color w:val="FFFFFF"/>
                <w:sz w:val="21"/>
                <w:szCs w:val="21"/>
                <w:lang w:eastAsia="zh-CN"/>
              </w:rPr>
            </w:pPr>
            <w:r>
              <w:rPr>
                <w:rFonts w:hint="eastAsia" w:ascii="宋体" w:hAnsi="宋体" w:cs="宋体"/>
                <w:b/>
                <w:color w:val="FFFFFF"/>
                <w:sz w:val="21"/>
                <w:szCs w:val="21"/>
                <w:lang w:eastAsia="zh-CN"/>
              </w:rPr>
              <w:t>修订时间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0" w:type="dxa"/>
            <w:shd w:val="clear" w:color="auto" w:fill="FFFFFF"/>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color w:val="000000"/>
                <w:sz w:val="21"/>
                <w:szCs w:val="21"/>
                <w:lang w:val="en-US" w:eastAsia="zh-CN"/>
              </w:rPr>
            </w:pPr>
            <w:r>
              <w:rPr>
                <w:rFonts w:hint="eastAsia" w:ascii="宋体" w:hAnsi="宋体" w:cs="宋体"/>
                <w:color w:val="000000"/>
                <w:sz w:val="21"/>
                <w:szCs w:val="21"/>
                <w:lang w:val="en-US" w:eastAsia="zh-CN"/>
              </w:rPr>
              <w:t>1.0</w:t>
            </w:r>
          </w:p>
        </w:tc>
        <w:tc>
          <w:tcPr>
            <w:tcW w:w="5074" w:type="dxa"/>
            <w:shd w:val="clear" w:color="auto" w:fill="FFFFFF"/>
            <w:noWrap w:val="0"/>
            <w:vAlign w:val="center"/>
          </w:tcPr>
          <w:p>
            <w:pPr>
              <w:keepNext w:val="0"/>
              <w:keepLines w:val="0"/>
              <w:pageBreakBefore w:val="0"/>
              <w:widowControl w:val="0"/>
              <w:numPr>
                <w:ilvl w:val="0"/>
                <w:numId w:val="0"/>
              </w:numPr>
              <w:tabs>
                <w:tab w:val="left" w:pos="571"/>
              </w:tabs>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color w:val="000000"/>
                <w:sz w:val="21"/>
                <w:szCs w:val="21"/>
                <w:lang w:val="en-US" w:eastAsia="zh-CN"/>
              </w:rPr>
            </w:pPr>
            <w:r>
              <w:rPr>
                <w:rFonts w:hint="eastAsia" w:ascii="宋体" w:hAnsi="宋体" w:cs="宋体"/>
                <w:color w:val="000000"/>
                <w:sz w:val="21"/>
                <w:szCs w:val="21"/>
                <w:lang w:val="en-US" w:eastAsia="zh-CN"/>
              </w:rPr>
              <w:t>创建</w:t>
            </w:r>
          </w:p>
        </w:tc>
        <w:tc>
          <w:tcPr>
            <w:tcW w:w="877"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color w:val="000000"/>
                <w:sz w:val="21"/>
                <w:szCs w:val="21"/>
                <w:lang w:val="en" w:eastAsia="zh-CN"/>
              </w:rPr>
            </w:pPr>
            <w:r>
              <w:rPr>
                <w:rFonts w:hint="eastAsia" w:ascii="宋体" w:hAnsi="宋体" w:cs="宋体"/>
                <w:color w:val="000000"/>
                <w:sz w:val="21"/>
                <w:szCs w:val="21"/>
                <w:lang w:val="en" w:eastAsia="zh-CN"/>
              </w:rPr>
              <w:t>晋孝博</w:t>
            </w:r>
          </w:p>
        </w:tc>
        <w:tc>
          <w:tcPr>
            <w:tcW w:w="1565"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color w:val="000000"/>
                <w:sz w:val="21"/>
                <w:szCs w:val="21"/>
                <w:lang w:val="en-US" w:eastAsia="zh-CN"/>
              </w:rPr>
            </w:pPr>
            <w:r>
              <w:rPr>
                <w:rFonts w:hint="eastAsia" w:ascii="宋体" w:hAnsi="宋体" w:cs="宋体"/>
                <w:color w:val="000000"/>
                <w:sz w:val="21"/>
                <w:szCs w:val="21"/>
                <w:lang w:val="en-US" w:eastAsia="zh-CN"/>
              </w:rPr>
              <w:t>2022-07-28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0" w:type="dxa"/>
            <w:shd w:val="clear" w:color="auto" w:fill="FFFFFF"/>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cs="宋体"/>
                <w:color w:val="000000"/>
                <w:sz w:val="21"/>
                <w:szCs w:val="21"/>
                <w:lang w:val="en" w:eastAsia="zh-CN"/>
              </w:rPr>
            </w:pPr>
          </w:p>
        </w:tc>
        <w:tc>
          <w:tcPr>
            <w:tcW w:w="5074" w:type="dxa"/>
            <w:shd w:val="clear" w:color="auto" w:fill="FFFFFF"/>
            <w:noWrap w:val="0"/>
            <w:vAlign w:val="center"/>
          </w:tcPr>
          <w:p>
            <w:pPr>
              <w:keepNext w:val="0"/>
              <w:keepLines w:val="0"/>
              <w:pageBreakBefore w:val="0"/>
              <w:widowControl w:val="0"/>
              <w:numPr>
                <w:ilvl w:val="0"/>
                <w:numId w:val="0"/>
              </w:numPr>
              <w:tabs>
                <w:tab w:val="left" w:pos="571"/>
              </w:tabs>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color w:val="000000"/>
                <w:sz w:val="21"/>
                <w:szCs w:val="21"/>
              </w:rPr>
            </w:pPr>
          </w:p>
        </w:tc>
        <w:tc>
          <w:tcPr>
            <w:tcW w:w="877"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color w:val="000000"/>
                <w:sz w:val="21"/>
                <w:szCs w:val="21"/>
                <w:lang w:val="en" w:eastAsia="zh-CN"/>
              </w:rPr>
            </w:pPr>
          </w:p>
        </w:tc>
        <w:tc>
          <w:tcPr>
            <w:tcW w:w="1565"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0" w:type="dxa"/>
            <w:shd w:val="clear" w:color="auto" w:fill="FFFFFF"/>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cs="宋体"/>
                <w:color w:val="000000"/>
                <w:sz w:val="21"/>
                <w:szCs w:val="21"/>
                <w:lang w:val="en" w:eastAsia="zh-CN"/>
              </w:rPr>
            </w:pPr>
          </w:p>
        </w:tc>
        <w:tc>
          <w:tcPr>
            <w:tcW w:w="5074" w:type="dxa"/>
            <w:shd w:val="clear" w:color="auto" w:fill="FFFFFF"/>
            <w:noWrap w:val="0"/>
            <w:vAlign w:val="center"/>
          </w:tcPr>
          <w:p>
            <w:pPr>
              <w:keepNext w:val="0"/>
              <w:keepLines w:val="0"/>
              <w:pageBreakBefore w:val="0"/>
              <w:widowControl w:val="0"/>
              <w:numPr>
                <w:ilvl w:val="0"/>
                <w:numId w:val="0"/>
              </w:numPr>
              <w:tabs>
                <w:tab w:val="left" w:pos="571"/>
              </w:tabs>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color w:val="000000"/>
                <w:sz w:val="21"/>
                <w:szCs w:val="21"/>
              </w:rPr>
            </w:pPr>
          </w:p>
        </w:tc>
        <w:tc>
          <w:tcPr>
            <w:tcW w:w="877"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color w:val="000000"/>
                <w:sz w:val="21"/>
                <w:szCs w:val="21"/>
                <w:lang w:val="en" w:eastAsia="zh-CN"/>
              </w:rPr>
            </w:pPr>
          </w:p>
        </w:tc>
        <w:tc>
          <w:tcPr>
            <w:tcW w:w="1565"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60" w:type="dxa"/>
            <w:shd w:val="clear" w:color="auto" w:fill="FFFFFF"/>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cs="宋体"/>
                <w:color w:val="000000"/>
                <w:sz w:val="21"/>
                <w:szCs w:val="21"/>
                <w:lang w:val="en" w:eastAsia="zh-CN"/>
              </w:rPr>
            </w:pPr>
          </w:p>
        </w:tc>
        <w:tc>
          <w:tcPr>
            <w:tcW w:w="5074" w:type="dxa"/>
            <w:shd w:val="clear" w:color="auto" w:fill="FFFFFF"/>
            <w:noWrap w:val="0"/>
            <w:vAlign w:val="center"/>
          </w:tcPr>
          <w:p>
            <w:pPr>
              <w:keepNext w:val="0"/>
              <w:keepLines w:val="0"/>
              <w:pageBreakBefore w:val="0"/>
              <w:widowControl w:val="0"/>
              <w:numPr>
                <w:ilvl w:val="0"/>
                <w:numId w:val="0"/>
              </w:numPr>
              <w:tabs>
                <w:tab w:val="left" w:pos="571"/>
              </w:tabs>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color w:val="000000"/>
                <w:sz w:val="21"/>
                <w:szCs w:val="21"/>
              </w:rPr>
            </w:pPr>
          </w:p>
        </w:tc>
        <w:tc>
          <w:tcPr>
            <w:tcW w:w="877"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color w:val="000000"/>
                <w:sz w:val="21"/>
                <w:szCs w:val="21"/>
                <w:lang w:val="en" w:eastAsia="zh-CN"/>
              </w:rPr>
            </w:pPr>
          </w:p>
        </w:tc>
        <w:tc>
          <w:tcPr>
            <w:tcW w:w="1565" w:type="dxa"/>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color w:val="000000"/>
                <w:sz w:val="21"/>
                <w:szCs w:val="21"/>
                <w:lang w:val="en-US" w:eastAsia="zh-CN"/>
              </w:rPr>
            </w:pPr>
          </w:p>
        </w:tc>
      </w:tr>
    </w:tbl>
    <w:p/>
    <w:p/>
    <w:p/>
    <w:p/>
    <w:p/>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eastAsia" w:eastAsia="宋体" w:cs="Times New Roman"/>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b/>
          <w:bCs/>
          <w:sz w:val="40"/>
          <w:szCs w:val="40"/>
        </w:rPr>
      </w:pPr>
      <w:r>
        <w:rPr>
          <w:b/>
          <w:bCs/>
          <w:sz w:val="28"/>
          <w:szCs w:val="28"/>
        </w:rPr>
        <w:t>目录</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pPr>
      <w:r>
        <mc:AlternateContent>
          <mc:Choice Requires="wps">
            <w:drawing>
              <wp:anchor distT="0" distB="0" distL="114300" distR="114300" simplePos="0" relativeHeight="251659264" behindDoc="0" locked="0" layoutInCell="1" allowOverlap="1">
                <wp:simplePos x="0" y="0"/>
                <wp:positionH relativeFrom="column">
                  <wp:posOffset>31115</wp:posOffset>
                </wp:positionH>
                <wp:positionV relativeFrom="paragraph">
                  <wp:posOffset>53975</wp:posOffset>
                </wp:positionV>
                <wp:extent cx="5205730" cy="8890"/>
                <wp:effectExtent l="0" t="0" r="0" b="0"/>
                <wp:wrapNone/>
                <wp:docPr id="4" name="直接连接符 4"/>
                <wp:cNvGraphicFramePr/>
                <a:graphic xmlns:a="http://schemas.openxmlformats.org/drawingml/2006/main">
                  <a:graphicData uri="http://schemas.microsoft.com/office/word/2010/wordprocessingShape">
                    <wps:wsp>
                      <wps:cNvSpPr/>
                      <wps:spPr>
                        <a:xfrm>
                          <a:off x="0" y="0"/>
                          <a:ext cx="5205730" cy="889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45pt;margin-top:4.25pt;height:0.7pt;width:409.9pt;z-index:251659264;mso-width-relative:page;mso-height-relative:page;" filled="f" stroked="t" coordsize="21600,21600" o:gfxdata="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KP53R35AQAA6AMAAA4AAAAAAAAA&#10;AQAgAAAAOAEAAGRycy9lMm9Eb2MueG1sUEsBAhQAFAAAAAgAh07iQKH2k1zTAAAABQEAAA8AAAAA&#10;AAAAAQAgAAAAOAAAAGRycy9kb3ducmV2LnhtbFBLAQIUAAoAAAAAAIdO4kAAAAAAAAAAAAAAAAAE&#10;AAAAAAAAAAAAEAAAABYAAABkcnMvUEsFBgAAAAAGAAYAWQEAAKMFAAAAAA==&#10;">
                <v:fill on="f" focussize="0,0"/>
                <v:stroke weight="1.5pt" color="#000000" joinstyle="round"/>
                <v:imagedata o:title=""/>
                <o:lock v:ext="edit" aspectratio="f"/>
              </v:line>
            </w:pict>
          </mc:Fallback>
        </mc:AlternateContent>
      </w:r>
    </w:p>
    <w:p>
      <w:pPr>
        <w:pStyle w:val="6"/>
        <w:tabs>
          <w:tab w:val="right" w:leader="dot" w:pos="8306"/>
        </w:tabs>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Cs w:val="21"/>
        </w:rPr>
        <w:fldChar w:fldCharType="begin"/>
      </w:r>
      <w:r>
        <w:rPr>
          <w:rFonts w:hint="eastAsia" w:ascii="宋体" w:hAnsi="宋体" w:eastAsia="宋体" w:cs="宋体"/>
          <w:szCs w:val="21"/>
        </w:rPr>
        <w:instrText xml:space="preserve"> HYPERLINK \l _Toc541075897 </w:instrText>
      </w:r>
      <w:r>
        <w:rPr>
          <w:rFonts w:hint="eastAsia" w:ascii="宋体" w:hAnsi="宋体" w:eastAsia="宋体" w:cs="宋体"/>
          <w:szCs w:val="21"/>
        </w:rPr>
        <w:fldChar w:fldCharType="separate"/>
      </w:r>
      <w:r>
        <w:rPr>
          <w:rFonts w:hint="default"/>
        </w:rPr>
        <w:t xml:space="preserve">1. </w:t>
      </w:r>
      <w:r>
        <w:rPr>
          <w:rFonts w:hint="eastAsia"/>
        </w:rPr>
        <w:t>概述</w:t>
      </w:r>
      <w:r>
        <w:tab/>
      </w:r>
      <w:r>
        <w:fldChar w:fldCharType="begin"/>
      </w:r>
      <w:r>
        <w:instrText xml:space="preserve"> PAGEREF _Toc541075897 \h </w:instrText>
      </w:r>
      <w:r>
        <w:fldChar w:fldCharType="separate"/>
      </w:r>
      <w:r>
        <w:t>3</w:t>
      </w:r>
      <w:r>
        <w:fldChar w:fldCharType="end"/>
      </w:r>
      <w:r>
        <w:rPr>
          <w:rFonts w:hint="eastAsia" w:ascii="宋体" w:hAnsi="宋体" w:eastAsia="宋体" w:cs="宋体"/>
          <w:szCs w:val="21"/>
        </w:rPr>
        <w:fldChar w:fldCharType="end"/>
      </w:r>
    </w:p>
    <w:p>
      <w:pPr>
        <w:pStyle w:val="7"/>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_Toc2013395244 </w:instrText>
      </w:r>
      <w:r>
        <w:rPr>
          <w:rFonts w:hint="eastAsia" w:ascii="宋体" w:hAnsi="宋体" w:eastAsia="宋体" w:cs="宋体"/>
          <w:szCs w:val="21"/>
        </w:rPr>
        <w:fldChar w:fldCharType="separate"/>
      </w:r>
      <w:r>
        <w:rPr>
          <w:rFonts w:hint="default"/>
        </w:rPr>
        <w:t xml:space="preserve">1.1. </w:t>
      </w:r>
      <w:r>
        <w:rPr>
          <w:rFonts w:hint="eastAsia"/>
        </w:rPr>
        <w:t>目的</w:t>
      </w:r>
      <w:r>
        <w:tab/>
      </w:r>
      <w:r>
        <w:fldChar w:fldCharType="begin"/>
      </w:r>
      <w:r>
        <w:instrText xml:space="preserve"> PAGEREF _Toc2013395244 \h </w:instrText>
      </w:r>
      <w:r>
        <w:fldChar w:fldCharType="separate"/>
      </w:r>
      <w:r>
        <w:t>3</w:t>
      </w:r>
      <w:r>
        <w:fldChar w:fldCharType="end"/>
      </w:r>
      <w:r>
        <w:rPr>
          <w:rFonts w:hint="eastAsia" w:ascii="宋体" w:hAnsi="宋体" w:eastAsia="宋体" w:cs="宋体"/>
          <w:szCs w:val="21"/>
        </w:rPr>
        <w:fldChar w:fldCharType="end"/>
      </w:r>
    </w:p>
    <w:p>
      <w:pPr>
        <w:pStyle w:val="7"/>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_Toc1989790142 </w:instrText>
      </w:r>
      <w:r>
        <w:rPr>
          <w:rFonts w:hint="eastAsia" w:ascii="宋体" w:hAnsi="宋体" w:eastAsia="宋体" w:cs="宋体"/>
          <w:szCs w:val="21"/>
        </w:rPr>
        <w:fldChar w:fldCharType="separate"/>
      </w:r>
      <w:r>
        <w:rPr>
          <w:rFonts w:hint="default"/>
          <w:lang w:eastAsia="zh-CN"/>
        </w:rPr>
        <w:t xml:space="preserve">1.2. </w:t>
      </w:r>
      <w:r>
        <w:rPr>
          <w:rFonts w:hint="eastAsia"/>
          <w:lang w:eastAsia="zh-CN"/>
        </w:rPr>
        <w:t>术语说明</w:t>
      </w:r>
      <w:r>
        <w:tab/>
      </w:r>
      <w:r>
        <w:fldChar w:fldCharType="begin"/>
      </w:r>
      <w:r>
        <w:instrText xml:space="preserve"> PAGEREF _Toc1989790142 \h </w:instrText>
      </w:r>
      <w:r>
        <w:fldChar w:fldCharType="separate"/>
      </w:r>
      <w:r>
        <w:t>3</w:t>
      </w:r>
      <w:r>
        <w:fldChar w:fldCharType="end"/>
      </w:r>
      <w:r>
        <w:rPr>
          <w:rFonts w:hint="eastAsia" w:ascii="宋体" w:hAnsi="宋体" w:eastAsia="宋体" w:cs="宋体"/>
          <w:szCs w:val="21"/>
        </w:rPr>
        <w:fldChar w:fldCharType="end"/>
      </w:r>
    </w:p>
    <w:p>
      <w:pPr>
        <w:pStyle w:val="6"/>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_Toc2085200067 </w:instrText>
      </w:r>
      <w:r>
        <w:rPr>
          <w:rFonts w:hint="eastAsia" w:ascii="宋体" w:hAnsi="宋体" w:eastAsia="宋体" w:cs="宋体"/>
          <w:szCs w:val="21"/>
        </w:rPr>
        <w:fldChar w:fldCharType="separate"/>
      </w:r>
      <w:r>
        <w:rPr>
          <w:rFonts w:hint="default"/>
          <w:lang w:eastAsia="zh-CN"/>
        </w:rPr>
        <w:t xml:space="preserve">2. </w:t>
      </w:r>
      <w:r>
        <w:rPr>
          <w:rFonts w:hint="eastAsia"/>
          <w:lang w:eastAsia="zh-CN"/>
        </w:rPr>
        <w:t>优化原理</w:t>
      </w:r>
      <w:r>
        <w:tab/>
      </w:r>
      <w:r>
        <w:fldChar w:fldCharType="begin"/>
      </w:r>
      <w:r>
        <w:instrText xml:space="preserve"> PAGEREF _Toc2085200067 \h </w:instrText>
      </w:r>
      <w:r>
        <w:fldChar w:fldCharType="separate"/>
      </w:r>
      <w:r>
        <w:t>4</w:t>
      </w:r>
      <w:r>
        <w:fldChar w:fldCharType="end"/>
      </w:r>
      <w:r>
        <w:rPr>
          <w:rFonts w:hint="eastAsia" w:ascii="宋体" w:hAnsi="宋体" w:eastAsia="宋体" w:cs="宋体"/>
          <w:szCs w:val="21"/>
        </w:rPr>
        <w:fldChar w:fldCharType="end"/>
      </w:r>
    </w:p>
    <w:p>
      <w:pPr>
        <w:pStyle w:val="7"/>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_Toc1574690931 </w:instrText>
      </w:r>
      <w:r>
        <w:rPr>
          <w:rFonts w:hint="eastAsia" w:ascii="宋体" w:hAnsi="宋体" w:eastAsia="宋体" w:cs="宋体"/>
          <w:szCs w:val="21"/>
        </w:rPr>
        <w:fldChar w:fldCharType="separate"/>
      </w:r>
      <w:r>
        <w:rPr>
          <w:rFonts w:hint="default"/>
          <w:lang w:val="en" w:eastAsia="zh-CN"/>
        </w:rPr>
        <w:t xml:space="preserve">2.1. </w:t>
      </w:r>
      <w:r>
        <w:rPr>
          <w:rFonts w:hint="eastAsia"/>
          <w:lang w:val="en" w:eastAsia="zh-CN"/>
        </w:rPr>
        <w:t>优化背景</w:t>
      </w:r>
      <w:r>
        <w:tab/>
      </w:r>
      <w:r>
        <w:fldChar w:fldCharType="begin"/>
      </w:r>
      <w:r>
        <w:instrText xml:space="preserve"> PAGEREF _Toc1574690931 \h </w:instrText>
      </w:r>
      <w:r>
        <w:fldChar w:fldCharType="separate"/>
      </w:r>
      <w:r>
        <w:t>4</w:t>
      </w:r>
      <w:r>
        <w:fldChar w:fldCharType="end"/>
      </w:r>
      <w:r>
        <w:rPr>
          <w:rFonts w:hint="eastAsia" w:ascii="宋体" w:hAnsi="宋体" w:eastAsia="宋体" w:cs="宋体"/>
          <w:szCs w:val="21"/>
        </w:rPr>
        <w:fldChar w:fldCharType="end"/>
      </w:r>
    </w:p>
    <w:p>
      <w:pPr>
        <w:pStyle w:val="7"/>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_Toc172583982 </w:instrText>
      </w:r>
      <w:r>
        <w:rPr>
          <w:rFonts w:hint="eastAsia" w:ascii="宋体" w:hAnsi="宋体" w:eastAsia="宋体" w:cs="宋体"/>
          <w:szCs w:val="21"/>
        </w:rPr>
        <w:fldChar w:fldCharType="separate"/>
      </w:r>
      <w:r>
        <w:rPr>
          <w:rFonts w:hint="default"/>
          <w:lang w:val="en" w:eastAsia="zh-CN"/>
        </w:rPr>
        <w:t xml:space="preserve">2.2. </w:t>
      </w:r>
      <w:r>
        <w:rPr>
          <w:rFonts w:hint="eastAsia"/>
          <w:lang w:val="en" w:eastAsia="zh-CN"/>
        </w:rPr>
        <w:t>优化原理</w:t>
      </w:r>
      <w:r>
        <w:tab/>
      </w:r>
      <w:r>
        <w:fldChar w:fldCharType="begin"/>
      </w:r>
      <w:r>
        <w:instrText xml:space="preserve"> PAGEREF _Toc172583982 \h </w:instrText>
      </w:r>
      <w:r>
        <w:fldChar w:fldCharType="separate"/>
      </w:r>
      <w:r>
        <w:t>4</w:t>
      </w:r>
      <w:r>
        <w:fldChar w:fldCharType="end"/>
      </w:r>
      <w:r>
        <w:rPr>
          <w:rFonts w:hint="eastAsia" w:ascii="宋体" w:hAnsi="宋体" w:eastAsia="宋体" w:cs="宋体"/>
          <w:szCs w:val="21"/>
        </w:rPr>
        <w:fldChar w:fldCharType="end"/>
      </w:r>
    </w:p>
    <w:p>
      <w:pPr>
        <w:pStyle w:val="6"/>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_Toc194839509 </w:instrText>
      </w:r>
      <w:r>
        <w:rPr>
          <w:rFonts w:hint="eastAsia" w:ascii="宋体" w:hAnsi="宋体" w:eastAsia="宋体" w:cs="宋体"/>
          <w:szCs w:val="21"/>
        </w:rPr>
        <w:fldChar w:fldCharType="separate"/>
      </w:r>
      <w:r>
        <w:rPr>
          <w:rFonts w:hint="default"/>
          <w:lang w:eastAsia="zh-CN"/>
        </w:rPr>
        <w:t xml:space="preserve">3. </w:t>
      </w:r>
      <w:r>
        <w:rPr>
          <w:rFonts w:hint="eastAsia"/>
          <w:lang w:eastAsia="zh-CN"/>
        </w:rPr>
        <w:t>打包方式</w:t>
      </w:r>
      <w:r>
        <w:tab/>
      </w:r>
      <w:r>
        <w:fldChar w:fldCharType="begin"/>
      </w:r>
      <w:r>
        <w:instrText xml:space="preserve"> PAGEREF _Toc194839509 \h </w:instrText>
      </w:r>
      <w:r>
        <w:fldChar w:fldCharType="separate"/>
      </w:r>
      <w:r>
        <w:t>6</w:t>
      </w:r>
      <w:r>
        <w:fldChar w:fldCharType="end"/>
      </w:r>
      <w:r>
        <w:rPr>
          <w:rFonts w:hint="eastAsia" w:ascii="宋体" w:hAnsi="宋体" w:eastAsia="宋体" w:cs="宋体"/>
          <w:szCs w:val="21"/>
        </w:rPr>
        <w:fldChar w:fldCharType="end"/>
      </w:r>
    </w:p>
    <w:p>
      <w:pPr>
        <w:pStyle w:val="7"/>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_Toc928759459 </w:instrText>
      </w:r>
      <w:r>
        <w:rPr>
          <w:rFonts w:hint="eastAsia" w:ascii="宋体" w:hAnsi="宋体" w:eastAsia="宋体" w:cs="宋体"/>
          <w:szCs w:val="21"/>
        </w:rPr>
        <w:fldChar w:fldCharType="separate"/>
      </w:r>
      <w:r>
        <w:rPr>
          <w:rFonts w:hint="default"/>
          <w:lang w:val="en" w:eastAsia="zh-CN"/>
        </w:rPr>
        <w:t xml:space="preserve">3.1. </w:t>
      </w:r>
      <w:r>
        <w:rPr>
          <w:rFonts w:hint="eastAsia"/>
          <w:lang w:val="en" w:eastAsia="zh-CN"/>
        </w:rPr>
        <w:t>包中的内容</w:t>
      </w:r>
      <w:r>
        <w:tab/>
      </w:r>
      <w:r>
        <w:fldChar w:fldCharType="begin"/>
      </w:r>
      <w:r>
        <w:instrText xml:space="preserve"> PAGEREF _Toc928759459 \h </w:instrText>
      </w:r>
      <w:r>
        <w:fldChar w:fldCharType="separate"/>
      </w:r>
      <w:r>
        <w:t>6</w:t>
      </w:r>
      <w:r>
        <w:fldChar w:fldCharType="end"/>
      </w:r>
      <w:r>
        <w:rPr>
          <w:rFonts w:hint="eastAsia" w:ascii="宋体" w:hAnsi="宋体" w:eastAsia="宋体" w:cs="宋体"/>
          <w:szCs w:val="21"/>
        </w:rPr>
        <w:fldChar w:fldCharType="end"/>
      </w:r>
    </w:p>
    <w:p>
      <w:pPr>
        <w:pStyle w:val="7"/>
        <w:tabs>
          <w:tab w:val="right" w:leader="dot" w:pos="8306"/>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_Toc1024436337 </w:instrText>
      </w:r>
      <w:r>
        <w:rPr>
          <w:rFonts w:hint="eastAsia" w:ascii="宋体" w:hAnsi="宋体" w:eastAsia="宋体" w:cs="宋体"/>
          <w:szCs w:val="21"/>
        </w:rPr>
        <w:fldChar w:fldCharType="separate"/>
      </w:r>
      <w:r>
        <w:rPr>
          <w:rFonts w:hint="default"/>
          <w:lang w:val="en" w:eastAsia="zh-CN"/>
        </w:rPr>
        <w:t xml:space="preserve">3.2. </w:t>
      </w:r>
      <w:r>
        <w:rPr>
          <w:rFonts w:hint="eastAsia"/>
          <w:lang w:val="en-US" w:eastAsia="zh-CN"/>
        </w:rPr>
        <w:t>ko_dep_kabi.txt 的说明</w:t>
      </w:r>
      <w:r>
        <w:tab/>
      </w:r>
      <w:r>
        <w:fldChar w:fldCharType="begin"/>
      </w:r>
      <w:r>
        <w:instrText xml:space="preserve"> PAGEREF _Toc1024436337 \h </w:instrText>
      </w:r>
      <w:r>
        <w:fldChar w:fldCharType="separate"/>
      </w:r>
      <w:r>
        <w:t>7</w:t>
      </w:r>
      <w:r>
        <w:fldChar w:fldCharType="end"/>
      </w:r>
      <w:r>
        <w:rPr>
          <w:rFonts w:hint="eastAsia" w:ascii="宋体" w:hAnsi="宋体" w:eastAsia="宋体" w:cs="宋体"/>
          <w:szCs w:val="21"/>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sz w:val="21"/>
          <w:szCs w:val="21"/>
        </w:rPr>
        <w:sectPr>
          <w:footerReference r:id="rId10" w:type="first"/>
          <w:headerReference r:id="rId8" w:type="default"/>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r>
        <w:rPr>
          <w:rFonts w:hint="eastAsia" w:ascii="宋体" w:hAnsi="宋体" w:eastAsia="宋体" w:cs="宋体"/>
          <w:szCs w:val="21"/>
        </w:rPr>
        <w:fldChar w:fldCharType="end"/>
      </w:r>
    </w:p>
    <w:p>
      <w:pPr>
        <w:pStyle w:val="2"/>
        <w:bidi w:val="0"/>
        <w:rPr>
          <w:rFonts w:hint="eastAsia"/>
        </w:rPr>
      </w:pPr>
      <w:bookmarkStart w:id="0" w:name="_Toc2003713949"/>
      <w:bookmarkStart w:id="1" w:name="_Toc1792982533"/>
      <w:bookmarkStart w:id="2" w:name="_Toc541075897"/>
      <w:r>
        <w:rPr>
          <w:rFonts w:hint="eastAsia"/>
        </w:rPr>
        <w:t>概述</w:t>
      </w:r>
      <w:bookmarkEnd w:id="0"/>
      <w:bookmarkEnd w:id="1"/>
      <w:bookmarkEnd w:id="2"/>
    </w:p>
    <w:p>
      <w:pPr>
        <w:pStyle w:val="3"/>
        <w:bidi w:val="0"/>
      </w:pPr>
      <w:bookmarkStart w:id="3" w:name="_Toc837643430"/>
      <w:bookmarkStart w:id="4" w:name="_Toc2013395244"/>
      <w:r>
        <w:rPr>
          <w:rFonts w:hint="eastAsia"/>
        </w:rPr>
        <w:t>目的</w:t>
      </w:r>
      <w:bookmarkEnd w:id="3"/>
      <w:bookmarkEnd w:id="4"/>
    </w:p>
    <w:p>
      <w:pPr>
        <w:bidi w:val="0"/>
        <w:rPr>
          <w:rFonts w:hint="eastAsia" w:eastAsia="宋体"/>
          <w:lang w:eastAsia="zh-CN"/>
        </w:rPr>
      </w:pPr>
      <w:r>
        <w:rPr>
          <w:rFonts w:hint="eastAsia"/>
        </w:rPr>
        <w:t>本文档是针</w:t>
      </w:r>
      <w:r>
        <w:rPr>
          <w:rFonts w:hint="eastAsia"/>
          <w:lang w:eastAsia="zh-CN"/>
        </w:rPr>
        <w:t>对</w:t>
      </w:r>
      <w:r>
        <w:rPr>
          <w:rFonts w:hint="eastAsia"/>
          <w:lang w:val="en-US" w:eastAsia="zh-CN"/>
        </w:rPr>
        <w:t>DKMS优化的设计文档 ，</w:t>
      </w:r>
      <w:r>
        <w:rPr>
          <w:rFonts w:hint="eastAsia"/>
        </w:rPr>
        <w:t>在本文档中将给</w:t>
      </w:r>
      <w:r>
        <w:rPr>
          <w:rFonts w:hint="eastAsia"/>
          <w:lang w:eastAsia="zh-CN"/>
        </w:rPr>
        <w:t>出原理，方案的设计。</w:t>
      </w:r>
    </w:p>
    <w:p>
      <w:pPr>
        <w:bidi w:val="0"/>
        <w:rPr>
          <w:rFonts w:hint="eastAsia"/>
        </w:rPr>
      </w:pPr>
      <w:r>
        <w:rPr>
          <w:rFonts w:hint="eastAsia"/>
        </w:rPr>
        <w:t>本文档的适用读者为</w:t>
      </w:r>
      <w:r>
        <w:rPr>
          <w:rFonts w:hint="eastAsia"/>
          <w:lang w:eastAsia="zh-CN"/>
        </w:rPr>
        <w:t>内核、系统、</w:t>
      </w:r>
      <w:r>
        <w:rPr>
          <w:rFonts w:hint="eastAsia"/>
        </w:rPr>
        <w:t>设计人员、开发人员、测试人员以及后续维护人员。</w:t>
      </w:r>
    </w:p>
    <w:p/>
    <w:p>
      <w:pPr>
        <w:pStyle w:val="3"/>
        <w:bidi w:val="0"/>
        <w:rPr>
          <w:rFonts w:hint="eastAsia"/>
          <w:lang w:eastAsia="zh-CN"/>
        </w:rPr>
      </w:pPr>
      <w:bookmarkStart w:id="5" w:name="_Toc244758392"/>
      <w:bookmarkStart w:id="6" w:name="_Toc1989790142"/>
      <w:r>
        <w:rPr>
          <w:rFonts w:hint="eastAsia"/>
          <w:lang w:eastAsia="zh-CN"/>
        </w:rPr>
        <w:t>术语说明</w:t>
      </w:r>
      <w:bookmarkEnd w:id="5"/>
      <w:bookmarkEnd w:id="6"/>
    </w:p>
    <w:tbl>
      <w:tblPr>
        <w:tblStyle w:val="10"/>
        <w:tblW w:w="8296"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405"/>
        <w:gridCol w:w="2365"/>
        <w:gridCol w:w="3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7" w:hRule="atLeast"/>
        </w:trPr>
        <w:tc>
          <w:tcPr>
            <w:tcW w:w="846" w:type="dxa"/>
            <w:noWrap w:val="0"/>
            <w:vAlign w:val="top"/>
          </w:tcPr>
          <w:p>
            <w:pPr>
              <w:jc w:val="left"/>
              <w:rPr>
                <w:rFonts w:hint="eastAsia" w:ascii="微软雅黑" w:hAnsi="微软雅黑" w:eastAsia="微软雅黑"/>
                <w:color w:val="FF0000"/>
                <w:sz w:val="18"/>
                <w:szCs w:val="18"/>
                <w:vertAlign w:val="baseline"/>
                <w:lang w:eastAsia="zh-CN"/>
              </w:rPr>
            </w:pPr>
            <w:r>
              <w:rPr>
                <w:rFonts w:hint="eastAsia" w:ascii="宋体" w:hAnsi="宋体" w:eastAsia="宋体" w:cs="宋体"/>
                <w:kern w:val="0"/>
                <w:sz w:val="21"/>
                <w:szCs w:val="21"/>
                <w:lang w:val="en" w:eastAsia="zh-CN" w:bidi="ar"/>
              </w:rPr>
              <w:t>序号</w:t>
            </w:r>
          </w:p>
        </w:tc>
        <w:tc>
          <w:tcPr>
            <w:tcW w:w="1405" w:type="dxa"/>
            <w:noWrap w:val="0"/>
            <w:vAlign w:val="top"/>
          </w:tcPr>
          <w:p>
            <w:pPr>
              <w:jc w:val="left"/>
              <w:rPr>
                <w:rFonts w:hint="eastAsia" w:ascii="微软雅黑" w:hAnsi="微软雅黑" w:eastAsia="微软雅黑"/>
                <w:color w:val="FF0000"/>
                <w:sz w:val="18"/>
                <w:szCs w:val="18"/>
                <w:vertAlign w:val="baseline"/>
                <w:lang w:eastAsia="zh-CN"/>
              </w:rPr>
            </w:pPr>
            <w:r>
              <w:rPr>
                <w:rFonts w:hint="eastAsia" w:ascii="宋体" w:hAnsi="宋体" w:eastAsia="宋体" w:cs="宋体"/>
                <w:kern w:val="0"/>
                <w:sz w:val="21"/>
                <w:szCs w:val="21"/>
                <w:lang w:val="en" w:eastAsia="zh-CN" w:bidi="ar"/>
              </w:rPr>
              <w:t>缩语</w:t>
            </w:r>
          </w:p>
        </w:tc>
        <w:tc>
          <w:tcPr>
            <w:tcW w:w="2365" w:type="dxa"/>
            <w:noWrap w:val="0"/>
            <w:vAlign w:val="top"/>
          </w:tcPr>
          <w:p>
            <w:pPr>
              <w:jc w:val="left"/>
              <w:rPr>
                <w:rFonts w:hint="eastAsia" w:ascii="宋体" w:hAnsi="宋体" w:eastAsia="宋体" w:cs="宋体"/>
                <w:kern w:val="0"/>
                <w:sz w:val="21"/>
                <w:szCs w:val="21"/>
                <w:lang w:val="en" w:eastAsia="zh-CN" w:bidi="ar"/>
              </w:rPr>
            </w:pPr>
            <w:r>
              <w:rPr>
                <w:rFonts w:hint="eastAsia" w:ascii="宋体" w:hAnsi="宋体" w:cs="宋体"/>
                <w:kern w:val="0"/>
                <w:sz w:val="21"/>
                <w:szCs w:val="21"/>
                <w:lang w:val="en" w:eastAsia="zh-CN" w:bidi="ar"/>
              </w:rPr>
              <w:t>英文全称</w:t>
            </w:r>
          </w:p>
        </w:tc>
        <w:tc>
          <w:tcPr>
            <w:tcW w:w="3680" w:type="dxa"/>
            <w:noWrap w:val="0"/>
            <w:vAlign w:val="top"/>
          </w:tcPr>
          <w:p>
            <w:pPr>
              <w:jc w:val="left"/>
              <w:rPr>
                <w:rFonts w:hint="eastAsia" w:ascii="微软雅黑" w:hAnsi="微软雅黑" w:eastAsia="微软雅黑"/>
                <w:color w:val="FF0000"/>
                <w:sz w:val="18"/>
                <w:szCs w:val="18"/>
                <w:vertAlign w:val="baseline"/>
                <w:lang w:eastAsia="zh-CN"/>
              </w:rPr>
            </w:pPr>
            <w:r>
              <w:rPr>
                <w:rFonts w:hint="eastAsia" w:ascii="宋体" w:hAnsi="宋体" w:eastAsia="宋体" w:cs="宋体"/>
                <w:kern w:val="0"/>
                <w:sz w:val="21"/>
                <w:szCs w:val="21"/>
                <w:lang w:val="en" w:eastAsia="zh-CN" w:bidi="ar"/>
              </w:rPr>
              <w:t>中文定义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31" w:hRule="atLeast"/>
        </w:trPr>
        <w:tc>
          <w:tcPr>
            <w:tcW w:w="846" w:type="dxa"/>
            <w:noWrap w:val="0"/>
            <w:vAlign w:val="top"/>
          </w:tcPr>
          <w:p>
            <w:pPr>
              <w:jc w:val="left"/>
              <w:rPr>
                <w:rFonts w:hint="default"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1</w:t>
            </w:r>
          </w:p>
        </w:tc>
        <w:tc>
          <w:tcPr>
            <w:tcW w:w="1405" w:type="dxa"/>
            <w:noWrap w:val="0"/>
            <w:vAlign w:val="top"/>
          </w:tcPr>
          <w:p>
            <w:pPr>
              <w:jc w:val="left"/>
              <w:rPr>
                <w:rFonts w:hint="default"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DKMS</w:t>
            </w:r>
          </w:p>
        </w:tc>
        <w:tc>
          <w:tcPr>
            <w:tcW w:w="2365" w:type="dxa"/>
            <w:noWrap w:val="0"/>
            <w:vAlign w:val="top"/>
          </w:tcPr>
          <w:p>
            <w:pPr>
              <w:keepNext w:val="0"/>
              <w:keepLines w:val="0"/>
              <w:widowControl/>
              <w:suppressLineNumbers w:val="0"/>
              <w:ind w:left="0" w:leftChars="0" w:firstLine="0" w:firstLineChars="0"/>
              <w:jc w:val="center"/>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Dynamic</w:t>
            </w:r>
          </w:p>
          <w:p>
            <w:pPr>
              <w:keepNext w:val="0"/>
              <w:keepLines w:val="0"/>
              <w:widowControl/>
              <w:suppressLineNumbers w:val="0"/>
              <w:ind w:left="0" w:leftChars="0" w:firstLine="0" w:firstLineChars="0"/>
              <w:jc w:val="center"/>
              <w:rPr>
                <w:sz w:val="18"/>
                <w:szCs w:val="18"/>
              </w:rPr>
            </w:pPr>
            <w:r>
              <w:rPr>
                <w:rFonts w:ascii="宋体" w:hAnsi="宋体" w:eastAsia="宋体" w:cs="宋体"/>
                <w:kern w:val="0"/>
                <w:sz w:val="18"/>
                <w:szCs w:val="18"/>
                <w:lang w:val="en-US" w:eastAsia="zh-CN" w:bidi="ar"/>
              </w:rPr>
              <w:t>Kernel Module Support</w:t>
            </w:r>
          </w:p>
          <w:p>
            <w:pPr>
              <w:jc w:val="left"/>
              <w:rPr>
                <w:rFonts w:hint="eastAsia" w:ascii="宋体" w:hAnsi="宋体" w:eastAsia="宋体" w:cs="宋体"/>
                <w:kern w:val="0"/>
                <w:sz w:val="21"/>
                <w:szCs w:val="21"/>
                <w:lang w:val="en" w:eastAsia="zh-CN" w:bidi="ar"/>
              </w:rPr>
            </w:pPr>
          </w:p>
        </w:tc>
        <w:tc>
          <w:tcPr>
            <w:tcW w:w="3680" w:type="dxa"/>
            <w:noWrap w:val="0"/>
            <w:vAlign w:val="top"/>
          </w:tcPr>
          <w:p>
            <w:pPr>
              <w:jc w:val="left"/>
              <w:rPr>
                <w:rFonts w:hint="default"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动态内核模块支持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7" w:hRule="atLeast"/>
        </w:trPr>
        <w:tc>
          <w:tcPr>
            <w:tcW w:w="846" w:type="dxa"/>
            <w:noWrap w:val="0"/>
            <w:vAlign w:val="top"/>
          </w:tcPr>
          <w:p>
            <w:pPr>
              <w:jc w:val="left"/>
              <w:rPr>
                <w:rFonts w:hint="default"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2</w:t>
            </w:r>
          </w:p>
        </w:tc>
        <w:tc>
          <w:tcPr>
            <w:tcW w:w="1405" w:type="dxa"/>
            <w:noWrap w:val="0"/>
            <w:vAlign w:val="top"/>
          </w:tcPr>
          <w:p>
            <w:pPr>
              <w:jc w:val="left"/>
              <w:rPr>
                <w:rFonts w:hint="default"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KABI</w:t>
            </w:r>
          </w:p>
        </w:tc>
        <w:tc>
          <w:tcPr>
            <w:tcW w:w="2365" w:type="dxa"/>
            <w:noWrap w:val="0"/>
            <w:vAlign w:val="top"/>
          </w:tcPr>
          <w:p>
            <w:pPr>
              <w:keepNext w:val="0"/>
              <w:keepLines w:val="0"/>
              <w:widowControl/>
              <w:suppressLineNumbers w:val="0"/>
              <w:jc w:val="center"/>
              <w:rPr>
                <w:sz w:val="18"/>
                <w:szCs w:val="18"/>
              </w:rPr>
            </w:pPr>
            <w:r>
              <w:rPr>
                <w:rFonts w:ascii="宋体" w:hAnsi="宋体" w:eastAsia="宋体" w:cs="宋体"/>
                <w:kern w:val="0"/>
                <w:sz w:val="18"/>
                <w:szCs w:val="18"/>
                <w:lang w:val="en-US" w:eastAsia="zh-CN" w:bidi="ar"/>
              </w:rPr>
              <w:t>Kernel Application Binary Interface</w:t>
            </w:r>
          </w:p>
          <w:p>
            <w:pPr>
              <w:jc w:val="left"/>
              <w:rPr>
                <w:rFonts w:hint="default" w:ascii="宋体" w:hAnsi="宋体" w:cs="宋体"/>
                <w:kern w:val="0"/>
                <w:sz w:val="21"/>
                <w:szCs w:val="21"/>
                <w:lang w:val="en" w:eastAsia="zh-CN" w:bidi="ar"/>
              </w:rPr>
            </w:pPr>
          </w:p>
        </w:tc>
        <w:tc>
          <w:tcPr>
            <w:tcW w:w="3680" w:type="dxa"/>
            <w:noWrap w:val="0"/>
            <w:vAlign w:val="top"/>
          </w:tcPr>
          <w:p>
            <w:pPr>
              <w:keepNext w:val="0"/>
              <w:keepLines w:val="0"/>
              <w:widowControl/>
              <w:suppressLineNumbers w:val="0"/>
              <w:jc w:val="left"/>
              <w:rPr>
                <w:rFonts w:hint="default"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内核二进制应用接口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3" w:hRule="atLeast"/>
        </w:trPr>
        <w:tc>
          <w:tcPr>
            <w:tcW w:w="846" w:type="dxa"/>
            <w:noWrap w:val="0"/>
            <w:vAlign w:val="top"/>
          </w:tcPr>
          <w:p>
            <w:pPr>
              <w:jc w:val="left"/>
              <w:rPr>
                <w:rFonts w:hint="default" w:ascii="宋体" w:hAnsi="宋体" w:eastAsia="宋体" w:cs="宋体"/>
                <w:kern w:val="0"/>
                <w:sz w:val="21"/>
                <w:szCs w:val="21"/>
                <w:lang w:val="en-US" w:eastAsia="zh-CN" w:bidi="ar"/>
              </w:rPr>
            </w:pPr>
          </w:p>
        </w:tc>
        <w:tc>
          <w:tcPr>
            <w:tcW w:w="1405" w:type="dxa"/>
            <w:noWrap w:val="0"/>
            <w:vAlign w:val="top"/>
          </w:tcPr>
          <w:p>
            <w:pPr>
              <w:jc w:val="left"/>
              <w:rPr>
                <w:rFonts w:hint="default" w:ascii="宋体" w:hAnsi="宋体" w:eastAsia="宋体" w:cs="宋体"/>
                <w:kern w:val="0"/>
                <w:sz w:val="21"/>
                <w:szCs w:val="21"/>
                <w:lang w:val="en" w:eastAsia="zh-CN" w:bidi="ar"/>
              </w:rPr>
            </w:pPr>
          </w:p>
        </w:tc>
        <w:tc>
          <w:tcPr>
            <w:tcW w:w="2365" w:type="dxa"/>
            <w:noWrap w:val="0"/>
            <w:vAlign w:val="top"/>
          </w:tcPr>
          <w:p>
            <w:pPr>
              <w:jc w:val="left"/>
              <w:rPr>
                <w:rFonts w:hint="default" w:ascii="宋体" w:hAnsi="宋体" w:cs="宋体"/>
                <w:kern w:val="0"/>
                <w:sz w:val="21"/>
                <w:szCs w:val="21"/>
                <w:lang w:val="en-US" w:eastAsia="zh-CN" w:bidi="ar"/>
              </w:rPr>
            </w:pPr>
          </w:p>
        </w:tc>
        <w:tc>
          <w:tcPr>
            <w:tcW w:w="3680" w:type="dxa"/>
            <w:noWrap w:val="0"/>
            <w:vAlign w:val="top"/>
          </w:tcPr>
          <w:p>
            <w:pPr>
              <w:jc w:val="left"/>
              <w:rPr>
                <w:rFonts w:hint="eastAsia" w:ascii="宋体" w:hAnsi="宋体" w:eastAsia="宋体" w:cs="宋体"/>
                <w:kern w:val="0"/>
                <w:sz w:val="21"/>
                <w:szCs w:val="21"/>
                <w:lang w:val="en"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3" w:hRule="atLeast"/>
        </w:trPr>
        <w:tc>
          <w:tcPr>
            <w:tcW w:w="846" w:type="dxa"/>
            <w:noWrap w:val="0"/>
            <w:vAlign w:val="top"/>
          </w:tcPr>
          <w:p>
            <w:pPr>
              <w:jc w:val="left"/>
              <w:rPr>
                <w:rFonts w:hint="default" w:ascii="宋体" w:hAnsi="宋体" w:eastAsia="宋体" w:cs="宋体"/>
                <w:kern w:val="0"/>
                <w:sz w:val="21"/>
                <w:szCs w:val="21"/>
                <w:lang w:val="en-US" w:eastAsia="zh-CN" w:bidi="ar"/>
              </w:rPr>
            </w:pPr>
          </w:p>
        </w:tc>
        <w:tc>
          <w:tcPr>
            <w:tcW w:w="1405" w:type="dxa"/>
            <w:noWrap w:val="0"/>
            <w:vAlign w:val="top"/>
          </w:tcPr>
          <w:p>
            <w:pPr>
              <w:keepNext w:val="0"/>
              <w:keepLines w:val="0"/>
              <w:widowControl/>
              <w:suppressLineNumbers w:val="0"/>
              <w:jc w:val="left"/>
              <w:rPr>
                <w:rFonts w:hint="default" w:ascii="宋体" w:hAnsi="宋体" w:eastAsia="宋体" w:cs="宋体"/>
                <w:kern w:val="0"/>
                <w:sz w:val="21"/>
                <w:szCs w:val="21"/>
                <w:lang w:val="en" w:eastAsia="zh-CN" w:bidi="ar"/>
              </w:rPr>
            </w:pPr>
          </w:p>
        </w:tc>
        <w:tc>
          <w:tcPr>
            <w:tcW w:w="2365" w:type="dxa"/>
            <w:noWrap w:val="0"/>
            <w:vAlign w:val="top"/>
          </w:tcPr>
          <w:p>
            <w:pPr>
              <w:keepNext w:val="0"/>
              <w:keepLines w:val="0"/>
              <w:widowControl/>
              <w:suppressLineNumbers w:val="0"/>
              <w:jc w:val="left"/>
              <w:rPr>
                <w:rFonts w:hint="default" w:ascii="宋体" w:hAnsi="宋体" w:cs="宋体"/>
                <w:kern w:val="0"/>
                <w:sz w:val="21"/>
                <w:szCs w:val="21"/>
                <w:lang w:val="en-US" w:eastAsia="zh-CN" w:bidi="ar"/>
              </w:rPr>
            </w:pPr>
          </w:p>
        </w:tc>
        <w:tc>
          <w:tcPr>
            <w:tcW w:w="3680" w:type="dxa"/>
            <w:noWrap w:val="0"/>
            <w:vAlign w:val="top"/>
          </w:tcPr>
          <w:p>
            <w:pPr>
              <w:jc w:val="left"/>
              <w:rPr>
                <w:rFonts w:hint="default" w:ascii="宋体" w:hAnsi="宋体" w:eastAsia="宋体" w:cs="宋体"/>
                <w:kern w:val="0"/>
                <w:sz w:val="21"/>
                <w:szCs w:val="21"/>
                <w:lang w:val="en" w:eastAsia="zh-CN" w:bidi="ar"/>
              </w:rPr>
            </w:pPr>
          </w:p>
        </w:tc>
      </w:tr>
    </w:tbl>
    <w:p>
      <w:pPr>
        <w:rPr>
          <w:rFonts w:hint="eastAsia"/>
          <w:lang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eastAsia="zh-CN"/>
        </w:rPr>
      </w:pPr>
      <w:bookmarkStart w:id="7" w:name="_Toc2085200067"/>
      <w:r>
        <w:rPr>
          <w:rFonts w:hint="eastAsia"/>
          <w:lang w:eastAsia="zh-CN"/>
        </w:rPr>
        <w:t>优化原理</w:t>
      </w:r>
      <w:bookmarkEnd w:id="7"/>
    </w:p>
    <w:p>
      <w:pPr>
        <w:pStyle w:val="3"/>
        <w:bidi w:val="0"/>
        <w:rPr>
          <w:rFonts w:hint="eastAsia"/>
          <w:lang w:val="en" w:eastAsia="zh-CN"/>
        </w:rPr>
      </w:pPr>
      <w:bookmarkStart w:id="8" w:name="_Toc1574690931"/>
      <w:r>
        <w:rPr>
          <w:rFonts w:hint="eastAsia"/>
          <w:lang w:val="en" w:eastAsia="zh-CN"/>
        </w:rPr>
        <w:t>优化背景</w:t>
      </w:r>
      <w:bookmarkEnd w:id="8"/>
    </w:p>
    <w:p>
      <w:pPr>
        <w:rPr>
          <w:rFonts w:hint="eastAsia"/>
          <w:lang w:val="en-US" w:eastAsia="zh-CN"/>
        </w:rPr>
      </w:pPr>
      <w:r>
        <w:rPr>
          <w:rFonts w:hint="default"/>
          <w:lang w:val="en-US" w:eastAsia="zh-CN"/>
        </w:rPr>
        <w:t>动态内核模块支持 （Dynamic Kernel Module Support，DKMS）是用来生成Linux的内核模块的一个框架，其源代码一般不在Linux内核源代码树。 当新的内核安装时，DKMS支持的内核设备驱动程序 到时会自动重建。 DKMS可以用在两个方向：如果一个新的内核版本安装，自动编译所有的模块，或安装新的模块（驱动程序）在现有的系统版本上，而不需要任何的手动编译或预编译软件包需要。</w:t>
      </w:r>
      <w:r>
        <w:rPr>
          <w:rFonts w:hint="eastAsia"/>
          <w:lang w:val="en-US" w:eastAsia="zh-CN"/>
        </w:rPr>
        <w:t>在dkms的两个应用方向上，都需要重新编译模块，模块的重新编译时间较长，导致用户等待时间较长。</w:t>
      </w:r>
    </w:p>
    <w:p>
      <w:pPr>
        <w:ind w:left="0" w:leftChars="0" w:firstLine="420" w:firstLineChars="0"/>
        <w:rPr>
          <w:rFonts w:hint="eastAsia"/>
          <w:lang w:val="en-US" w:eastAsia="zh-CN"/>
        </w:rPr>
      </w:pPr>
      <w:r>
        <w:rPr>
          <w:rFonts w:hint="eastAsia"/>
          <w:lang w:val="en-US" w:eastAsia="zh-CN"/>
        </w:rPr>
        <w:t xml:space="preserve">内核导出的符号以及数据结构布局和版本信息构成了内核模块二进制接口，通常称为 kABI。模块通过访问内核或其他模块导出的符号与内核交互。 编译内核时，假定所有模块都与内核的静态部分一起编译。 这允许所有数据结构、内核配置、编译器版本和编译器标志一致，因此所有模块和静态内核可以一起工作。  </w:t>
      </w:r>
    </w:p>
    <w:p>
      <w:pPr>
        <w:pStyle w:val="3"/>
        <w:bidi w:val="0"/>
        <w:rPr>
          <w:rFonts w:hint="eastAsia"/>
          <w:lang w:val="en" w:eastAsia="zh-CN"/>
        </w:rPr>
      </w:pPr>
      <w:bookmarkStart w:id="9" w:name="_Toc172583982"/>
      <w:r>
        <w:rPr>
          <w:rFonts w:hint="eastAsia"/>
          <w:lang w:val="en" w:eastAsia="zh-CN"/>
        </w:rPr>
        <w:t>优化原理</w:t>
      </w:r>
      <w:bookmarkEnd w:id="9"/>
    </w:p>
    <w:p>
      <w:pPr>
        <w:ind w:left="0" w:leftChars="0" w:firstLine="420" w:firstLineChars="0"/>
        <w:rPr>
          <w:rFonts w:hint="eastAsia"/>
          <w:lang w:val="en-US" w:eastAsia="zh-CN"/>
        </w:rPr>
      </w:pPr>
    </w:p>
    <w:p>
      <w:pPr>
        <w:numPr>
          <w:ilvl w:val="0"/>
          <w:numId w:val="2"/>
        </w:numPr>
        <w:rPr>
          <w:rFonts w:hint="default"/>
          <w:lang w:val="en-US" w:eastAsia="zh-CN"/>
        </w:rPr>
      </w:pPr>
      <w:r>
        <w:rPr>
          <w:rFonts w:hint="eastAsia"/>
          <w:lang w:val="en-US" w:eastAsia="zh-CN"/>
        </w:rPr>
        <w:t>为什么dkms会重新编译？</w:t>
      </w:r>
    </w:p>
    <w:p>
      <w:pPr>
        <w:numPr>
          <w:numId w:val="0"/>
        </w:numPr>
        <w:rPr>
          <w:rFonts w:hint="eastAsia"/>
          <w:lang w:val="en-US" w:eastAsia="zh-CN"/>
        </w:rPr>
      </w:pPr>
      <w:r>
        <w:rPr>
          <w:rFonts w:hint="eastAsia"/>
          <w:lang w:val="en-US" w:eastAsia="zh-CN"/>
        </w:rPr>
        <w:t>当第一次安装dkms包时， dkms包中是源码文件，需要根据内核的kabi，编译成可执行文件。</w:t>
      </w:r>
    </w:p>
    <w:p>
      <w:pPr>
        <w:numPr>
          <w:numId w:val="0"/>
        </w:numPr>
        <w:rPr>
          <w:rFonts w:hint="eastAsia"/>
          <w:lang w:val="en-US" w:eastAsia="zh-CN"/>
        </w:rPr>
      </w:pPr>
      <w:r>
        <w:rPr>
          <w:rFonts w:hint="eastAsia"/>
          <w:lang w:val="en-US" w:eastAsia="zh-CN"/>
        </w:rPr>
        <w:t>当内核升级时，dkms为了保证模块能够正常运行，会删除旧的可执行文件，重新根据新的内核kabi，编译成新的可执行文件。</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2"/>
        </w:numPr>
        <w:ind w:left="0" w:leftChars="0" w:firstLine="420" w:firstLineChars="200"/>
        <w:rPr>
          <w:rFonts w:hint="default"/>
          <w:lang w:val="en-US" w:eastAsia="zh-CN"/>
        </w:rPr>
      </w:pPr>
      <w:r>
        <w:rPr>
          <w:rFonts w:hint="eastAsia"/>
          <w:lang w:val="en-US" w:eastAsia="zh-CN"/>
        </w:rPr>
        <w:t>优化的依据</w:t>
      </w:r>
    </w:p>
    <w:p>
      <w:pPr>
        <w:numPr>
          <w:ilvl w:val="0"/>
          <w:numId w:val="0"/>
        </w:numPr>
        <w:rPr>
          <w:rFonts w:hint="eastAsia"/>
          <w:lang w:val="en-US" w:eastAsia="zh-CN"/>
        </w:rPr>
      </w:pPr>
      <w:r>
        <w:rPr>
          <w:rFonts w:hint="eastAsia"/>
          <w:lang w:val="en-US" w:eastAsia="zh-CN"/>
        </w:rPr>
        <w:t>对于上游linux内核而言，它的更新速度极快，不能也不会保证kabi的兼容性。</w:t>
      </w:r>
    </w:p>
    <w:p>
      <w:pPr>
        <w:numPr>
          <w:ilvl w:val="0"/>
          <w:numId w:val="0"/>
        </w:numPr>
        <w:rPr>
          <w:rFonts w:hint="eastAsia"/>
          <w:lang w:val="en-US" w:eastAsia="zh-CN"/>
        </w:rPr>
      </w:pPr>
      <w:r>
        <w:rPr>
          <w:rFonts w:hint="eastAsia"/>
          <w:lang w:val="en-US" w:eastAsia="zh-CN"/>
        </w:rPr>
        <w:t>但是对于UOS内核而言，我们的更新速度较慢，能够也有必要保持kabi的兼容性。</w:t>
      </w:r>
    </w:p>
    <w:p>
      <w:pPr>
        <w:numPr>
          <w:ilvl w:val="0"/>
          <w:numId w:val="0"/>
        </w:numPr>
        <w:rPr>
          <w:rFonts w:hint="eastAsia"/>
          <w:lang w:val="en-US" w:eastAsia="zh-CN"/>
        </w:rPr>
      </w:pPr>
      <w:r>
        <w:rPr>
          <w:rFonts w:hint="eastAsia"/>
          <w:lang w:val="en-US" w:eastAsia="zh-CN"/>
        </w:rPr>
        <w:t>因此我们在dkms 中加入一套kabi检测机制，如果dkms管理的模块所依赖的内核kabi随着内核的升级并没有发生变化，则不需要重新编译，如果发生了变化，则重新编译。</w:t>
      </w:r>
    </w:p>
    <w:p>
      <w:pPr>
        <w:numPr>
          <w:ilvl w:val="0"/>
          <w:numId w:val="2"/>
        </w:numPr>
        <w:ind w:left="0" w:leftChars="0" w:firstLine="420" w:firstLineChars="200"/>
        <w:rPr>
          <w:rFonts w:hint="default"/>
          <w:lang w:val="en-US" w:eastAsia="zh-CN"/>
        </w:rPr>
      </w:pPr>
      <w:r>
        <w:rPr>
          <w:rFonts w:hint="eastAsia"/>
          <w:lang w:val="en-US" w:eastAsia="zh-CN"/>
        </w:rPr>
        <w:t>优化的方式</w:t>
      </w:r>
    </w:p>
    <w:p>
      <w:pPr>
        <w:numPr>
          <w:numId w:val="0"/>
        </w:numPr>
        <w:rPr>
          <w:rFonts w:hint="eastAsia"/>
          <w:lang w:val="en-US" w:eastAsia="zh-CN"/>
        </w:rPr>
      </w:pPr>
      <w:r>
        <w:rPr>
          <w:rFonts w:hint="eastAsia"/>
          <w:lang w:val="en-US" w:eastAsia="zh-CN"/>
        </w:rPr>
        <w:t>我们依赖核外模块的dkms包中的ko_dep_kabi.txt 文件和已经为特定内核版本编译好的ko以及内核头文件中的Module.symvers文件。</w:t>
      </w:r>
    </w:p>
    <w:p>
      <w:pPr>
        <w:numPr>
          <w:numId w:val="0"/>
        </w:numPr>
        <w:rPr>
          <w:rFonts w:hint="eastAsia"/>
          <w:lang w:val="en-US" w:eastAsia="zh-CN"/>
        </w:rPr>
      </w:pPr>
      <w:r>
        <w:rPr>
          <w:rFonts w:hint="eastAsia"/>
          <w:lang w:val="en-US" w:eastAsia="zh-CN"/>
        </w:rPr>
        <w:t>通过查询ko_dep_kabi.txt 中的kabi和Module.symvers中的kabi版本是否一致，来判断内核是否兼容之前的ko。 如果相同，不会重新编译，直接将编译好的ko，放到指定目录。如果不同，重新编译，重新编译时，会自动更新ko_dep_kabi.txt 和 dkms包中的ko。</w:t>
      </w:r>
    </w:p>
    <w:p>
      <w:pPr>
        <w:numPr>
          <w:ilvl w:val="0"/>
          <w:numId w:val="2"/>
        </w:numPr>
        <w:ind w:left="0" w:leftChars="0" w:firstLine="420" w:firstLineChars="200"/>
        <w:rPr>
          <w:rFonts w:hint="default"/>
          <w:lang w:val="en-US" w:eastAsia="zh-CN"/>
        </w:rPr>
      </w:pPr>
      <w:r>
        <w:rPr>
          <w:rFonts w:hint="eastAsia"/>
          <w:lang w:val="en-US" w:eastAsia="zh-CN"/>
        </w:rPr>
        <w:t>kabi兼容性检测流程</w:t>
      </w:r>
    </w:p>
    <w:p>
      <w:pPr>
        <w:numPr>
          <w:numId w:val="0"/>
        </w:numPr>
        <w:ind w:leftChars="200"/>
        <w:rPr>
          <w:rFonts w:hint="default"/>
          <w:lang w:val="en-US" w:eastAsia="zh-CN"/>
        </w:rPr>
      </w:pPr>
      <w:r>
        <w:rPr>
          <w:rFonts w:hint="default"/>
          <w:lang w:val="en-US" w:eastAsia="zh-CN"/>
        </w:rPr>
        <w:drawing>
          <wp:inline distT="0" distB="0" distL="114300" distR="114300">
            <wp:extent cx="5271770" cy="4746625"/>
            <wp:effectExtent l="0" t="0" r="5080" b="15875"/>
            <wp:docPr id="13" name="图片 13"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绘图2"/>
                    <pic:cNvPicPr>
                      <a:picLocks noChangeAspect="1"/>
                    </pic:cNvPicPr>
                  </pic:nvPicPr>
                  <pic:blipFill>
                    <a:blip r:embed="rId13"/>
                    <a:stretch>
                      <a:fillRect/>
                    </a:stretch>
                  </pic:blipFill>
                  <pic:spPr>
                    <a:xfrm>
                      <a:off x="0" y="0"/>
                      <a:ext cx="5271770" cy="4746625"/>
                    </a:xfrm>
                    <a:prstGeom prst="rect">
                      <a:avLst/>
                    </a:prstGeom>
                  </pic:spPr>
                </pic:pic>
              </a:graphicData>
            </a:graphic>
          </wp:inline>
        </w:drawing>
      </w:r>
    </w:p>
    <w:p>
      <w:pPr>
        <w:numPr>
          <w:numId w:val="0"/>
        </w:numPr>
        <w:ind w:leftChars="200"/>
        <w:rPr>
          <w:rFonts w:hint="default"/>
          <w:lang w:val="en-US" w:eastAsia="zh-CN"/>
        </w:rPr>
      </w:pPr>
    </w:p>
    <w:p>
      <w:pPr>
        <w:pStyle w:val="2"/>
        <w:bidi w:val="0"/>
        <w:rPr>
          <w:rFonts w:hint="eastAsia"/>
          <w:lang w:eastAsia="zh-CN"/>
        </w:rPr>
      </w:pPr>
      <w:bookmarkStart w:id="10" w:name="_Toc194839509"/>
      <w:r>
        <w:rPr>
          <w:rFonts w:hint="eastAsia"/>
          <w:lang w:eastAsia="zh-CN"/>
        </w:rPr>
        <w:t>打包方式</w:t>
      </w:r>
      <w:bookmarkEnd w:id="10"/>
    </w:p>
    <w:p>
      <w:pPr>
        <w:pStyle w:val="3"/>
        <w:bidi w:val="0"/>
        <w:rPr>
          <w:rFonts w:hint="eastAsia"/>
          <w:lang w:val="en" w:eastAsia="zh-CN"/>
        </w:rPr>
      </w:pPr>
      <w:bookmarkStart w:id="11" w:name="_Toc928759459"/>
      <w:r>
        <w:rPr>
          <w:rFonts w:hint="eastAsia"/>
          <w:lang w:val="en" w:eastAsia="zh-CN"/>
        </w:rPr>
        <w:t>核外模块</w:t>
      </w:r>
      <w:r>
        <w:rPr>
          <w:rFonts w:hint="eastAsia"/>
          <w:lang w:val="en-US" w:eastAsia="zh-CN"/>
        </w:rPr>
        <w:t>dkms</w:t>
      </w:r>
      <w:r>
        <w:rPr>
          <w:rFonts w:hint="eastAsia"/>
          <w:lang w:val="en" w:eastAsia="zh-CN"/>
        </w:rPr>
        <w:t>包中的内容</w:t>
      </w:r>
      <w:bookmarkEnd w:id="11"/>
    </w:p>
    <w:p>
      <w:pPr>
        <w:numPr>
          <w:ilvl w:val="0"/>
          <w:numId w:val="3"/>
        </w:numPr>
        <w:rPr>
          <w:rFonts w:hint="eastAsia"/>
          <w:lang w:val="en-US" w:eastAsia="zh-CN"/>
        </w:rPr>
      </w:pPr>
      <w:r>
        <w:rPr>
          <w:rFonts w:hint="eastAsia"/>
          <w:lang w:val="en-US" w:eastAsia="zh-CN"/>
        </w:rPr>
        <w:t>uos 下的核外模块的dkms包，与普通的dkms下内容相比，为了减少安装和内核升级的时间，核外模块的dkms需要包含已经编好的ko和模块所依赖的内核kabi文件ko_dep_kabi.txt，这么做本质上是以空间换时间。</w:t>
      </w:r>
    </w:p>
    <w:p>
      <w:pPr>
        <w:widowControl w:val="0"/>
        <w:numPr>
          <w:numId w:val="0"/>
        </w:numPr>
        <w:spacing w:line="360" w:lineRule="auto"/>
        <w:jc w:val="both"/>
        <w:rPr>
          <w:rFonts w:hint="eastAsia"/>
          <w:lang w:val="en-US" w:eastAsia="zh-CN"/>
        </w:rPr>
      </w:pPr>
      <w:r>
        <w:rPr>
          <w:rFonts w:hint="eastAsia"/>
          <w:lang w:val="en-US" w:eastAsia="zh-CN"/>
        </w:rPr>
        <w:t>需要包含的ko如下，</w:t>
      </w:r>
      <w:bookmarkStart w:id="13" w:name="_GoBack"/>
      <w:bookmarkEnd w:id="13"/>
      <w:r>
        <w:rPr>
          <w:rFonts w:hint="eastAsia"/>
          <w:lang w:val="en-US" w:eastAsia="zh-CN"/>
        </w:rPr>
        <w:t>考虑这个核外模块的dkms主要会用在哪些内核版本和架构上。</w:t>
      </w:r>
    </w:p>
    <w:p>
      <w:pPr>
        <w:widowControl w:val="0"/>
        <w:numPr>
          <w:numId w:val="0"/>
        </w:numPr>
        <w:spacing w:line="360" w:lineRule="auto"/>
        <w:jc w:val="both"/>
        <w:rPr>
          <w:rFonts w:hint="eastAsia"/>
          <w:lang w:val="en-US" w:eastAsia="zh-CN"/>
        </w:rPr>
      </w:pPr>
      <w:r>
        <w:rPr>
          <w:rFonts w:hint="eastAsia"/>
          <w:lang w:val="en-US" w:eastAsia="zh-CN"/>
        </w:rPr>
        <w:t>创建对应内核版本和架构的文件夹，里面要包含编译好的ko和ko_dep_kabi.txt</w:t>
      </w:r>
    </w:p>
    <w:p>
      <w:pPr>
        <w:widowControl w:val="0"/>
        <w:numPr>
          <w:numId w:val="0"/>
        </w:numPr>
        <w:spacing w:line="360" w:lineRule="auto"/>
        <w:jc w:val="both"/>
        <w:rPr>
          <w:rFonts w:hint="eastAsia"/>
          <w:lang w:val="en-US" w:eastAsia="zh-CN"/>
        </w:rPr>
      </w:pPr>
      <w:r>
        <w:rPr>
          <w:rFonts w:hint="eastAsia"/>
          <w:lang w:val="en-US" w:eastAsia="zh-CN"/>
        </w:rPr>
        <w:t>以amdgpu dkms 为例：</w:t>
      </w:r>
    </w:p>
    <w:p>
      <w:pPr>
        <w:widowControl w:val="0"/>
        <w:numPr>
          <w:numId w:val="0"/>
        </w:numPr>
        <w:spacing w:line="360" w:lineRule="auto"/>
        <w:jc w:val="both"/>
        <w:rPr>
          <w:rFonts w:hint="eastAsia"/>
          <w:lang w:val="en-US" w:eastAsia="zh-CN"/>
        </w:rPr>
      </w:pPr>
      <w:r>
        <w:rPr>
          <w:rFonts w:hint="eastAsia"/>
          <w:lang w:val="en-US" w:eastAsia="zh-CN"/>
        </w:rPr>
        <w:t>在源码下要包含这样一个目录，4.19.0-amd64-desktop/x86_64/module/</w:t>
      </w:r>
    </w:p>
    <w:p>
      <w:pPr>
        <w:widowControl w:val="0"/>
        <w:numPr>
          <w:numId w:val="0"/>
        </w:numPr>
        <w:spacing w:line="360" w:lineRule="auto"/>
        <w:jc w:val="both"/>
        <w:rPr>
          <w:rFonts w:hint="eastAsia"/>
          <w:lang w:val="en-US" w:eastAsia="zh-CN"/>
        </w:rPr>
      </w:pPr>
      <w:r>
        <w:rPr>
          <w:rFonts w:hint="eastAsia"/>
          <w:lang w:val="en-US" w:eastAsia="zh-CN"/>
        </w:rPr>
        <w:t>该目录下包含，amdgpu.ko amdkcl.ko amd-sched.ko amdttm.ko ko_dep_kabi.txt</w:t>
      </w:r>
    </w:p>
    <w:p>
      <w:pPr>
        <w:widowControl w:val="0"/>
        <w:numPr>
          <w:numId w:val="0"/>
        </w:numPr>
        <w:spacing w:line="360" w:lineRule="auto"/>
        <w:jc w:val="both"/>
        <w:rPr>
          <w:rFonts w:hint="eastAsia"/>
          <w:lang w:val="en-US" w:eastAsia="zh-CN"/>
        </w:rPr>
      </w:pPr>
      <w:r>
        <w:rPr>
          <w:rFonts w:hint="eastAsia"/>
          <w:lang w:val="en-US" w:eastAsia="zh-CN"/>
        </w:rPr>
        <w:t>4.19.0-amd64-desktop 是 内核发行号（uname -r）, x86_64 是架构，然后是module目录。</w:t>
      </w:r>
    </w:p>
    <w:p>
      <w:pPr>
        <w:widowControl w:val="0"/>
        <w:numPr>
          <w:numId w:val="0"/>
        </w:numPr>
        <w:spacing w:line="360" w:lineRule="auto"/>
        <w:jc w:val="both"/>
        <w:rPr>
          <w:rFonts w:hint="eastAsia"/>
          <w:lang w:val="en-US" w:eastAsia="zh-CN"/>
        </w:rPr>
      </w:pPr>
      <w:r>
        <w:rPr>
          <w:rFonts w:hint="eastAsia"/>
          <w:lang w:val="en-US" w:eastAsia="zh-CN"/>
        </w:rPr>
        <w:t>则该dkms包支持在4.19.0-amd64-desktop内核，x86_64架构上的优化。</w:t>
      </w:r>
    </w:p>
    <w:p>
      <w:pPr>
        <w:widowControl w:val="0"/>
        <w:numPr>
          <w:numId w:val="0"/>
        </w:numPr>
        <w:spacing w:line="360" w:lineRule="auto"/>
        <w:jc w:val="both"/>
        <w:rPr>
          <w:rFonts w:hint="eastAsia"/>
          <w:lang w:val="en-US" w:eastAsia="zh-CN"/>
        </w:rPr>
      </w:pPr>
      <w:r>
        <w:drawing>
          <wp:inline distT="0" distB="0" distL="114300" distR="114300">
            <wp:extent cx="5270500" cy="1637665"/>
            <wp:effectExtent l="0" t="0" r="635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270500" cy="1637665"/>
                    </a:xfrm>
                    <a:prstGeom prst="rect">
                      <a:avLst/>
                    </a:prstGeom>
                    <a:noFill/>
                    <a:ln>
                      <a:noFill/>
                    </a:ln>
                  </pic:spPr>
                </pic:pic>
              </a:graphicData>
            </a:graphic>
          </wp:inline>
        </w:drawing>
      </w:r>
    </w:p>
    <w:p>
      <w:pPr>
        <w:widowControl w:val="0"/>
        <w:numPr>
          <w:numId w:val="0"/>
        </w:numPr>
        <w:spacing w:line="360" w:lineRule="auto"/>
        <w:jc w:val="both"/>
        <w:rPr>
          <w:rFonts w:hint="eastAsia"/>
          <w:lang w:val="en-US" w:eastAsia="zh-CN"/>
        </w:rPr>
      </w:pPr>
      <w:r>
        <w:rPr>
          <w:rFonts w:hint="eastAsia"/>
          <w:lang w:val="en-US" w:eastAsia="zh-CN"/>
        </w:rPr>
        <w:t>如果要同时支持其他内核版本和架构，就要按照上述的结构，再创建目录。</w:t>
      </w:r>
    </w:p>
    <w:p>
      <w:pPr>
        <w:pStyle w:val="3"/>
        <w:bidi w:val="0"/>
        <w:rPr>
          <w:rFonts w:hint="eastAsia"/>
          <w:lang w:val="en" w:eastAsia="zh-CN"/>
        </w:rPr>
      </w:pPr>
      <w:bookmarkStart w:id="12" w:name="_Toc1024436337"/>
      <w:r>
        <w:rPr>
          <w:rFonts w:hint="eastAsia"/>
          <w:lang w:val="en-US" w:eastAsia="zh-CN"/>
        </w:rPr>
        <w:t>ko_dep_kabi.txt 的说明</w:t>
      </w:r>
      <w:bookmarkEnd w:id="12"/>
    </w:p>
    <w:p>
      <w:pPr>
        <w:widowControl w:val="0"/>
        <w:numPr>
          <w:numId w:val="0"/>
        </w:numPr>
        <w:spacing w:line="360" w:lineRule="auto"/>
        <w:jc w:val="both"/>
        <w:rPr>
          <w:rFonts w:hint="eastAsia"/>
          <w:lang w:val="en-US" w:eastAsia="zh-CN"/>
        </w:rPr>
      </w:pPr>
      <w:r>
        <w:rPr>
          <w:rFonts w:hint="eastAsia"/>
          <w:lang w:val="en-US" w:eastAsia="zh-CN"/>
        </w:rPr>
        <w:t xml:space="preserve">ko_dep_kabi.txt 是模块依赖的kabi和其modversion构成的文件  </w:t>
      </w:r>
    </w:p>
    <w:p>
      <w:pPr>
        <w:widowControl w:val="0"/>
        <w:numPr>
          <w:ilvl w:val="0"/>
          <w:numId w:val="4"/>
        </w:numPr>
        <w:spacing w:line="360" w:lineRule="auto"/>
        <w:jc w:val="both"/>
        <w:rPr>
          <w:rFonts w:hint="default"/>
          <w:lang w:val="en-US" w:eastAsia="zh-CN"/>
        </w:rPr>
      </w:pPr>
      <w:r>
        <w:rPr>
          <w:rFonts w:hint="eastAsia"/>
          <w:lang w:val="en-US" w:eastAsia="zh-CN"/>
        </w:rPr>
        <w:t>如果该dkms包只会生成一个ko,则直接使用</w:t>
      </w:r>
    </w:p>
    <w:p>
      <w:pPr>
        <w:widowControl w:val="0"/>
        <w:numPr>
          <w:numId w:val="0"/>
        </w:numPr>
        <w:spacing w:line="360" w:lineRule="auto"/>
        <w:jc w:val="both"/>
        <w:rPr>
          <w:rFonts w:hint="eastAsia"/>
          <w:lang w:val="en-US" w:eastAsia="zh-CN"/>
        </w:rPr>
      </w:pPr>
      <w:r>
        <w:rPr>
          <w:rFonts w:hint="eastAsia"/>
          <w:lang w:val="en-US" w:eastAsia="zh-CN"/>
        </w:rPr>
        <w:t>modprobe --dump-modversions 生成ko_dep_kabi.txt即可。</w:t>
      </w:r>
    </w:p>
    <w:p>
      <w:pPr>
        <w:widowControl w:val="0"/>
        <w:numPr>
          <w:numId w:val="0"/>
        </w:numPr>
        <w:spacing w:line="360" w:lineRule="auto"/>
        <w:jc w:val="both"/>
        <w:rPr>
          <w:rFonts w:hint="eastAsia"/>
          <w:lang w:val="en-US" w:eastAsia="zh-CN"/>
        </w:rPr>
      </w:pPr>
      <w:r>
        <w:rPr>
          <w:rFonts w:hint="eastAsia"/>
          <w:lang w:val="en-US" w:eastAsia="zh-CN"/>
        </w:rPr>
        <w:t>例如 modprobe --dump-modversions  ./test.ko &gt; ko_dep_kabi.txt</w:t>
      </w:r>
    </w:p>
    <w:p>
      <w:pPr>
        <w:widowControl w:val="0"/>
        <w:numPr>
          <w:ilvl w:val="0"/>
          <w:numId w:val="4"/>
        </w:numPr>
        <w:spacing w:line="360" w:lineRule="auto"/>
        <w:ind w:left="0" w:leftChars="0" w:firstLine="420" w:firstLineChars="200"/>
        <w:jc w:val="both"/>
        <w:rPr>
          <w:rFonts w:hint="eastAsia"/>
          <w:lang w:val="en-US" w:eastAsia="zh-CN"/>
        </w:rPr>
      </w:pPr>
      <w:r>
        <w:rPr>
          <w:rFonts w:hint="eastAsia"/>
          <w:lang w:val="en-US" w:eastAsia="zh-CN"/>
        </w:rPr>
        <w:t>如果该dkms包会生成几个ko， ko_dep_kabi.txt 文件的生成就复杂些。</w:t>
      </w:r>
    </w:p>
    <w:p>
      <w:pPr>
        <w:widowControl w:val="0"/>
        <w:numPr>
          <w:numId w:val="0"/>
        </w:numPr>
        <w:spacing w:line="360" w:lineRule="auto"/>
        <w:jc w:val="both"/>
        <w:rPr>
          <w:rFonts w:hint="eastAsia"/>
          <w:lang w:val="en-US" w:eastAsia="zh-CN"/>
        </w:rPr>
      </w:pPr>
      <w:r>
        <w:rPr>
          <w:rFonts w:hint="eastAsia"/>
          <w:lang w:val="en-US" w:eastAsia="zh-CN"/>
        </w:rPr>
        <w:t>原因在于其中ko有依赖关系，一些ko依赖另一些ko生成的kabi，这些kabi和内核没关系，不能写到ko_dep_kabi.txt 中。</w:t>
      </w:r>
    </w:p>
    <w:p>
      <w:pPr>
        <w:widowControl w:val="0"/>
        <w:numPr>
          <w:numId w:val="0"/>
        </w:numPr>
        <w:spacing w:line="360" w:lineRule="auto"/>
        <w:jc w:val="both"/>
        <w:rPr>
          <w:rFonts w:hint="eastAsia"/>
          <w:lang w:val="en-US" w:eastAsia="zh-CN"/>
        </w:rPr>
      </w:pPr>
      <w:r>
        <w:rPr>
          <w:rFonts w:hint="eastAsia"/>
          <w:lang w:val="en-US" w:eastAsia="zh-CN"/>
        </w:rPr>
        <w:t>因此，在通过modprobe --dump-moversions 依次将这些ko依赖的kabi写入到ko_dep_kabi.txt 后，需要剔除这些ko自己生成kabi。可以使用nm命令，来查看模块自己生成的符号,也就是kabi，然后将其从ko_dep_kabi.txt 去除。</w:t>
      </w:r>
    </w:p>
    <w:p>
      <w:pPr>
        <w:widowControl w:val="0"/>
        <w:numPr>
          <w:numId w:val="0"/>
        </w:numPr>
        <w:spacing w:line="360" w:lineRule="auto"/>
        <w:jc w:val="both"/>
        <w:rPr>
          <w:rFonts w:hint="eastAsia"/>
          <w:lang w:val="en-US" w:eastAsia="zh-CN"/>
        </w:rPr>
      </w:pPr>
      <w:r>
        <w:rPr>
          <w:rFonts w:hint="eastAsia"/>
          <w:lang w:val="en-US" w:eastAsia="zh-CN"/>
        </w:rPr>
        <w:t>我们后期会提供一个自动化工具，来帮助生成ko_dep_kabi.txt。</w:t>
      </w:r>
    </w:p>
    <w:p>
      <w:pPr>
        <w:widowControl w:val="0"/>
        <w:numPr>
          <w:numId w:val="0"/>
        </w:numPr>
        <w:spacing w:line="360" w:lineRule="auto"/>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sans-serif">
    <w:altName w:val="文泉驿微米黑"/>
    <w:panose1 w:val="00000000000000000000"/>
    <w:charset w:val="00"/>
    <w:family w:val="auto"/>
    <w:pitch w:val="default"/>
    <w:sig w:usb0="00000000" w:usb1="0000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">
              <v:fill on="f" focussize="0,0"/>
              <v:stroke on="f"/>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firstLine="0" w:firstLineChars="0"/>
    </w:pPr>
    <w:r>
      <w:rPr>
        <w:rFonts w:hint="eastAsia"/>
      </w:rPr>
      <w:t>统信软件技术有限公司©版权所有</w:t>
    </w:r>
    <w:r>
      <w:rPr>
        <w:rFonts w:hint="default"/>
        <w:lang w:val="en"/>
      </w:rPr>
      <w:t xml:space="preserve">    </w:t>
    </w:r>
    <w:r>
      <w:rPr>
        <w:rFonts w:hint="default" w:cs="Times New Roman"/>
        <w:lang w:val="en"/>
      </w:rPr>
      <w:t xml:space="preserve">   </w:t>
    </w: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eastAsia="宋体"/>
                              <w:lang w:val="en-US" w:eastAsia="zh-CN"/>
                            </w:rPr>
                          </w:pPr>
                          <w:r>
                            <w:rPr>
                              <w:rFonts w:hint="eastAsia"/>
                              <w:lang w:val="en-US" w:eastAsia="zh-CN"/>
                            </w:rPr>
                            <w:t xml:space="preserve">第 </w:t>
                          </w:r>
                          <w:r>
                            <w:rPr>
                              <w:rFonts w:hint="eastAsia"/>
                              <w:lang w:val="en-US" w:eastAsia="zh-CN"/>
                            </w:rPr>
                            <w:fldChar w:fldCharType="begin"/>
                          </w:r>
                          <w:r>
                            <w:rPr>
                              <w:rFonts w:hint="eastAsia"/>
                              <w:lang w:val="en-US" w:eastAsia="zh-CN"/>
                            </w:rPr>
                            <w:instrText xml:space="preserve"> PAGE  \* MERGEFORMAT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页 共 </w:t>
                          </w:r>
                          <w:r>
                            <w:rPr>
                              <w:rFonts w:hint="eastAsia"/>
                              <w:lang w:val="en-US" w:eastAsia="zh-CN"/>
                            </w:rPr>
                            <w:fldChar w:fldCharType="begin"/>
                          </w:r>
                          <w:r>
                            <w:rPr>
                              <w:rFonts w:hint="eastAsia"/>
                              <w:lang w:val="en-US" w:eastAsia="zh-CN"/>
                            </w:rPr>
                            <w:instrText xml:space="preserve"> NUMPAGES  \* MERGEFORMAT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">
              <v:fill on="f" focussize="0,0"/>
              <v:stroke on="f"/>
              <v:imagedata o:title=""/>
              <o:lock v:ext="edit" aspectratio="f"/>
              <v:textbox inset="0mm,0mm,0mm,0mm" style="mso-fit-shape-to-text:t;">
                <w:txbxContent>
                  <w:p>
                    <w:pPr>
                      <w:pStyle w:val="4"/>
                      <w:rPr>
                        <w:rFonts w:hint="eastAsia" w:eastAsia="宋体"/>
                        <w:lang w:val="en-US" w:eastAsia="zh-CN"/>
                      </w:rPr>
                    </w:pPr>
                    <w:r>
                      <w:rPr>
                        <w:rFonts w:hint="eastAsia"/>
                        <w:lang w:val="en-US" w:eastAsia="zh-CN"/>
                      </w:rPr>
                      <w:t xml:space="preserve">第 </w:t>
                    </w:r>
                    <w:r>
                      <w:rPr>
                        <w:rFonts w:hint="eastAsia"/>
                        <w:lang w:val="en-US" w:eastAsia="zh-CN"/>
                      </w:rPr>
                      <w:fldChar w:fldCharType="begin"/>
                    </w:r>
                    <w:r>
                      <w:rPr>
                        <w:rFonts w:hint="eastAsia"/>
                        <w:lang w:val="en-US" w:eastAsia="zh-CN"/>
                      </w:rPr>
                      <w:instrText xml:space="preserve"> PAGE  \* MERGEFORMAT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页 共 </w:t>
                    </w:r>
                    <w:r>
                      <w:rPr>
                        <w:rFonts w:hint="eastAsia"/>
                        <w:lang w:val="en-US" w:eastAsia="zh-CN"/>
                      </w:rPr>
                      <w:fldChar w:fldCharType="begin"/>
                    </w:r>
                    <w:r>
                      <w:rPr>
                        <w:rFonts w:hint="eastAsia"/>
                        <w:lang w:val="en-US" w:eastAsia="zh-CN"/>
                      </w:rPr>
                      <w:instrText xml:space="preserve"> NUMPAGES  \* MERGEFORMAT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">
              <v:fill on="f" focussize="0,0"/>
              <v:stroke on="f"/>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b/>
        <w:bCs/>
        <w:sz w:val="36"/>
        <w:szCs w:val="52"/>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line="240" w:lineRule="auto"/>
      <w:ind w:left="0" w:leftChars="0" w:firstLine="0" w:firstLineChars="0"/>
      <w:jc w:val="left"/>
      <w:rPr>
        <w:sz w:val="18"/>
        <w:szCs w:val="18"/>
      </w:rPr>
    </w:pPr>
    <w:r>
      <w:rPr>
        <w:rFonts w:hint="eastAsia"/>
        <w:sz w:val="18"/>
        <w:szCs w:val="18"/>
        <w:lang w:val="en" w:eastAsia="zh-CN"/>
      </w:rPr>
      <w:t>详细设计说明书</w:t>
    </w:r>
    <w:r>
      <w:rPr>
        <w:rFonts w:hint="eastAsia"/>
        <w:sz w:val="18"/>
        <w:szCs w:val="18"/>
        <w:lang w:val="en-US" w:eastAsia="zh-CN"/>
      </w:rPr>
      <w:t xml:space="preserve">                   </w:t>
    </w:r>
    <w:r>
      <w:rPr>
        <w:rFonts w:hint="default"/>
        <w:sz w:val="18"/>
        <w:szCs w:val="18"/>
        <w:lang w:val="en" w:eastAsia="zh-CN"/>
      </w:rPr>
      <w:t xml:space="preserve">                                  </w:t>
    </w:r>
    <w:r>
      <w:rPr>
        <w:rFonts w:hint="eastAsia"/>
        <w:sz w:val="18"/>
        <w:szCs w:val="18"/>
        <w:lang w:val="en-US" w:eastAsia="zh-CN"/>
      </w:rPr>
      <w:t xml:space="preserve">      </w:t>
    </w:r>
    <w:r>
      <w:drawing>
        <wp:inline distT="0" distB="0" distL="114300" distR="114300">
          <wp:extent cx="1080135" cy="217805"/>
          <wp:effectExtent l="0" t="0" r="571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
                  <a:stretch>
                    <a:fillRect/>
                  </a:stretch>
                </pic:blipFill>
                <pic:spPr>
                  <a:xfrm>
                    <a:off x="0" y="0"/>
                    <a:ext cx="1080135" cy="2178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B9468"/>
    <w:multiLevelType w:val="singleLevel"/>
    <w:tmpl w:val="A5EB9468"/>
    <w:lvl w:ilvl="0" w:tentative="0">
      <w:start w:val="1"/>
      <w:numFmt w:val="decimal"/>
      <w:suff w:val="space"/>
      <w:lvlText w:val="%1."/>
      <w:lvlJc w:val="left"/>
    </w:lvl>
  </w:abstractNum>
  <w:abstractNum w:abstractNumId="1">
    <w:nsid w:val="DFBF02F9"/>
    <w:multiLevelType w:val="singleLevel"/>
    <w:tmpl w:val="DFBF02F9"/>
    <w:lvl w:ilvl="0" w:tentative="0">
      <w:start w:val="1"/>
      <w:numFmt w:val="decimal"/>
      <w:suff w:val="space"/>
      <w:lvlText w:val="%1."/>
      <w:lvlJc w:val="left"/>
    </w:lvl>
  </w:abstractNum>
  <w:abstractNum w:abstractNumId="2">
    <w:nsid w:val="FBFE9476"/>
    <w:multiLevelType w:val="multilevel"/>
    <w:tmpl w:val="FBFE947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FCEF32D7"/>
    <w:multiLevelType w:val="singleLevel"/>
    <w:tmpl w:val="FCEF32D7"/>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D96CD"/>
    <w:rsid w:val="5FFD96CD"/>
    <w:rsid w:val="944FA1C4"/>
    <w:rsid w:val="9F3F0ADF"/>
    <w:rsid w:val="AEBE12E8"/>
    <w:rsid w:val="CF5B2B90"/>
    <w:rsid w:val="DEF1E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pBdr>
        <w:top w:val="none" w:color="auto" w:sz="0" w:space="1"/>
        <w:left w:val="none" w:color="auto" w:sz="0" w:space="4"/>
        <w:bottom w:val="single" w:color="auto" w:sz="12" w:space="1"/>
        <w:right w:val="none" w:color="auto" w:sz="0" w:space="4"/>
      </w:pBdr>
      <w:spacing w:before="50" w:beforeLines="50" w:beforeAutospacing="0" w:after="50" w:afterLines="50" w:afterAutospacing="0" w:line="360" w:lineRule="auto"/>
      <w:ind w:left="0" w:firstLine="0" w:firstLineChars="0"/>
      <w:outlineLvl w:val="0"/>
    </w:pPr>
    <w:rPr>
      <w:b/>
      <w:kern w:val="44"/>
      <w:sz w:val="28"/>
    </w:rPr>
  </w:style>
  <w:style w:type="paragraph" w:styleId="3">
    <w:name w:val="heading 2"/>
    <w:basedOn w:val="1"/>
    <w:next w:val="1"/>
    <w:qFormat/>
    <w:uiPriority w:val="0"/>
    <w:pPr>
      <w:keepNext/>
      <w:keepLines/>
      <w:numPr>
        <w:ilvl w:val="1"/>
        <w:numId w:val="1"/>
      </w:numPr>
      <w:pBdr>
        <w:top w:val="none" w:color="auto" w:sz="0" w:space="1"/>
        <w:left w:val="none" w:color="auto" w:sz="0" w:space="4"/>
        <w:bottom w:val="single" w:color="auto" w:sz="4" w:space="1"/>
        <w:right w:val="none" w:color="auto" w:sz="0" w:space="4"/>
      </w:pBdr>
      <w:spacing w:before="50" w:beforeLines="50" w:beforeAutospacing="0" w:after="50" w:afterLines="50" w:afterAutospacing="0" w:line="360" w:lineRule="auto"/>
      <w:ind w:left="0" w:firstLine="0" w:firstLineChars="0"/>
      <w:outlineLvl w:val="1"/>
    </w:pPr>
    <w:rPr>
      <w:rFonts w:ascii="DejaVu Sans" w:hAnsi="DejaVu Sans"/>
      <w:b/>
      <w:sz w:val="2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6">
    <w:name w:val="toc 1"/>
    <w:basedOn w:val="1"/>
    <w:next w:val="1"/>
    <w:qFormat/>
    <w:uiPriority w:val="39"/>
    <w:pPr>
      <w:ind w:firstLine="0" w:firstLineChars="0"/>
    </w:pPr>
  </w:style>
  <w:style w:type="paragraph" w:styleId="7">
    <w:name w:val="toc 2"/>
    <w:basedOn w:val="1"/>
    <w:next w:val="1"/>
    <w:qFormat/>
    <w:uiPriority w:val="39"/>
    <w:pPr>
      <w:ind w:left="0" w:leftChars="0"/>
    </w:p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unhideWhenUsed/>
    <w:qFormat/>
    <w:uiPriority w:val="99"/>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2022-07-28T11:05:00Z</dcterms:created>
  <dc:creator>自笑己</dc:creator>
  <cp:lastModifiedBy>自笑己</cp:lastModifiedBy>
  <dcterms:modified xsi:type="dcterms:W3CDTF">2022-07-29T11:47:47Z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