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829"/>
        <w:gridCol w:w="1720"/>
        <w:gridCol w:w="8140"/>
        <w:gridCol w:w="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829" w:type="dxa"/>
          </w:tcPr>
          <w:p>
            <w:pPr>
              <w:ind w:right="39"/>
              <w:rPr>
                <w:rFonts w:hAnsi="宋体"/>
                <w:b/>
                <w:bCs/>
                <w:szCs w:val="21"/>
              </w:rPr>
            </w:pPr>
            <w:r>
              <w:rPr>
                <w:rFonts w:hint="eastAsia" w:hAnsi="宋体"/>
                <w:b/>
                <w:bCs/>
                <w:szCs w:val="21"/>
              </w:rPr>
              <w:t>编号</w:t>
            </w:r>
          </w:p>
        </w:tc>
        <w:tc>
          <w:tcPr>
            <w:tcW w:w="1720" w:type="dxa"/>
          </w:tcPr>
          <w:p>
            <w:pPr>
              <w:ind w:right="39"/>
              <w:rPr>
                <w:rFonts w:hAnsi="宋体"/>
                <w:b/>
                <w:bCs/>
                <w:szCs w:val="21"/>
              </w:rPr>
            </w:pPr>
            <w:r>
              <w:rPr>
                <w:rFonts w:hint="eastAsia" w:hAnsi="宋体"/>
                <w:b/>
                <w:bCs/>
                <w:szCs w:val="21"/>
              </w:rPr>
              <w:t>事件描述</w:t>
            </w:r>
          </w:p>
        </w:tc>
        <w:tc>
          <w:tcPr>
            <w:tcW w:w="8140" w:type="dxa"/>
          </w:tcPr>
          <w:p>
            <w:pPr>
              <w:ind w:right="39"/>
              <w:rPr>
                <w:rFonts w:hAnsi="宋体"/>
                <w:b/>
                <w:bCs/>
                <w:szCs w:val="21"/>
              </w:rPr>
            </w:pPr>
            <w:r>
              <w:rPr>
                <w:rFonts w:hint="eastAsia" w:hAnsi="宋体"/>
                <w:b/>
                <w:bCs/>
                <w:szCs w:val="21"/>
              </w:rPr>
              <w:t>根本原因</w:t>
            </w:r>
          </w:p>
        </w:tc>
        <w:tc>
          <w:tcPr>
            <w:tcW w:w="995"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829" w:type="dxa"/>
          </w:tcPr>
          <w:p>
            <w:pPr>
              <w:ind w:right="39"/>
              <w:rPr>
                <w:rFonts w:hAnsi="宋体"/>
                <w:bCs/>
                <w:color w:val="000000"/>
                <w:szCs w:val="21"/>
              </w:rPr>
            </w:pPr>
            <w:r>
              <w:rPr>
                <w:rFonts w:hint="eastAsia" w:hAnsi="宋体"/>
                <w:bCs/>
                <w:color w:val="000000"/>
                <w:szCs w:val="21"/>
              </w:rPr>
              <w:t>R1</w:t>
            </w:r>
          </w:p>
        </w:tc>
        <w:tc>
          <w:tcPr>
            <w:tcW w:w="1720"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无法获得足够的推广费用</w:t>
            </w:r>
          </w:p>
        </w:tc>
        <w:tc>
          <w:tcPr>
            <w:tcW w:w="8140"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软件前期快速推广时，需要大量资金支持，目前团队还不具备此条件，需要寻找投资</w:t>
            </w:r>
          </w:p>
        </w:tc>
        <w:tc>
          <w:tcPr>
            <w:tcW w:w="995" w:type="dxa"/>
          </w:tcPr>
          <w:p>
            <w:pPr>
              <w:ind w:right="39"/>
              <w:rPr>
                <w:rFonts w:hAnsi="宋体"/>
                <w:bCs/>
                <w:color w:val="000000"/>
                <w:szCs w:val="21"/>
              </w:rPr>
            </w:pPr>
            <w:r>
              <w:rPr>
                <w:rFonts w:hint="eastAsia" w:hAnsi="宋体"/>
                <w:bCs/>
                <w:color w:val="000000"/>
                <w:szCs w:val="21"/>
                <w:lang w:val="en-US" w:eastAsia="zh-CN"/>
              </w:rPr>
              <w:t>资金</w:t>
            </w:r>
            <w:r>
              <w:rPr>
                <w:rFonts w:hint="eastAsia" w:hAnsi="宋体"/>
                <w:bCs/>
                <w:color w:val="000000"/>
                <w:szCs w:val="21"/>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829" w:type="dxa"/>
          </w:tcPr>
          <w:p>
            <w:pPr>
              <w:ind w:right="39"/>
              <w:rPr>
                <w:rFonts w:hAnsi="宋体"/>
                <w:bCs/>
                <w:color w:val="000000"/>
                <w:szCs w:val="21"/>
              </w:rPr>
            </w:pPr>
            <w:r>
              <w:rPr>
                <w:rFonts w:hint="eastAsia" w:hAnsi="宋体"/>
                <w:bCs/>
                <w:color w:val="000000"/>
                <w:szCs w:val="21"/>
              </w:rPr>
              <w:t>R2</w:t>
            </w:r>
          </w:p>
        </w:tc>
        <w:tc>
          <w:tcPr>
            <w:tcW w:w="1720" w:type="dxa"/>
          </w:tcPr>
          <w:p>
            <w:pPr>
              <w:ind w:right="39"/>
              <w:rPr>
                <w:rFonts w:hAnsi="宋体"/>
                <w:bCs/>
                <w:color w:val="000000"/>
                <w:szCs w:val="21"/>
              </w:rPr>
            </w:pPr>
            <w:r>
              <w:rPr>
                <w:rFonts w:hint="eastAsia" w:hAnsi="宋体"/>
                <w:bCs/>
                <w:color w:val="000000"/>
                <w:szCs w:val="21"/>
                <w:lang w:val="en-US" w:eastAsia="zh-CN"/>
              </w:rPr>
              <w:t>景区负责人</w:t>
            </w:r>
            <w:r>
              <w:rPr>
                <w:rFonts w:hint="eastAsia" w:hAnsi="宋体"/>
                <w:bCs/>
                <w:color w:val="000000"/>
                <w:szCs w:val="21"/>
              </w:rPr>
              <w:t>参与度不高</w:t>
            </w:r>
          </w:p>
        </w:tc>
        <w:tc>
          <w:tcPr>
            <w:tcW w:w="8140"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负责人</w:t>
            </w:r>
            <w:bookmarkStart w:id="0" w:name="_GoBack"/>
            <w:bookmarkEnd w:id="0"/>
            <w:r>
              <w:rPr>
                <w:rFonts w:hint="eastAsia" w:hAnsi="宋体"/>
                <w:bCs/>
                <w:color w:val="000000"/>
                <w:szCs w:val="21"/>
              </w:rPr>
              <w:t>对</w:t>
            </w:r>
            <w:r>
              <w:rPr>
                <w:rFonts w:hint="eastAsia" w:hAnsi="宋体"/>
                <w:bCs/>
                <w:color w:val="000000"/>
                <w:szCs w:val="21"/>
                <w:lang w:val="en-US" w:eastAsia="zh-CN"/>
              </w:rPr>
              <w:t>软件</w:t>
            </w:r>
            <w:r>
              <w:rPr>
                <w:rFonts w:hint="eastAsia" w:hAnsi="宋体"/>
                <w:bCs/>
                <w:color w:val="000000"/>
                <w:szCs w:val="21"/>
              </w:rPr>
              <w:t>的了解不够、信心不足，</w:t>
            </w:r>
            <w:r>
              <w:rPr>
                <w:rFonts w:hint="eastAsia" w:hAnsi="宋体"/>
                <w:bCs/>
                <w:color w:val="000000"/>
                <w:szCs w:val="21"/>
                <w:lang w:val="en-US" w:eastAsia="zh-CN"/>
              </w:rPr>
              <w:t>没有把握是否可以达到预期效果</w:t>
            </w:r>
          </w:p>
        </w:tc>
        <w:tc>
          <w:tcPr>
            <w:tcW w:w="995"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829" w:type="dxa"/>
          </w:tcPr>
          <w:p>
            <w:pPr>
              <w:ind w:right="39"/>
              <w:rPr>
                <w:rFonts w:hAnsi="宋体"/>
                <w:bCs/>
                <w:szCs w:val="21"/>
              </w:rPr>
            </w:pPr>
            <w:r>
              <w:rPr>
                <w:rFonts w:hint="eastAsia" w:hAnsi="宋体"/>
                <w:bCs/>
                <w:szCs w:val="21"/>
              </w:rPr>
              <w:t>R3</w:t>
            </w:r>
          </w:p>
        </w:tc>
        <w:tc>
          <w:tcPr>
            <w:tcW w:w="1720" w:type="dxa"/>
          </w:tcPr>
          <w:p>
            <w:pPr>
              <w:ind w:right="39"/>
              <w:rPr>
                <w:rFonts w:hint="default" w:ascii="Calibri" w:hAnsi="Calibri" w:eastAsia="宋体"/>
                <w:lang w:val="en-US" w:eastAsia="zh-CN"/>
              </w:rPr>
            </w:pPr>
            <w:r>
              <w:rPr>
                <w:rFonts w:hint="eastAsia" w:ascii="Calibri" w:hAnsi="Calibri"/>
                <w:lang w:val="en-US" w:eastAsia="zh-CN"/>
              </w:rPr>
              <w:t>用户认可度不高</w:t>
            </w:r>
          </w:p>
        </w:tc>
        <w:tc>
          <w:tcPr>
            <w:tcW w:w="8140" w:type="dxa"/>
          </w:tcPr>
          <w:p>
            <w:pPr>
              <w:ind w:right="39"/>
              <w:rPr>
                <w:rFonts w:hint="default" w:hAnsi="宋体" w:eastAsia="宋体"/>
                <w:bCs/>
                <w:szCs w:val="21"/>
                <w:lang w:val="en-US" w:eastAsia="zh-CN"/>
              </w:rPr>
            </w:pPr>
            <w:r>
              <w:rPr>
                <w:rFonts w:hint="eastAsia" w:hAnsi="宋体"/>
                <w:bCs/>
                <w:szCs w:val="21"/>
                <w:lang w:val="en-US" w:eastAsia="zh-CN"/>
              </w:rPr>
              <w:t>喜欢自由行的用户可能对产品规划好的旅游路线不太认可</w:t>
            </w:r>
          </w:p>
        </w:tc>
        <w:tc>
          <w:tcPr>
            <w:tcW w:w="995" w:type="dxa"/>
          </w:tcPr>
          <w:p>
            <w:pPr>
              <w:ind w:right="39"/>
              <w:rPr>
                <w:rFonts w:hAnsi="宋体"/>
                <w:bCs/>
                <w:szCs w:val="21"/>
              </w:rPr>
            </w:pPr>
            <w:r>
              <w:rPr>
                <w:rFonts w:hint="eastAsia" w:hAnsi="宋体"/>
                <w:bCs/>
                <w:szCs w:val="21"/>
                <w:lang w:val="en-US" w:eastAsia="zh-CN"/>
              </w:rPr>
              <w:t>用户</w:t>
            </w:r>
            <w:r>
              <w:rPr>
                <w:rFonts w:hint="eastAsia" w:hAnsi="宋体"/>
                <w:bCs/>
                <w:szCs w:val="21"/>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829" w:type="dxa"/>
          </w:tcPr>
          <w:p>
            <w:pPr>
              <w:ind w:right="39"/>
              <w:rPr>
                <w:rFonts w:hAnsi="宋体"/>
                <w:bCs/>
                <w:szCs w:val="21"/>
              </w:rPr>
            </w:pPr>
            <w:r>
              <w:rPr>
                <w:rFonts w:hint="eastAsia" w:hAnsi="宋体"/>
                <w:bCs/>
                <w:szCs w:val="21"/>
              </w:rPr>
              <w:t>R4</w:t>
            </w:r>
          </w:p>
        </w:tc>
        <w:tc>
          <w:tcPr>
            <w:tcW w:w="1720" w:type="dxa"/>
          </w:tcPr>
          <w:p>
            <w:pPr>
              <w:ind w:right="39"/>
              <w:rPr>
                <w:rFonts w:hint="default" w:ascii="Calibri" w:hAnsi="Calibri" w:eastAsia="宋体"/>
                <w:lang w:val="en-US" w:eastAsia="zh-CN"/>
              </w:rPr>
            </w:pPr>
            <w:r>
              <w:rPr>
                <w:rFonts w:hint="eastAsia" w:ascii="Calibri" w:hAnsi="Calibri"/>
                <w:lang w:val="en-US" w:eastAsia="zh-CN"/>
              </w:rPr>
              <w:t>可能造成某一个地区的交通瘫痪</w:t>
            </w:r>
          </w:p>
        </w:tc>
        <w:tc>
          <w:tcPr>
            <w:tcW w:w="8140" w:type="dxa"/>
          </w:tcPr>
          <w:p>
            <w:pPr>
              <w:ind w:right="39"/>
              <w:rPr>
                <w:rFonts w:hint="default" w:hAnsi="宋体" w:eastAsia="宋体"/>
                <w:bCs/>
                <w:szCs w:val="21"/>
                <w:lang w:val="en-US" w:eastAsia="zh-CN"/>
              </w:rPr>
            </w:pPr>
            <w:r>
              <w:rPr>
                <w:rFonts w:hint="eastAsia" w:hAnsi="宋体"/>
                <w:bCs/>
                <w:szCs w:val="21"/>
                <w:lang w:val="en-US" w:eastAsia="zh-CN"/>
              </w:rPr>
              <w:t>当一部电影兴起或者一部电影满足了大部分人的口味时，太多人的参观可能会给该地区造成交通隐患</w:t>
            </w:r>
          </w:p>
        </w:tc>
        <w:tc>
          <w:tcPr>
            <w:tcW w:w="995" w:type="dxa"/>
          </w:tcPr>
          <w:p>
            <w:pPr>
              <w:ind w:right="39"/>
              <w:rPr>
                <w:rFonts w:hAnsi="宋体"/>
                <w:bCs/>
                <w:szCs w:val="21"/>
              </w:rPr>
            </w:pPr>
            <w:r>
              <w:rPr>
                <w:rFonts w:hint="eastAsia" w:hAnsi="宋体"/>
                <w:bCs/>
                <w:szCs w:val="21"/>
                <w:lang w:val="en-US" w:eastAsia="zh-CN"/>
              </w:rPr>
              <w:t>流程</w:t>
            </w:r>
            <w:r>
              <w:rPr>
                <w:rFonts w:hint="eastAsia" w:hAnsi="宋体"/>
                <w:bCs/>
                <w:szCs w:val="21"/>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829" w:type="dxa"/>
          </w:tcPr>
          <w:p>
            <w:pPr>
              <w:ind w:right="39"/>
              <w:rPr>
                <w:rFonts w:hAnsi="宋体"/>
                <w:bCs/>
                <w:szCs w:val="21"/>
              </w:rPr>
            </w:pPr>
            <w:r>
              <w:rPr>
                <w:rFonts w:hint="eastAsia" w:hAnsi="宋体"/>
                <w:bCs/>
                <w:szCs w:val="21"/>
              </w:rPr>
              <w:t>R5</w:t>
            </w:r>
          </w:p>
        </w:tc>
        <w:tc>
          <w:tcPr>
            <w:tcW w:w="1720" w:type="dxa"/>
          </w:tcPr>
          <w:p>
            <w:pPr>
              <w:ind w:right="39"/>
              <w:rPr>
                <w:rFonts w:hint="default" w:ascii="Calibri" w:hAnsi="Calibri" w:eastAsia="宋体"/>
                <w:lang w:val="en-US" w:eastAsia="zh-CN"/>
              </w:rPr>
            </w:pPr>
            <w:r>
              <w:rPr>
                <w:rFonts w:hint="eastAsia" w:ascii="Calibri" w:hAnsi="Calibri"/>
                <w:lang w:val="en-US" w:eastAsia="zh-CN"/>
              </w:rPr>
              <w:t>对某些地区的景区人流量产生不好的影响</w:t>
            </w:r>
          </w:p>
        </w:tc>
        <w:tc>
          <w:tcPr>
            <w:tcW w:w="8140" w:type="dxa"/>
          </w:tcPr>
          <w:p>
            <w:pPr>
              <w:ind w:right="39"/>
              <w:rPr>
                <w:rFonts w:hint="default" w:hAnsi="宋体" w:eastAsia="宋体"/>
                <w:bCs/>
                <w:szCs w:val="21"/>
                <w:lang w:val="en-US" w:eastAsia="zh-CN"/>
              </w:rPr>
            </w:pPr>
            <w:r>
              <w:rPr>
                <w:rFonts w:hint="eastAsia" w:hAnsi="宋体"/>
                <w:bCs/>
                <w:szCs w:val="21"/>
                <w:lang w:val="en-US" w:eastAsia="zh-CN"/>
              </w:rPr>
              <w:t>如果用户太过于专注的使用这款软件，就很可能造成一些电影中没有出现的地区或者软件中没有更新出来的地区的客流量造成影响，被人们忽视</w:t>
            </w:r>
          </w:p>
        </w:tc>
        <w:tc>
          <w:tcPr>
            <w:tcW w:w="995" w:type="dxa"/>
          </w:tcPr>
          <w:p>
            <w:pPr>
              <w:ind w:right="39"/>
              <w:rPr>
                <w:rFonts w:hAnsi="宋体"/>
                <w:bCs/>
                <w:szCs w:val="21"/>
              </w:rPr>
            </w:pPr>
            <w:r>
              <w:rPr>
                <w:rFonts w:hint="eastAsia" w:hAnsi="宋体"/>
                <w:bCs/>
                <w:szCs w:val="21"/>
                <w:lang w:val="en-US" w:eastAsia="zh-CN"/>
              </w:rPr>
              <w:t>流程</w:t>
            </w:r>
            <w:r>
              <w:rPr>
                <w:rFonts w:hint="eastAsia" w:hAnsi="宋体"/>
                <w:bCs/>
                <w:szCs w:val="21"/>
              </w:rPr>
              <w:t>风险</w:t>
            </w:r>
          </w:p>
        </w:tc>
      </w:tr>
    </w:tbl>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B76576"/>
    <w:rsid w:val="20D411E4"/>
    <w:rsid w:val="51F57D15"/>
    <w:rsid w:val="64B76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2020-03-09T03:55:00Z</dcterms:created>
  <dc:creator>℡江户川</dc:creator>
  <cp:lastModifiedBy>℡江户川</cp:lastModifiedBy>
  <dcterms:modified xsi:type="dcterms:W3CDTF">2020-03-09T04:13:27Z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