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17C" w:rsidRDefault="00EE017C" w:rsidP="00EE017C">
      <w:pPr>
        <w:widowControl/>
        <w:spacing w:before="100" w:after="100"/>
        <w:jc w:val="left"/>
        <w:rPr>
          <w:rFonts w:ascii="Times New Roman" w:eastAsia="宋体" w:hAnsi="Times New Roman" w:cs="Times New Roman"/>
          <w:kern w:val="0"/>
          <w:szCs w:val="21"/>
          <w:lang w:eastAsia="en-US"/>
        </w:rPr>
      </w:pP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 xml:space="preserve">Table </w:t>
      </w:r>
      <w:r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1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.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 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P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erformance 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comparison of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two models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on the</w:t>
      </w:r>
      <w:r w:rsidRPr="00D77D0D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DeepFE-PPI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’s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S.</w:t>
      </w:r>
      <w:r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cerevisiae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dataset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.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6F3A9C">
        <w:rPr>
          <w:rFonts w:ascii="Times New Roman" w:eastAsia="宋体" w:hAnsi="Times New Roman" w:cs="Times New Roman"/>
          <w:kern w:val="0"/>
          <w:szCs w:val="21"/>
          <w:lang w:eastAsia="en-US"/>
        </w:rPr>
        <w:t>We report the mean values and standard deviations for the test sets</w:t>
      </w:r>
    </w:p>
    <w:tbl>
      <w:tblPr>
        <w:tblStyle w:val="a3"/>
        <w:tblW w:w="8080" w:type="dxa"/>
        <w:tblLayout w:type="fixed"/>
        <w:tblLook w:val="04A0" w:firstRow="1" w:lastRow="0" w:firstColumn="1" w:lastColumn="0" w:noHBand="0" w:noVBand="1"/>
      </w:tblPr>
      <w:tblGrid>
        <w:gridCol w:w="993"/>
        <w:gridCol w:w="1181"/>
        <w:gridCol w:w="1181"/>
        <w:gridCol w:w="1181"/>
        <w:gridCol w:w="1181"/>
        <w:gridCol w:w="1181"/>
        <w:gridCol w:w="1182"/>
      </w:tblGrid>
      <w:tr w:rsidR="00EE017C" w:rsidRPr="006F3A9C" w:rsidTr="004E32B7">
        <w:trPr>
          <w:trHeight w:val="346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Methods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Accuracy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Precision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1D3ABE">
              <w:rPr>
                <w:rFonts w:eastAsia="宋体"/>
                <w:sz w:val="18"/>
                <w:szCs w:val="16"/>
                <w:lang w:val="en-US" w:eastAsia="en-US"/>
              </w:rPr>
              <w:t>Sensitivity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Specificity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F1-score (%)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MCC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</w:tr>
      <w:tr w:rsidR="00EE017C" w:rsidRPr="006F3A9C" w:rsidTr="004E32B7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zh-CN"/>
              </w:rPr>
            </w:pPr>
            <w:r>
              <w:rPr>
                <w:rFonts w:eastAsia="宋体"/>
                <w:sz w:val="18"/>
                <w:szCs w:val="16"/>
                <w:lang w:eastAsia="zh-CN"/>
              </w:rPr>
              <w:t>MOP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92.2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9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</w:t>
            </w:r>
            <w:r>
              <w:rPr>
                <w:rFonts w:eastAsia="宋体"/>
                <w:sz w:val="18"/>
                <w:szCs w:val="16"/>
                <w:lang w:eastAsia="en-US"/>
              </w:rPr>
              <w:t>77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</w:t>
            </w:r>
            <w:r>
              <w:rPr>
                <w:rFonts w:eastAsia="宋体"/>
                <w:sz w:val="18"/>
                <w:szCs w:val="16"/>
                <w:lang w:eastAsia="en-US"/>
              </w:rPr>
              <w:t>5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.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30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</w:t>
            </w:r>
            <w:r>
              <w:rPr>
                <w:rFonts w:eastAsia="宋体"/>
                <w:sz w:val="18"/>
                <w:szCs w:val="16"/>
                <w:lang w:eastAsia="en-US"/>
              </w:rPr>
              <w:t>54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 xml:space="preserve">88.96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1.12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5.61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0.5</w:t>
            </w:r>
            <w:r>
              <w:rPr>
                <w:rFonts w:eastAsia="宋体"/>
                <w:sz w:val="18"/>
                <w:szCs w:val="16"/>
                <w:lang w:eastAsia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zh-CN"/>
              </w:rPr>
            </w:pPr>
            <w:r>
              <w:rPr>
                <w:rFonts w:eastAsia="宋体" w:hint="eastAsia"/>
                <w:sz w:val="18"/>
                <w:szCs w:val="16"/>
                <w:lang w:eastAsia="zh-CN"/>
              </w:rPr>
              <w:t>9</w:t>
            </w:r>
            <w:r>
              <w:rPr>
                <w:rFonts w:eastAsia="宋体"/>
                <w:sz w:val="18"/>
                <w:szCs w:val="16"/>
                <w:lang w:eastAsia="zh-CN"/>
              </w:rPr>
              <w:t xml:space="preserve">2.02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0.80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 xml:space="preserve">84.76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1.50</w:t>
            </w:r>
          </w:p>
        </w:tc>
      </w:tr>
      <w:tr w:rsidR="00EE017C" w:rsidRPr="006F3A9C" w:rsidTr="004E32B7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DeepTrio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92.57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0.63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96.33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88.53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1.19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96.62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0.83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zh-CN"/>
              </w:rPr>
            </w:pPr>
            <w:r>
              <w:rPr>
                <w:rFonts w:eastAsia="宋体" w:hint="eastAsia"/>
                <w:sz w:val="18"/>
                <w:szCs w:val="16"/>
                <w:lang w:eastAsia="zh-CN"/>
              </w:rPr>
              <w:t>9</w:t>
            </w:r>
            <w:r>
              <w:rPr>
                <w:rFonts w:eastAsia="宋体"/>
                <w:sz w:val="18"/>
                <w:szCs w:val="16"/>
                <w:lang w:eastAsia="zh-CN"/>
              </w:rPr>
              <w:t xml:space="preserve">2.26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0.65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 xml:space="preserve">85.43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1.22</w:t>
            </w:r>
          </w:p>
        </w:tc>
      </w:tr>
    </w:tbl>
    <w:p w:rsidR="00317E22" w:rsidRPr="00942B6D" w:rsidRDefault="00942B6D" w:rsidP="00942B6D">
      <w:pPr>
        <w:ind w:firstLine="420"/>
        <w:rPr>
          <w:rFonts w:ascii="Times New Roman" w:hAnsi="Times New Roman" w:cs="Times New Roman"/>
          <w:sz w:val="20"/>
        </w:rPr>
      </w:pPr>
      <w:r w:rsidRPr="00942B6D">
        <w:rPr>
          <w:rFonts w:ascii="Times New Roman" w:eastAsia="宋体" w:hAnsi="Times New Roman" w:cs="Times New Roman"/>
          <w:sz w:val="16"/>
          <w:szCs w:val="16"/>
          <w:lang w:eastAsia="en-US"/>
        </w:rPr>
        <w:t>MOP</w:t>
      </w:r>
      <w:r>
        <w:rPr>
          <w:rFonts w:ascii="Times New Roman" w:eastAsia="宋体" w:hAnsi="Times New Roman" w:cs="Times New Roman"/>
          <w:sz w:val="16"/>
          <w:szCs w:val="16"/>
          <w:lang w:eastAsia="en-US"/>
        </w:rPr>
        <w:t>: the model applies max-pooling on the outer-product of two sequences</w:t>
      </w:r>
      <w:r w:rsidR="00007402">
        <w:rPr>
          <w:rFonts w:ascii="Times New Roman" w:eastAsia="宋体" w:hAnsi="Times New Roman" w:cs="Times New Roman"/>
          <w:sz w:val="16"/>
          <w:szCs w:val="16"/>
          <w:lang w:eastAsia="en-US"/>
        </w:rPr>
        <w:t xml:space="preserve"> after the convolution module</w:t>
      </w:r>
      <w:bookmarkStart w:id="0" w:name="_GoBack"/>
      <w:bookmarkEnd w:id="0"/>
      <w:r>
        <w:rPr>
          <w:rFonts w:ascii="Times New Roman" w:eastAsia="宋体" w:hAnsi="Times New Roman" w:cs="Times New Roman"/>
          <w:sz w:val="16"/>
          <w:szCs w:val="16"/>
          <w:lang w:eastAsia="en-US"/>
        </w:rPr>
        <w:t>.</w:t>
      </w:r>
    </w:p>
    <w:p w:rsidR="00942B6D" w:rsidRDefault="00942B6D">
      <w:pPr>
        <w:rPr>
          <w:rFonts w:hint="eastAsia"/>
        </w:rPr>
      </w:pPr>
    </w:p>
    <w:p w:rsidR="00EE017C" w:rsidRDefault="00EE017C" w:rsidP="00EE017C">
      <w:pPr>
        <w:widowControl/>
        <w:spacing w:before="100" w:after="100"/>
        <w:jc w:val="left"/>
        <w:rPr>
          <w:rFonts w:ascii="Times New Roman" w:eastAsia="宋体" w:hAnsi="Times New Roman" w:cs="Times New Roman"/>
          <w:kern w:val="0"/>
          <w:szCs w:val="21"/>
          <w:lang w:eastAsia="en-US"/>
        </w:rPr>
      </w:pP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 xml:space="preserve">Table </w:t>
      </w:r>
      <w:r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2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.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 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P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erformance 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of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MOP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on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each fold of 5-fold cross-validation of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the</w:t>
      </w:r>
      <w:r w:rsidRPr="00D77D0D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DeepFE-PPI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’s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S.</w:t>
      </w:r>
      <w:r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cerevisiae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dataset</w:t>
      </w:r>
    </w:p>
    <w:tbl>
      <w:tblPr>
        <w:tblStyle w:val="a3"/>
        <w:tblW w:w="8080" w:type="dxa"/>
        <w:tblLayout w:type="fixed"/>
        <w:tblLook w:val="04A0" w:firstRow="1" w:lastRow="0" w:firstColumn="1" w:lastColumn="0" w:noHBand="0" w:noVBand="1"/>
      </w:tblPr>
      <w:tblGrid>
        <w:gridCol w:w="993"/>
        <w:gridCol w:w="1181"/>
        <w:gridCol w:w="1181"/>
        <w:gridCol w:w="1181"/>
        <w:gridCol w:w="1181"/>
        <w:gridCol w:w="1181"/>
        <w:gridCol w:w="1182"/>
      </w:tblGrid>
      <w:tr w:rsidR="00EE017C" w:rsidRPr="006F3A9C" w:rsidTr="004E32B7">
        <w:trPr>
          <w:trHeight w:val="346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Fold (No.)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Accuracy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Precision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1D3ABE">
              <w:rPr>
                <w:rFonts w:eastAsia="宋体"/>
                <w:sz w:val="18"/>
                <w:szCs w:val="16"/>
                <w:lang w:val="en-US" w:eastAsia="en-US"/>
              </w:rPr>
              <w:t>Sensitivity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Specificity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F1-score (%)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MCC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93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5</w:t>
            </w:r>
            <w:r>
              <w:rPr>
                <w:rFonts w:eastAsia="宋体"/>
                <w:sz w:val="18"/>
                <w:szCs w:val="16"/>
                <w:lang w:eastAsia="en-US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90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96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93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87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12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92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0.94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89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84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 w:hint="eastAsia"/>
                <w:sz w:val="18"/>
                <w:szCs w:val="16"/>
                <w:lang w:eastAsia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87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83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 w:hint="eastAsia"/>
                <w:sz w:val="18"/>
                <w:szCs w:val="16"/>
                <w:lang w:eastAsia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6</w:t>
            </w:r>
            <w:r>
              <w:rPr>
                <w:rFonts w:eastAsia="宋体"/>
                <w:sz w:val="18"/>
                <w:szCs w:val="16"/>
                <w:lang w:eastAsia="en-US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0.94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74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87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21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83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 w:hint="eastAsia"/>
                <w:sz w:val="18"/>
                <w:szCs w:val="16"/>
                <w:lang w:eastAsia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92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89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66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96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92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77</w:t>
            </w:r>
          </w:p>
        </w:tc>
      </w:tr>
    </w:tbl>
    <w:p w:rsidR="00EE017C" w:rsidRPr="00EE017C" w:rsidRDefault="00EE017C" w:rsidP="00EE017C">
      <w:pPr>
        <w:widowControl/>
        <w:rPr>
          <w:rFonts w:ascii="Times New Roman" w:eastAsia="宋体" w:hAnsi="Times New Roman" w:cs="Times New Roman"/>
          <w:kern w:val="0"/>
          <w:sz w:val="18"/>
          <w:szCs w:val="16"/>
          <w:lang w:val="en-IN" w:eastAsia="en-US"/>
        </w:rPr>
      </w:pPr>
    </w:p>
    <w:sectPr w:rsidR="00EE017C" w:rsidRPr="00EE0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80C" w:rsidRDefault="0081680C" w:rsidP="00942B6D">
      <w:r>
        <w:separator/>
      </w:r>
    </w:p>
  </w:endnote>
  <w:endnote w:type="continuationSeparator" w:id="0">
    <w:p w:rsidR="0081680C" w:rsidRDefault="0081680C" w:rsidP="0094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80C" w:rsidRDefault="0081680C" w:rsidP="00942B6D">
      <w:r>
        <w:separator/>
      </w:r>
    </w:p>
  </w:footnote>
  <w:footnote w:type="continuationSeparator" w:id="0">
    <w:p w:rsidR="0081680C" w:rsidRDefault="0081680C" w:rsidP="00942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7C"/>
    <w:rsid w:val="00007402"/>
    <w:rsid w:val="00317E22"/>
    <w:rsid w:val="00534FB2"/>
    <w:rsid w:val="006055AB"/>
    <w:rsid w:val="007B790C"/>
    <w:rsid w:val="0081680C"/>
    <w:rsid w:val="00942296"/>
    <w:rsid w:val="00942B6D"/>
    <w:rsid w:val="00963097"/>
    <w:rsid w:val="00D86043"/>
    <w:rsid w:val="00E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B7B08"/>
  <w15:chartTrackingRefBased/>
  <w15:docId w15:val="{009C2783-9BA5-4D2E-BA25-59E8292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017C"/>
    <w:rPr>
      <w:rFonts w:ascii="Times New Roman" w:hAnsi="Times New Roman" w:cs="Times New Roman"/>
      <w:kern w:val="0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B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Shiauthie</dc:creator>
  <cp:keywords/>
  <dc:description/>
  <cp:lastModifiedBy>Wu Shiauthie</cp:lastModifiedBy>
  <cp:revision>2</cp:revision>
  <dcterms:created xsi:type="dcterms:W3CDTF">2021-08-27T07:09:00Z</dcterms:created>
  <dcterms:modified xsi:type="dcterms:W3CDTF">2021-08-27T07:09:00Z</dcterms:modified>
</cp:coreProperties>
</file>