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750E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一、项目名称与简介</w:t>
      </w:r>
    </w:p>
    <w:p w14:paraId="39A54D7D" w14:textId="316F54CC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（一）名称：</w:t>
      </w:r>
      <w:r w:rsidR="00000484">
        <w:rPr>
          <w:rFonts w:ascii="宋体" w:eastAsia="宋体" w:hAnsi="宋体" w:cs="宋体" w:hint="eastAsia"/>
          <w:sz w:val="24"/>
          <w:szCs w:val="32"/>
        </w:rPr>
        <w:t>巴黎奥运会2024信息网站</w:t>
      </w:r>
    </w:p>
    <w:p w14:paraId="159A7F1E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（二）简介：</w:t>
      </w:r>
    </w:p>
    <w:p w14:paraId="630B590B" w14:textId="77777777" w:rsidR="00501E70" w:rsidRDefault="00501E70" w:rsidP="00501E70">
      <w:pPr>
        <w:widowControl/>
        <w:spacing w:line="360" w:lineRule="auto"/>
        <w:ind w:firstLineChars="200" w:firstLine="480"/>
        <w:jc w:val="left"/>
        <w:rPr>
          <w:rFonts w:hint="eastAsia"/>
        </w:rPr>
      </w:pPr>
      <w:r>
        <w:rPr>
          <w:rFonts w:ascii="宋体" w:eastAsia="宋体" w:hAnsi="宋体" w:cs="宋体"/>
          <w:kern w:val="0"/>
          <w:sz w:val="24"/>
          <w:lang w:bidi="ar"/>
        </w:rPr>
        <w:t>本平台是一款以“2024 巴黎奥运会”为核心场景的信息交互类垂直网站，</w:t>
      </w:r>
      <w:r>
        <w:rPr>
          <w:rFonts w:ascii="宋体" w:eastAsia="宋体" w:hAnsi="宋体" w:cs="宋体" w:hint="eastAsia"/>
          <w:kern w:val="0"/>
          <w:sz w:val="24"/>
          <w:lang w:bidi="ar"/>
        </w:rPr>
        <w:t>主要</w:t>
      </w:r>
      <w:r>
        <w:rPr>
          <w:rFonts w:ascii="宋体" w:eastAsia="宋体" w:hAnsi="宋体" w:cs="宋体"/>
          <w:kern w:val="0"/>
          <w:sz w:val="24"/>
          <w:lang w:bidi="ar"/>
        </w:rPr>
        <w:t>聚焦</w:t>
      </w:r>
      <w:r>
        <w:rPr>
          <w:rFonts w:ascii="宋体" w:eastAsia="宋体" w:hAnsi="宋体" w:cs="宋体" w:hint="eastAsia"/>
          <w:kern w:val="0"/>
          <w:sz w:val="24"/>
          <w:lang w:bidi="ar"/>
        </w:rPr>
        <w:t>于</w:t>
      </w:r>
      <w:r>
        <w:rPr>
          <w:rFonts w:ascii="宋体" w:eastAsia="宋体" w:hAnsi="宋体" w:cs="宋体"/>
          <w:kern w:val="0"/>
          <w:sz w:val="24"/>
          <w:lang w:bidi="ar"/>
        </w:rPr>
        <w:t>教育传播、高效信息传递、轻量化互动三大核心目标，</w:t>
      </w:r>
      <w:r>
        <w:rPr>
          <w:rFonts w:ascii="宋体" w:eastAsia="宋体" w:hAnsi="宋体" w:cs="宋体" w:hint="eastAsia"/>
          <w:kern w:val="0"/>
          <w:sz w:val="24"/>
          <w:lang w:bidi="ar"/>
        </w:rPr>
        <w:t>主要</w:t>
      </w:r>
      <w:r>
        <w:rPr>
          <w:rFonts w:ascii="宋体" w:eastAsia="宋体" w:hAnsi="宋体" w:cs="宋体"/>
          <w:kern w:val="0"/>
          <w:sz w:val="24"/>
          <w:lang w:bidi="ar"/>
        </w:rPr>
        <w:t>覆盖</w:t>
      </w:r>
      <w:r>
        <w:rPr>
          <w:rFonts w:ascii="宋体" w:eastAsia="宋体" w:hAnsi="宋体" w:cs="宋体" w:hint="eastAsia"/>
          <w:kern w:val="0"/>
          <w:sz w:val="24"/>
          <w:lang w:bidi="ar"/>
        </w:rPr>
        <w:t>群体为</w:t>
      </w:r>
      <w:r>
        <w:rPr>
          <w:rFonts w:ascii="宋体" w:eastAsia="宋体" w:hAnsi="宋体" w:cs="宋体"/>
          <w:kern w:val="0"/>
          <w:sz w:val="24"/>
          <w:lang w:bidi="ar"/>
        </w:rPr>
        <w:t>全</w:t>
      </w:r>
      <w:r>
        <w:rPr>
          <w:rFonts w:ascii="宋体" w:eastAsia="宋体" w:hAnsi="宋体" w:cs="宋体" w:hint="eastAsia"/>
          <w:kern w:val="0"/>
          <w:sz w:val="24"/>
          <w:lang w:bidi="ar"/>
        </w:rPr>
        <w:t>各类</w:t>
      </w:r>
      <w:r>
        <w:rPr>
          <w:rFonts w:ascii="宋体" w:eastAsia="宋体" w:hAnsi="宋体" w:cs="宋体"/>
          <w:kern w:val="0"/>
          <w:sz w:val="24"/>
          <w:lang w:bidi="ar"/>
        </w:rPr>
        <w:t>体育爱好者、学生群体及赛事关注者。</w:t>
      </w:r>
      <w:r>
        <w:rPr>
          <w:rFonts w:ascii="宋体" w:eastAsia="宋体" w:hAnsi="宋体" w:cs="宋体" w:hint="eastAsia"/>
          <w:kern w:val="0"/>
          <w:sz w:val="24"/>
          <w:lang w:bidi="ar"/>
        </w:rPr>
        <w:t>网站</w:t>
      </w:r>
      <w:r>
        <w:rPr>
          <w:rFonts w:ascii="宋体" w:eastAsia="宋体" w:hAnsi="宋体" w:cs="宋体"/>
          <w:kern w:val="0"/>
          <w:sz w:val="24"/>
          <w:lang w:bidi="ar"/>
        </w:rPr>
        <w:t>以</w:t>
      </w:r>
      <w:r>
        <w:rPr>
          <w:rFonts w:ascii="宋体" w:eastAsia="宋体" w:hAnsi="宋体" w:cs="宋体" w:hint="eastAsia"/>
          <w:kern w:val="0"/>
          <w:sz w:val="24"/>
          <w:lang w:bidi="ar"/>
        </w:rPr>
        <w:t>准确</w:t>
      </w:r>
      <w:r>
        <w:rPr>
          <w:rFonts w:ascii="宋体" w:eastAsia="宋体" w:hAnsi="宋体" w:cs="宋体"/>
          <w:kern w:val="0"/>
          <w:sz w:val="24"/>
          <w:lang w:bidi="ar"/>
        </w:rPr>
        <w:t>、直观、友好为核心设计理念，整合国际奥委会</w:t>
      </w:r>
      <w:r>
        <w:rPr>
          <w:rFonts w:ascii="宋体" w:eastAsia="宋体" w:hAnsi="宋体" w:cs="宋体" w:hint="eastAsia"/>
          <w:kern w:val="0"/>
          <w:sz w:val="24"/>
          <w:lang w:bidi="ar"/>
        </w:rPr>
        <w:t>、巴黎奥运会官方网站</w:t>
      </w:r>
      <w:r>
        <w:rPr>
          <w:rFonts w:ascii="宋体" w:eastAsia="宋体" w:hAnsi="宋体" w:cs="宋体"/>
          <w:kern w:val="0"/>
          <w:sz w:val="24"/>
          <w:lang w:bidi="ar"/>
        </w:rPr>
        <w:t>授权信息、赛事组委会实时动态、专业体育数据机构分析</w:t>
      </w:r>
      <w:r>
        <w:rPr>
          <w:rFonts w:ascii="宋体" w:eastAsia="宋体" w:hAnsi="宋体" w:cs="宋体" w:hint="eastAsia"/>
          <w:kern w:val="0"/>
          <w:sz w:val="24"/>
          <w:lang w:bidi="ar"/>
        </w:rPr>
        <w:t>等</w:t>
      </w:r>
      <w:r>
        <w:rPr>
          <w:rFonts w:ascii="宋体" w:eastAsia="宋体" w:hAnsi="宋体" w:cs="宋体"/>
          <w:kern w:val="0"/>
          <w:sz w:val="24"/>
          <w:lang w:bidi="ar"/>
        </w:rPr>
        <w:t>，构建赛事信息</w:t>
      </w:r>
      <w:r>
        <w:rPr>
          <w:rFonts w:ascii="宋体" w:eastAsia="宋体" w:hAnsi="宋体" w:cs="宋体" w:hint="eastAsia"/>
          <w:kern w:val="0"/>
          <w:sz w:val="24"/>
          <w:lang w:bidi="ar"/>
        </w:rPr>
        <w:t>+</w:t>
      </w:r>
      <w:r>
        <w:rPr>
          <w:rFonts w:ascii="宋体" w:eastAsia="宋体" w:hAnsi="宋体" w:cs="宋体"/>
          <w:kern w:val="0"/>
          <w:sz w:val="24"/>
          <w:lang w:bidi="ar"/>
        </w:rPr>
        <w:t>知识科普</w:t>
      </w:r>
      <w:r>
        <w:rPr>
          <w:rFonts w:ascii="宋体" w:eastAsia="宋体" w:hAnsi="宋体" w:cs="宋体" w:hint="eastAsia"/>
          <w:kern w:val="0"/>
          <w:sz w:val="24"/>
          <w:lang w:bidi="ar"/>
        </w:rPr>
        <w:t>+</w:t>
      </w:r>
      <w:r>
        <w:rPr>
          <w:rFonts w:ascii="宋体" w:eastAsia="宋体" w:hAnsi="宋体" w:cs="宋体"/>
          <w:kern w:val="0"/>
          <w:sz w:val="24"/>
          <w:lang w:bidi="ar"/>
        </w:rPr>
        <w:t>互动参与三位一体的内容生态。用户不仅能快速获取赛事日程、实时战报、奖牌榜单、运动员动态等核心信息，还能通过项目科普、历史数据对比、趣味问答等模块深化奥运认知，同时借助轻量化互动功能实现观点分享、预测投票等操作，真正实现从被动接收信息到 主动参与奥运的转变，让用户在便捷获取赛事动态的同时，</w:t>
      </w:r>
      <w:r>
        <w:rPr>
          <w:rFonts w:ascii="宋体" w:eastAsia="宋体" w:hAnsi="宋体" w:cs="宋体" w:hint="eastAsia"/>
          <w:kern w:val="0"/>
          <w:sz w:val="24"/>
          <w:lang w:bidi="ar"/>
        </w:rPr>
        <w:t>增强对奥运会的认知度，</w:t>
      </w:r>
      <w:r>
        <w:rPr>
          <w:rFonts w:ascii="宋体" w:eastAsia="宋体" w:hAnsi="宋体" w:cs="宋体"/>
          <w:kern w:val="0"/>
          <w:sz w:val="24"/>
          <w:lang w:bidi="ar"/>
        </w:rPr>
        <w:t>感受奥运精神的魅力与体育知识的价值。</w:t>
      </w:r>
    </w:p>
    <w:p w14:paraId="4563EF36" w14:textId="77777777" w:rsidR="00501E70" w:rsidRDefault="00501E70" w:rsidP="00501E7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32"/>
        </w:rPr>
      </w:pPr>
    </w:p>
    <w:p w14:paraId="25DCB9E5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二、目标用户与核心价值</w:t>
      </w:r>
    </w:p>
    <w:p w14:paraId="1FD4406A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（一）目标用户与应用场景</w:t>
      </w:r>
    </w:p>
    <w:p w14:paraId="2CB7DB28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1.核心用户：18-35岁体育爱好者、高校学生​</w:t>
      </w:r>
    </w:p>
    <w:p w14:paraId="245F4D4C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（1）核心需求：深度关注赛事进程、运动员表现及专业数据，有强烈的互动分享与圈层交流需求。</w:t>
      </w:r>
    </w:p>
    <w:p w14:paraId="77252630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（2）典型场景：​</w:t>
      </w:r>
    </w:p>
    <w:p w14:paraId="6736E783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·赛事期间实时刷新战报、查看项目比分、成绩排名，对比运动员历史战绩与本届表现。</w:t>
      </w:r>
    </w:p>
    <w:p w14:paraId="405C71F8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·参与网站话题讨论、运动员人气投票、赛事结果预测等互动，通过社交分享功能将观点、精彩瞬间分享至微信、微博等社交平台。</w:t>
      </w:r>
    </w:p>
    <w:p w14:paraId="358D07B8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·高校场景中，能借助网站提供的赛事视频、项目规则等数据开展科普内容主题分享等。</w:t>
      </w:r>
    </w:p>
    <w:p w14:paraId="7E6DE266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2.次要用户：中小学师生​</w:t>
      </w:r>
    </w:p>
    <w:p w14:paraId="58936AF9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·核心需求：获取简洁易懂的赛事信息、奥运项目科普及体育精神相关内容，用于课堂教学、课外实践活动；​</w:t>
      </w:r>
    </w:p>
    <w:p w14:paraId="2A7BBF7B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lastRenderedPageBreak/>
        <w:t>3.潜在用户：普通民众​</w:t>
      </w:r>
    </w:p>
    <w:p w14:paraId="686D902C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（1）核心需求：临时查询赛事基础信息，无长期关注或深度互动需求，追求查询过程的便捷高效。​</w:t>
      </w:r>
    </w:p>
    <w:p w14:paraId="4E40D48E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（2）典型场景：​</w:t>
      </w:r>
    </w:p>
    <w:p w14:paraId="28272CFF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·亲友聚会、办公空闲时间想了解当日热门赛事时间、中国代表团奖牌获得情况，通过网站首页快速入口一键查询。</w:t>
      </w:r>
    </w:p>
    <w:p w14:paraId="01F5EB36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·计划观看奥运开幕式、闭幕式或重点赛事（如乒乓球、跳水等中国优势项目），查询具体直播时间与转播渠道；​</w:t>
      </w:r>
    </w:p>
    <w:p w14:paraId="524D2F69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·偶然看到奥运相关热点新闻，想进一步了解对应项目规则、参赛运动员背景等基础信息。</w:t>
      </w:r>
    </w:p>
    <w:p w14:paraId="7620C335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（二）核心价值</w:t>
      </w:r>
    </w:p>
    <w:p w14:paraId="61EDC6F5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1.信息价值：</w:t>
      </w:r>
    </w:p>
    <w:p w14:paraId="79F684D5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·网站以巴黎奥运会相关赛事数据为基础，引用了国际奥委会和巴黎奥运会官方的相关数据，确保赛事日程、战报、奖牌榜、运动员信息等内容的准确性。针对信息零散、来源杂乱的行业痛点，通过智能算法对信息进行分类整合，在首页设置了赛事动态、奖牌中心、项目科普几大模块，用户可根据需求快速筛选信息，避免无效信息干扰，实现快速定位用户需求信息的高效体验，彻底解决用户在多平台切换查询、信息滞后等问题。</w:t>
      </w:r>
    </w:p>
    <w:p w14:paraId="0152EBCC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2.教育价值：</w:t>
      </w:r>
    </w:p>
    <w:p w14:paraId="652CB3DE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·突破传统体育知识传播的枯燥模式，将教育属性融入平台全场景。一方面，针对学生群体设计奥运科普专区，涵盖项目规则、奥运历史、赛事礼仪、运动健康等内容，通过动画、趣味问答等形式降低学习门槛，也可以让普通用户在了解赛事的过程中潜移默化地提升体育素养，深化对更快、更高、更强、更团结的奥运精神的理解。</w:t>
      </w:r>
    </w:p>
    <w:p w14:paraId="7EFD45C7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3.交互价值：</w:t>
      </w:r>
    </w:p>
    <w:p w14:paraId="556AF1CE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·网站摒弃复杂冗余的互动设计，聚焦低门槛、高趣味的轻量化互动形式，让不同类型用户都能轻松参与。通过投票预测、话题讨论、人气榜单、社交分享等功能，为用户提供表达观点、展示态度的渠道，满足核心用户的圈层交流需求，同时提升次要用户与潜在用户的活跃度，增强对网站的使用粘性，进而实现奥运赛</w:t>
      </w:r>
      <w:r>
        <w:rPr>
          <w:rFonts w:ascii="宋体" w:eastAsia="宋体" w:hAnsi="宋体" w:cs="宋体" w:hint="eastAsia"/>
          <w:sz w:val="24"/>
          <w:szCs w:val="32"/>
        </w:rPr>
        <w:lastRenderedPageBreak/>
        <w:t>事影响力的二次传播。</w:t>
      </w:r>
    </w:p>
    <w:p w14:paraId="02CB5843" w14:textId="77777777" w:rsidR="00501E70" w:rsidRDefault="00501E70" w:rsidP="00501E70">
      <w:pPr>
        <w:spacing w:line="360" w:lineRule="auto"/>
        <w:ind w:firstLineChars="200" w:firstLine="480"/>
        <w:rPr>
          <w:rFonts w:ascii="宋体" w:eastAsia="宋体" w:hAnsi="宋体" w:cs="宋体" w:hint="eastAsia"/>
          <w:sz w:val="24"/>
          <w:szCs w:val="32"/>
        </w:rPr>
      </w:pPr>
    </w:p>
    <w:p w14:paraId="4E05AF72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三．网站介绍</w:t>
      </w:r>
    </w:p>
    <w:p w14:paraId="4B288F98" w14:textId="77777777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·网站由首页、赛事中心、用户互动</w:t>
      </w:r>
      <w:r>
        <w:rPr>
          <w:rFonts w:ascii="宋体" w:eastAsia="宋体" w:hAnsi="宋体" w:cs="宋体" w:hint="eastAsia"/>
          <w:sz w:val="24"/>
        </w:rPr>
        <w:t>三大板块构成</w:t>
      </w:r>
      <w:r>
        <w:rPr>
          <w:rFonts w:ascii="宋体" w:eastAsia="宋体" w:hAnsi="宋体" w:cs="宋体" w:hint="eastAsia"/>
          <w:sz w:val="24"/>
          <w:szCs w:val="32"/>
        </w:rPr>
        <w:t>：</w:t>
      </w:r>
    </w:p>
    <w:p w14:paraId="6E198944" w14:textId="39AF1620" w:rsidR="00501E70" w:rsidRDefault="00501E70" w:rsidP="00501E7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>
        <w:rPr>
          <w:rFonts w:ascii="宋体" w:eastAsia="宋体" w:hAnsi="宋体" w:cs="宋体" w:hint="eastAsia"/>
          <w:sz w:val="24"/>
          <w:szCs w:val="32"/>
        </w:rPr>
        <w:t>首页：一点开首页，我们就会看到一组轮播图片，主要涉及赛事精彩瞬间、开幕式图片、比赛地点展示，接下来的三个小组件分别是当日赛事预告、实时奖牌榜和奥运项目科普，提供实时战报、比分排名、奖牌榜单、赛事日程、运动员等相关信息，网站底部也设置了超链接，用户可以点击跳转到奥委会官网、巴黎奥运会官网查看更为细致的信息。</w:t>
      </w:r>
    </w:p>
    <w:p w14:paraId="64B3E7BE" w14:textId="77777777" w:rsidR="00501E70" w:rsidRDefault="00501E70" w:rsidP="00501E7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赛事中心：上半部分设置了一个赛事筛选模块，用户可以根据感兴趣的赛事等要素进行筛选，找到需要的内容，这一部分还包括热门赛事详情和新闻资讯，让用户进一步、更深层次的了解、获取相关信息。</w:t>
      </w:r>
    </w:p>
    <w:p w14:paraId="64CE4F8B" w14:textId="77777777" w:rsidR="00501E70" w:rsidRDefault="00501E70" w:rsidP="00501E70">
      <w:pPr>
        <w:numPr>
          <w:ilvl w:val="0"/>
          <w:numId w:val="1"/>
        </w:num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用户互动：网站主打低门槛、高共鸣的轻量化互动模式，以表达态度+双向共鸣为核心，为用户搭建与奥运赛事深度链接的情感桥梁。互动操作简单，几乎可以自由表达对赛事看法。同时，平台提供丰富的情绪类型标签供用户选择，比如支持、期待、加油，用户可根据自身感受选择，让观点更具情感张力，也便于其他用户快速捕捉核心态度。用也可以实时看到其他用户发布的态度与意见，既能看到与自己观点一致的同道中人，通过点赞、回复功能深化共鸣，也能接触到不同视角的见解，拓宽对赛事的认知维度。</w:t>
      </w:r>
    </w:p>
    <w:p w14:paraId="59CE7A6F" w14:textId="77777777" w:rsidR="00501E70" w:rsidRDefault="00501E70" w:rsidP="00501E70">
      <w:pPr>
        <w:spacing w:line="360" w:lineRule="auto"/>
        <w:ind w:firstLineChars="200" w:firstLine="420"/>
        <w:rPr>
          <w:rFonts w:hint="eastAsia"/>
        </w:rPr>
      </w:pPr>
    </w:p>
    <w:p w14:paraId="613BE697" w14:textId="7AE9BE28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  <w:szCs w:val="32"/>
        </w:rPr>
      </w:pPr>
      <w:r w:rsidRPr="00501E70">
        <w:rPr>
          <w:rFonts w:ascii="宋体" w:eastAsia="宋体" w:hAnsi="宋体" w:cs="宋体" w:hint="eastAsia"/>
          <w:sz w:val="24"/>
          <w:szCs w:val="32"/>
        </w:rPr>
        <w:t>四．主要交互功能介绍</w:t>
      </w:r>
    </w:p>
    <w:p w14:paraId="3AA3E2DD" w14:textId="1647BEE5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</w:rPr>
      </w:pPr>
      <w:r w:rsidRPr="00501E70">
        <w:rPr>
          <w:rFonts w:ascii="宋体" w:eastAsia="宋体" w:hAnsi="宋体" w:cs="宋体" w:hint="eastAsia"/>
          <w:sz w:val="24"/>
        </w:rPr>
        <w:t>1.</w:t>
      </w:r>
      <w:r>
        <w:rPr>
          <w:rFonts w:ascii="宋体" w:eastAsia="宋体" w:hAnsi="宋体" w:cs="宋体" w:hint="eastAsia"/>
          <w:sz w:val="24"/>
        </w:rPr>
        <w:t>首页</w:t>
      </w:r>
    </w:p>
    <w:p w14:paraId="67FC042C" w14:textId="58F3E7EB" w:rsidR="00DA24D2" w:rsidRDefault="00501E70" w:rsidP="00501E7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导航栏的正常点击跳转功能，图片轮播手动切换按钮，当日赛事预告部分的展开收起功能；实时奖牌榜的搜索框+筛选功能，奖牌详情弹窗功能</w:t>
      </w:r>
    </w:p>
    <w:p w14:paraId="633011DA" w14:textId="528FE542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2.赛事中心页</w:t>
      </w:r>
    </w:p>
    <w:p w14:paraId="3FC1947B" w14:textId="4EC09BA4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赛事日程表筛选功能，赛事结果弹窗，筛选重置按钮，收藏按钮；</w:t>
      </w:r>
    </w:p>
    <w:p w14:paraId="4C0EB8BA" w14:textId="75913B85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3.用户互动页面</w:t>
      </w:r>
    </w:p>
    <w:p w14:paraId="338C48EB" w14:textId="3FE831E4" w:rsidR="00501E70" w:rsidRDefault="00501E70" w:rsidP="00501E7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支持用户发表留言，进行情绪选择；支持对留言的点赞（取消点赞）、回复等功能。</w:t>
      </w:r>
    </w:p>
    <w:p w14:paraId="1DC46501" w14:textId="242FB0E9" w:rsidR="00C6453A" w:rsidRDefault="00C6453A" w:rsidP="00501E7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五．Prompt使用情况简述</w:t>
      </w:r>
    </w:p>
    <w:p w14:paraId="0B52419E" w14:textId="4A38CE48" w:rsidR="00C6453A" w:rsidRDefault="00C6453A" w:rsidP="00501E7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1.初代提示词撰写</w:t>
      </w:r>
    </w:p>
    <w:p w14:paraId="571D260E" w14:textId="42CA5492" w:rsidR="00C6453A" w:rsidRDefault="00C6453A" w:rsidP="00501E7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第一阶段进行了初代的提示词撰写，通过详细的描述需求以及对网页部分板块的构想，对提示词进行完善，将提示词提供给AI工具，得到第一代网页代码。通过对得到的网页进行分析，通过优化第一版提示词，得到相对完整的、符合预期的初始页面。</w:t>
      </w:r>
    </w:p>
    <w:p w14:paraId="30CC286B" w14:textId="6E09288E" w:rsidR="00C6453A" w:rsidRDefault="00C6453A" w:rsidP="00501E7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2.js、css部分优化</w:t>
      </w:r>
    </w:p>
    <w:p w14:paraId="087A7CD4" w14:textId="21C91FEA" w:rsidR="00C6453A" w:rsidRDefault="00C6453A" w:rsidP="00501E7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第二阶段主要是在初始页面的基础上，对各页面的板块样式、交互功能进行优化，通过追加提示词、对初始代码进行修改，完善页面板块功能样式。在优化过程中进行多次的页面查看与修改，得到第二版网页。</w:t>
      </w:r>
    </w:p>
    <w:p w14:paraId="3B433955" w14:textId="09243D54" w:rsidR="00C6453A" w:rsidRDefault="00C6453A" w:rsidP="00501E7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3.网页完善</w:t>
      </w:r>
    </w:p>
    <w:p w14:paraId="24AFB7B7" w14:textId="291D2954" w:rsidR="00C6453A" w:rsidRDefault="00C6453A" w:rsidP="00501E7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第三阶段对prompt的使用较少，主要是进行插入图片、链接等，同时对提示词要求和页面功能进行比对，确保所需功能的完整度。</w:t>
      </w:r>
    </w:p>
    <w:p w14:paraId="7E5508D9" w14:textId="3CE46234" w:rsidR="00C6453A" w:rsidRDefault="00C6453A" w:rsidP="00501E70">
      <w:pPr>
        <w:spacing w:line="360" w:lineRule="auto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六．网站运行与测试说明</w:t>
      </w:r>
    </w:p>
    <w:p w14:paraId="5F2D5173" w14:textId="77777777" w:rsidR="00C6453A" w:rsidRDefault="00C6453A" w:rsidP="00C6453A">
      <w:pPr>
        <w:spacing w:line="360" w:lineRule="auto"/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巴黎奥运会2024网站——运行测试报告</w:t>
      </w:r>
    </w:p>
    <w:p w14:paraId="689A83E3" w14:textId="77777777" w:rsidR="00C6453A" w:rsidRDefault="00C6453A" w:rsidP="00C6453A">
      <w:pPr>
        <w:numPr>
          <w:ilvl w:val="0"/>
          <w:numId w:val="2"/>
        </w:num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报告概述</w:t>
      </w:r>
    </w:p>
    <w:p w14:paraId="0AC296E0" w14:textId="77777777" w:rsidR="00C6453A" w:rsidRDefault="00C6453A" w:rsidP="00C6453A">
      <w:pPr>
        <w:spacing w:line="360" w:lineRule="auto"/>
        <w:rPr>
          <w:rFonts w:hint="eastAsia"/>
        </w:rPr>
      </w:pPr>
      <w:r>
        <w:t>本文档针对</w:t>
      </w:r>
      <w:r>
        <w:rPr>
          <w:rFonts w:hint="eastAsia"/>
        </w:rPr>
        <w:t>巴黎奥运会2024网站</w:t>
      </w:r>
      <w:r>
        <w:t>提供完整的基础运行测试</w:t>
      </w:r>
      <w:r>
        <w:rPr>
          <w:rFonts w:hint="eastAsia"/>
        </w:rPr>
        <w:t>、通用功能运行测试、常见问题与解决方案</w:t>
      </w:r>
      <w:r>
        <w:t>等核心内容，确保网页在不同场景下稳定运行且功能符合设计预期。</w:t>
      </w:r>
    </w:p>
    <w:p w14:paraId="6622C911" w14:textId="77777777" w:rsidR="00C6453A" w:rsidRDefault="00C6453A" w:rsidP="00C6453A">
      <w:pPr>
        <w:spacing w:line="360" w:lineRule="auto"/>
        <w:rPr>
          <w:rFonts w:hint="eastAsia"/>
        </w:rPr>
      </w:pPr>
    </w:p>
    <w:p w14:paraId="5F888C22" w14:textId="77777777" w:rsidR="00C6453A" w:rsidRDefault="00C6453A" w:rsidP="00C6453A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二、基础运行测试</w:t>
      </w:r>
    </w:p>
    <w:p w14:paraId="1474D0F7" w14:textId="77777777" w:rsidR="00C6453A" w:rsidRDefault="00C6453A" w:rsidP="00C6453A">
      <w:pPr>
        <w:spacing w:line="360" w:lineRule="auto"/>
        <w:rPr>
          <w:rFonts w:hint="eastAsia"/>
          <w:b/>
          <w:bCs/>
        </w:rPr>
      </w:pPr>
      <w:r>
        <w:rPr>
          <w:b/>
          <w:bCs/>
        </w:rPr>
        <w:t>2.1</w:t>
      </w:r>
      <w:r>
        <w:rPr>
          <w:rFonts w:hint="eastAsia"/>
          <w:b/>
          <w:bCs/>
        </w:rPr>
        <w:t>本地运行</w:t>
      </w:r>
    </w:p>
    <w:p w14:paraId="60815AB0" w14:textId="77777777" w:rsidR="00C6453A" w:rsidRDefault="00C6453A" w:rsidP="00C6453A">
      <w:pPr>
        <w:spacing w:line="360" w:lineRule="auto"/>
        <w:rPr>
          <w:rFonts w:hint="eastAsia"/>
          <w:b/>
          <w:bCs/>
        </w:rPr>
      </w:pPr>
      <w:r>
        <w:rPr>
          <w:b/>
          <w:bCs/>
        </w:rPr>
        <w:t>测试步骤：</w:t>
      </w:r>
    </w:p>
    <w:p w14:paraId="5D80EC4D" w14:textId="77777777" w:rsidR="00C6453A" w:rsidRDefault="00C6453A" w:rsidP="00C6453A">
      <w:pPr>
        <w:spacing w:line="360" w:lineRule="auto"/>
        <w:rPr>
          <w:rFonts w:hint="eastAsia"/>
        </w:rPr>
      </w:pPr>
      <w:r>
        <w:rPr>
          <w:rFonts w:hint="eastAsia"/>
        </w:rPr>
        <w:t>①</w:t>
      </w:r>
      <w:r>
        <w:t>解压项目文件到桌面"olympic-website"文件夹</w:t>
      </w:r>
    </w:p>
    <w:p w14:paraId="35F6220F" w14:textId="77777777" w:rsidR="00C6453A" w:rsidRDefault="00C6453A" w:rsidP="00C6453A">
      <w:pPr>
        <w:spacing w:line="360" w:lineRule="auto"/>
        <w:rPr>
          <w:rFonts w:hint="eastAsia"/>
        </w:rPr>
      </w:pPr>
      <w:r>
        <w:rPr>
          <w:rFonts w:hint="eastAsia"/>
        </w:rPr>
        <w:t>②</w:t>
      </w:r>
      <w:r>
        <w:t>双击打开index.html文件</w:t>
      </w:r>
    </w:p>
    <w:p w14:paraId="3E857C5B" w14:textId="77777777" w:rsidR="00C6453A" w:rsidRDefault="00C6453A" w:rsidP="00C6453A">
      <w:pPr>
        <w:spacing w:line="360" w:lineRule="auto"/>
        <w:rPr>
          <w:rFonts w:hint="eastAsia"/>
        </w:rPr>
      </w:pPr>
      <w:r>
        <w:rPr>
          <w:rFonts w:hint="eastAsia"/>
        </w:rPr>
        <w:t>③</w:t>
      </w:r>
      <w:r>
        <w:t>观察页面加载情况</w:t>
      </w:r>
    </w:p>
    <w:p w14:paraId="22007FE9" w14:textId="77777777" w:rsidR="00C6453A" w:rsidRDefault="00C6453A" w:rsidP="00C6453A">
      <w:pPr>
        <w:spacing w:line="360" w:lineRule="auto"/>
        <w:rPr>
          <w:rFonts w:hint="eastAsia"/>
          <w:b/>
          <w:bCs/>
        </w:rPr>
      </w:pPr>
      <w:r>
        <w:rPr>
          <w:b/>
          <w:bCs/>
        </w:rPr>
        <w:t>测试结果：</w:t>
      </w:r>
    </w:p>
    <w:p w14:paraId="0837C0C0" w14:textId="77777777" w:rsidR="00C6453A" w:rsidRDefault="00C6453A" w:rsidP="00C6453A">
      <w:pPr>
        <w:spacing w:line="360" w:lineRule="auto"/>
        <w:rPr>
          <w:rFonts w:hint="eastAsia"/>
        </w:rPr>
      </w:pPr>
      <w:r>
        <w:t>页面正常打开，所有外部资源（CSS、JS、图片）成功加载</w:t>
      </w:r>
    </w:p>
    <w:p w14:paraId="5DEA3494" w14:textId="77777777" w:rsidR="00C6453A" w:rsidRDefault="00C6453A" w:rsidP="00C6453A">
      <w:pPr>
        <w:spacing w:line="360" w:lineRule="auto"/>
        <w:rPr>
          <w:rFonts w:hint="eastAsia"/>
        </w:rPr>
      </w:pPr>
      <w:r>
        <w:t>导航栏、轮播图、内容区域正常显示</w:t>
      </w:r>
    </w:p>
    <w:p w14:paraId="7CEFFFC2" w14:textId="77777777" w:rsidR="00C6453A" w:rsidRDefault="00C6453A" w:rsidP="00C6453A">
      <w:pPr>
        <w:spacing w:line="360" w:lineRule="auto"/>
        <w:rPr>
          <w:rFonts w:hint="eastAsia"/>
        </w:rPr>
      </w:pPr>
      <w:r>
        <w:t>页面底部版权信息完整</w:t>
      </w:r>
    </w:p>
    <w:p w14:paraId="1E33A832" w14:textId="77777777" w:rsidR="00C6453A" w:rsidRDefault="00C6453A" w:rsidP="00C6453A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结果：正常运行</w:t>
      </w:r>
    </w:p>
    <w:p w14:paraId="3EC83D3D" w14:textId="77777777" w:rsidR="00C6453A" w:rsidRDefault="00C6453A" w:rsidP="00C6453A">
      <w:pPr>
        <w:spacing w:line="360" w:lineRule="auto"/>
        <w:rPr>
          <w:rFonts w:hint="eastAsia"/>
        </w:rPr>
      </w:pPr>
    </w:p>
    <w:p w14:paraId="22E2140B" w14:textId="77777777" w:rsidR="00C6453A" w:rsidRDefault="00C6453A" w:rsidP="00C6453A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2.2各页面功能测试结果</w:t>
      </w:r>
    </w:p>
    <w:p w14:paraId="5627BD64" w14:textId="77777777" w:rsidR="00C6453A" w:rsidRDefault="00C6453A" w:rsidP="00C6453A">
      <w:pPr>
        <w:spacing w:line="360" w:lineRule="auto"/>
        <w:rPr>
          <w:rFonts w:hint="eastAsia"/>
          <w:b/>
          <w:bCs/>
        </w:rPr>
      </w:pPr>
      <w:r>
        <w:rPr>
          <w:rFonts w:hint="eastAsia"/>
        </w:rPr>
        <w:t>·首页（index.html）测试</w:t>
      </w:r>
    </w:p>
    <w:tbl>
      <w:tblPr>
        <w:tblpPr w:leftFromText="180" w:rightFromText="180" w:vertAnchor="text" w:horzAnchor="page" w:tblpXSpec="center" w:tblpY="312"/>
        <w:tblOverlap w:val="never"/>
        <w:tblW w:w="4998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527"/>
        <w:gridCol w:w="2583"/>
        <w:gridCol w:w="1792"/>
        <w:gridCol w:w="1041"/>
      </w:tblGrid>
      <w:tr w:rsidR="00C6453A" w14:paraId="520B5ABB" w14:textId="77777777" w:rsidTr="006E4594">
        <w:trPr>
          <w:trHeight w:val="154"/>
          <w:jc w:val="center"/>
        </w:trPr>
        <w:tc>
          <w:tcPr>
            <w:tcW w:w="8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noWrap/>
            <w:vAlign w:val="center"/>
          </w:tcPr>
          <w:p w14:paraId="4D998589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功能模块</w:t>
            </w: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5A4BB4E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测试项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BB24D5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预期结果</w:t>
            </w: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24DF0AD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实际结果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316F03D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状态</w:t>
            </w:r>
          </w:p>
        </w:tc>
      </w:tr>
      <w:tr w:rsidR="00C6453A" w14:paraId="1FF50C59" w14:textId="77777777" w:rsidTr="006E4594">
        <w:trPr>
          <w:trHeight w:val="154"/>
          <w:jc w:val="center"/>
        </w:trPr>
        <w:tc>
          <w:tcPr>
            <w:tcW w:w="81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8A49A78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轮播图</w:t>
            </w: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DC69B99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自动轮播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74C2AA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每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5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秒自动切换</w:t>
            </w: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00D1C10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正常切换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1FA7206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6967F591" w14:textId="77777777" w:rsidTr="006E4594">
        <w:trPr>
          <w:trHeight w:val="154"/>
          <w:jc w:val="center"/>
        </w:trPr>
        <w:tc>
          <w:tcPr>
            <w:tcW w:w="810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6E786B4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B276F19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点击左右箭头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2DDE56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手动切换图片</w:t>
            </w: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5B679A8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正常切换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46608AF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0900298E" w14:textId="77777777" w:rsidTr="006E4594">
        <w:trPr>
          <w:trHeight w:val="154"/>
          <w:jc w:val="center"/>
        </w:trPr>
        <w:tc>
          <w:tcPr>
            <w:tcW w:w="810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444AD44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9B7F1A0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点击指示点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0BD84DB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跳转到对应图片</w:t>
            </w: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19E9775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正常跳转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C252B70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074CCCE1" w14:textId="77777777" w:rsidTr="006E4594">
        <w:trPr>
          <w:trHeight w:val="154"/>
          <w:jc w:val="center"/>
        </w:trPr>
        <w:tc>
          <w:tcPr>
            <w:tcW w:w="810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646D319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61D4DDC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鼠标悬停暂停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D40BA59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鼠标放上时暂停轮播</w:t>
            </w: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739E8D5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暂停功能正常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3A62100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3F172889" w14:textId="77777777" w:rsidTr="006E4594">
        <w:trPr>
          <w:trHeight w:val="154"/>
          <w:jc w:val="center"/>
        </w:trPr>
        <w:tc>
          <w:tcPr>
            <w:tcW w:w="81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85C78FB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当日赛事预告</w:t>
            </w: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E99F339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初始显示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314BAD4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显示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4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条赛事</w:t>
            </w: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D505138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显示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4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条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D48DB71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4E09CC2C" w14:textId="77777777" w:rsidTr="006E4594">
        <w:trPr>
          <w:trHeight w:val="154"/>
          <w:jc w:val="center"/>
        </w:trPr>
        <w:tc>
          <w:tcPr>
            <w:tcW w:w="810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67AE93B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45277FD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点击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更多赛事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AD212FB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展开更多赛事</w:t>
            </w: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82EFA80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展开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3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条隐藏赛事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D4D001A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751020F0" w14:textId="77777777" w:rsidTr="006E4594">
        <w:trPr>
          <w:trHeight w:val="154"/>
          <w:jc w:val="center"/>
        </w:trPr>
        <w:tc>
          <w:tcPr>
            <w:tcW w:w="810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8EA8EF2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97AC763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再次点击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63FE2E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收起赛事</w:t>
            </w: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BF08BC4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正常收起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62E9B7E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57C369E1" w14:textId="77777777" w:rsidTr="006E4594">
        <w:trPr>
          <w:trHeight w:val="154"/>
          <w:jc w:val="center"/>
        </w:trPr>
        <w:tc>
          <w:tcPr>
            <w:tcW w:w="810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6CC943F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15FEE81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赛事状态显示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84DBEDB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直播中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、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即将开始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状态</w:t>
            </w: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99F91EE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状态标签正确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9AE1E0B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58C71C94" w14:textId="77777777" w:rsidTr="006E4594">
        <w:trPr>
          <w:trHeight w:val="154"/>
          <w:jc w:val="center"/>
        </w:trPr>
        <w:tc>
          <w:tcPr>
            <w:tcW w:w="81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EC1CD6D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实时奖牌榜</w:t>
            </w: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BF2D5FE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初始显示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E0853CD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显示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10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个国家卡片</w:t>
            </w: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083DA49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显示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10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个国家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D59CAD4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26D6C378" w14:textId="77777777" w:rsidTr="006E4594">
        <w:trPr>
          <w:trHeight w:val="154"/>
          <w:jc w:val="center"/>
        </w:trPr>
        <w:tc>
          <w:tcPr>
            <w:tcW w:w="810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9A03ED7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397BF95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金牌排序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F9D8C2D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按金牌数降序排列</w:t>
            </w: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A17540B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美国排第一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BFFFE96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31D63F58" w14:textId="77777777" w:rsidTr="006E4594">
        <w:trPr>
          <w:trHeight w:val="154"/>
          <w:jc w:val="center"/>
        </w:trPr>
        <w:tc>
          <w:tcPr>
            <w:tcW w:w="810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815998E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FB0909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总奖牌排序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3A7A695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按总奖牌数排序</w:t>
            </w: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1AE5EAC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排序正确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972BD55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2F25FCE1" w14:textId="77777777" w:rsidTr="006E4594">
        <w:trPr>
          <w:trHeight w:val="154"/>
          <w:jc w:val="center"/>
        </w:trPr>
        <w:tc>
          <w:tcPr>
            <w:tcW w:w="810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348E82B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EFF5AE4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搜索国家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54EA92F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输入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中国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搜索</w:t>
            </w: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5BD3E12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只显示中国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8033C1C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66248954" w14:textId="77777777" w:rsidTr="006E4594">
        <w:trPr>
          <w:trHeight w:val="154"/>
          <w:jc w:val="center"/>
        </w:trPr>
        <w:tc>
          <w:tcPr>
            <w:tcW w:w="810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F62FD35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398C04E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点击国家卡片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616594F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弹出奖牌详情</w:t>
            </w: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26D17F8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弹出详细信息表格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E3D70FE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5D89626C" w14:textId="77777777" w:rsidTr="006E4594">
        <w:trPr>
          <w:trHeight w:val="154"/>
          <w:jc w:val="center"/>
        </w:trPr>
        <w:tc>
          <w:tcPr>
            <w:tcW w:w="81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2B5392E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奥运项目科普</w:t>
            </w: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D5F4F23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卡片显示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C6BB8BF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显示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3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个项目卡片</w:t>
            </w: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B9B58B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3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个卡片正常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1A762E3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48264AF7" w14:textId="77777777" w:rsidTr="006E4594">
        <w:trPr>
          <w:trHeight w:val="154"/>
          <w:jc w:val="center"/>
        </w:trPr>
        <w:tc>
          <w:tcPr>
            <w:tcW w:w="810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A91BFC5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476D00B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卡片悬停效果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D1809FE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鼠标悬停有上浮效果</w:t>
            </w: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E442080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动画流畅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69FB66D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759EFDD7" w14:textId="77777777" w:rsidTr="006E4594">
        <w:trPr>
          <w:trHeight w:val="154"/>
          <w:jc w:val="center"/>
        </w:trPr>
        <w:tc>
          <w:tcPr>
            <w:tcW w:w="810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016B7A2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28F636C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响应式布局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1E5E819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调整窗口大小</w:t>
            </w:r>
          </w:p>
        </w:tc>
        <w:tc>
          <w:tcPr>
            <w:tcW w:w="10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C05E19C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自动调整列数</w:t>
            </w:r>
          </w:p>
        </w:tc>
        <w:tc>
          <w:tcPr>
            <w:tcW w:w="6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8AD2632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</w:tbl>
    <w:p w14:paraId="6F7D0B5A" w14:textId="77777777" w:rsidR="00C6453A" w:rsidRDefault="00C6453A" w:rsidP="00C6453A">
      <w:pPr>
        <w:spacing w:line="360" w:lineRule="auto"/>
        <w:rPr>
          <w:rFonts w:hint="eastAsia"/>
        </w:rPr>
      </w:pPr>
      <w:r>
        <w:rPr>
          <w:rFonts w:hint="eastAsia"/>
        </w:rPr>
        <w:t>页面截图：</w:t>
      </w:r>
    </w:p>
    <w:p w14:paraId="2B296B6A" w14:textId="5C58F38F" w:rsidR="00C6453A" w:rsidRDefault="00D604FE" w:rsidP="00C6453A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5B848978" wp14:editId="43CDE186">
            <wp:extent cx="2590800" cy="1370573"/>
            <wp:effectExtent l="0" t="0" r="0" b="1270"/>
            <wp:docPr id="1228275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75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7822" cy="137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94C0" w14:textId="77777777" w:rsidR="00C6453A" w:rsidRDefault="00C6453A" w:rsidP="00C6453A">
      <w:pPr>
        <w:spacing w:line="360" w:lineRule="auto"/>
        <w:rPr>
          <w:rFonts w:hint="eastAsia"/>
        </w:rPr>
      </w:pPr>
    </w:p>
    <w:p w14:paraId="03F98263" w14:textId="56DBF83B" w:rsidR="00C6453A" w:rsidRDefault="00D604FE" w:rsidP="00C6453A">
      <w:pPr>
        <w:spacing w:line="36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CEC5D3" wp14:editId="0003130B">
            <wp:extent cx="2715323" cy="1257300"/>
            <wp:effectExtent l="0" t="0" r="8890" b="0"/>
            <wp:docPr id="747781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81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2504" cy="12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D487" w14:textId="77777777" w:rsidR="00C6453A" w:rsidRDefault="00C6453A" w:rsidP="00C6453A">
      <w:pPr>
        <w:spacing w:line="360" w:lineRule="auto"/>
        <w:rPr>
          <w:rFonts w:hint="eastAsia"/>
        </w:rPr>
      </w:pPr>
      <w:r>
        <w:rPr>
          <w:rFonts w:hint="eastAsia"/>
        </w:rPr>
        <w:t>·赛事中心（match-center.html）测试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307"/>
        <w:gridCol w:w="2528"/>
        <w:gridCol w:w="2230"/>
        <w:gridCol w:w="878"/>
      </w:tblGrid>
      <w:tr w:rsidR="00C6453A" w14:paraId="15F51180" w14:textId="77777777" w:rsidTr="006E4594">
        <w:trPr>
          <w:trHeight w:val="154"/>
        </w:trPr>
        <w:tc>
          <w:tcPr>
            <w:tcW w:w="8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noWrap/>
            <w:vAlign w:val="center"/>
          </w:tcPr>
          <w:p w14:paraId="5EE4FA3C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功能模块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160BCAC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测试项</w:t>
            </w:r>
          </w:p>
        </w:tc>
        <w:tc>
          <w:tcPr>
            <w:tcW w:w="15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732C30A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预期结果</w:t>
            </w:r>
          </w:p>
        </w:tc>
        <w:tc>
          <w:tcPr>
            <w:tcW w:w="1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1712516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实际结果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CA87749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状态</w:t>
            </w:r>
          </w:p>
        </w:tc>
      </w:tr>
      <w:tr w:rsidR="00C6453A" w14:paraId="3D8C0A28" w14:textId="77777777" w:rsidTr="006E4594">
        <w:trPr>
          <w:trHeight w:val="154"/>
        </w:trPr>
        <w:tc>
          <w:tcPr>
            <w:tcW w:w="81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5AD22C1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赛事筛选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E1B3C5A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按项目筛选</w:t>
            </w:r>
          </w:p>
        </w:tc>
        <w:tc>
          <w:tcPr>
            <w:tcW w:w="15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5E71473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选择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游泳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只显示游泳</w:t>
            </w:r>
          </w:p>
        </w:tc>
        <w:tc>
          <w:tcPr>
            <w:tcW w:w="1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D084BC1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筛选正确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24F0BFF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1AB46045" w14:textId="77777777" w:rsidTr="006E4594">
        <w:trPr>
          <w:trHeight w:val="154"/>
        </w:trPr>
        <w:tc>
          <w:tcPr>
            <w:tcW w:w="810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06E762D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8B8676C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按日期筛选</w:t>
            </w:r>
          </w:p>
        </w:tc>
        <w:tc>
          <w:tcPr>
            <w:tcW w:w="15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5649A9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选择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"2024-08-15"</w:t>
            </w:r>
          </w:p>
        </w:tc>
        <w:tc>
          <w:tcPr>
            <w:tcW w:w="1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F8B4C19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显示该日期赛事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DF35298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358C9678" w14:textId="77777777" w:rsidTr="006E4594">
        <w:trPr>
          <w:trHeight w:val="154"/>
        </w:trPr>
        <w:tc>
          <w:tcPr>
            <w:tcW w:w="810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4DE02BF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41C1E66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按国家筛选</w:t>
            </w:r>
          </w:p>
        </w:tc>
        <w:tc>
          <w:tcPr>
            <w:tcW w:w="15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5C6EDB1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输入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中国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</w:p>
        </w:tc>
        <w:tc>
          <w:tcPr>
            <w:tcW w:w="1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B9999D0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显示含中国的赛事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EAE735D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07E7F6D4" w14:textId="77777777" w:rsidTr="006E4594">
        <w:trPr>
          <w:trHeight w:val="154"/>
        </w:trPr>
        <w:tc>
          <w:tcPr>
            <w:tcW w:w="810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D7551C8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8CF5DD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重置筛选</w:t>
            </w:r>
          </w:p>
        </w:tc>
        <w:tc>
          <w:tcPr>
            <w:tcW w:w="15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64FE86E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点击重置按钮</w:t>
            </w:r>
          </w:p>
        </w:tc>
        <w:tc>
          <w:tcPr>
            <w:tcW w:w="1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294B04E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恢复所有数据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D3C9334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738DB269" w14:textId="77777777" w:rsidTr="006E4594">
        <w:trPr>
          <w:trHeight w:val="154"/>
        </w:trPr>
        <w:tc>
          <w:tcPr>
            <w:tcW w:w="81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8F4DAAF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赛事表格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4766A35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表格显示</w:t>
            </w:r>
          </w:p>
        </w:tc>
        <w:tc>
          <w:tcPr>
            <w:tcW w:w="15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DD525AF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显示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8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条赛事数据</w:t>
            </w:r>
          </w:p>
        </w:tc>
        <w:tc>
          <w:tcPr>
            <w:tcW w:w="1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513676B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8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条数据显示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4733A3B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3815EEB3" w14:textId="77777777" w:rsidTr="006E4594">
        <w:trPr>
          <w:trHeight w:val="154"/>
        </w:trPr>
        <w:tc>
          <w:tcPr>
            <w:tcW w:w="810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E026334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CA47B82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表头排序</w:t>
            </w:r>
          </w:p>
        </w:tc>
        <w:tc>
          <w:tcPr>
            <w:tcW w:w="15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D231E38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点击日期、时间等表头</w:t>
            </w:r>
          </w:p>
        </w:tc>
        <w:tc>
          <w:tcPr>
            <w:tcW w:w="1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74B04B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排序功能正常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400A710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67C50AD7" w14:textId="77777777" w:rsidTr="006E4594">
        <w:trPr>
          <w:trHeight w:val="154"/>
        </w:trPr>
        <w:tc>
          <w:tcPr>
            <w:tcW w:w="810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C73135B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5BA6B18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状态标签</w:t>
            </w:r>
          </w:p>
        </w:tc>
        <w:tc>
          <w:tcPr>
            <w:tcW w:w="15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BAB33CF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进行中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显示红色</w:t>
            </w:r>
          </w:p>
        </w:tc>
        <w:tc>
          <w:tcPr>
            <w:tcW w:w="1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1EF7FF6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颜色正确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C0CF2A3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76E243C8" w14:textId="77777777" w:rsidTr="006E4594">
        <w:trPr>
          <w:trHeight w:val="154"/>
        </w:trPr>
        <w:tc>
          <w:tcPr>
            <w:tcW w:w="810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D3DB9B8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40A72A1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进行中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动画</w:t>
            </w:r>
          </w:p>
        </w:tc>
        <w:tc>
          <w:tcPr>
            <w:tcW w:w="15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FDC5976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进行中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有微闪效果</w:t>
            </w:r>
          </w:p>
        </w:tc>
        <w:tc>
          <w:tcPr>
            <w:tcW w:w="1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360EEF0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每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0.3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秒闪烁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8BB5CC1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618ECDD5" w14:textId="77777777" w:rsidTr="006E4594">
        <w:trPr>
          <w:trHeight w:val="154"/>
        </w:trPr>
        <w:tc>
          <w:tcPr>
            <w:tcW w:w="81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14F5088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热门赛事详情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AD15B6E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卡片显示</w:t>
            </w:r>
          </w:p>
        </w:tc>
        <w:tc>
          <w:tcPr>
            <w:tcW w:w="15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CAD65A1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显示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个热门赛事</w:t>
            </w:r>
          </w:p>
        </w:tc>
        <w:tc>
          <w:tcPr>
            <w:tcW w:w="1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3207CB8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2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个卡片正常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05D97A1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70A30E00" w14:textId="77777777" w:rsidTr="006E4594">
        <w:trPr>
          <w:trHeight w:val="154"/>
        </w:trPr>
        <w:tc>
          <w:tcPr>
            <w:tcW w:w="810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E7B561F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CA3B2C3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比赛结果</w:t>
            </w:r>
          </w:p>
        </w:tc>
        <w:tc>
          <w:tcPr>
            <w:tcW w:w="15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F0DB1F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显示金牌、银牌、铜牌</w:t>
            </w:r>
          </w:p>
        </w:tc>
        <w:tc>
          <w:tcPr>
            <w:tcW w:w="1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B712360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结果完整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E670121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44106D86" w14:textId="77777777" w:rsidTr="006E4594">
        <w:trPr>
          <w:trHeight w:val="154"/>
        </w:trPr>
        <w:tc>
          <w:tcPr>
            <w:tcW w:w="810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A5D0CFD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EC80A79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赛事回顾</w:t>
            </w:r>
          </w:p>
        </w:tc>
        <w:tc>
          <w:tcPr>
            <w:tcW w:w="15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B467F26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有详细文字描述</w:t>
            </w:r>
          </w:p>
        </w:tc>
        <w:tc>
          <w:tcPr>
            <w:tcW w:w="1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A88C1AD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描述完整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B7AE0D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5AF47FC4" w14:textId="77777777" w:rsidTr="006E4594">
        <w:trPr>
          <w:trHeight w:val="154"/>
        </w:trPr>
        <w:tc>
          <w:tcPr>
            <w:tcW w:w="81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5468A3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赛事新闻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E314655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新闻卡片</w:t>
            </w:r>
          </w:p>
        </w:tc>
        <w:tc>
          <w:tcPr>
            <w:tcW w:w="15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364095E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显示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3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条新闻</w:t>
            </w:r>
          </w:p>
        </w:tc>
        <w:tc>
          <w:tcPr>
            <w:tcW w:w="1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FC81080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3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条新闻正常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92DBE91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1DE56800" w14:textId="77777777" w:rsidTr="006E4594">
        <w:trPr>
          <w:trHeight w:val="154"/>
        </w:trPr>
        <w:tc>
          <w:tcPr>
            <w:tcW w:w="810" w:type="pct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0D659CB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A3FA78C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日期显示</w:t>
            </w:r>
          </w:p>
        </w:tc>
        <w:tc>
          <w:tcPr>
            <w:tcW w:w="15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70B87CB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左侧显示日期</w:t>
            </w:r>
          </w:p>
        </w:tc>
        <w:tc>
          <w:tcPr>
            <w:tcW w:w="1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06539BC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日期格式正确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664A39C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1DEB6876" w14:textId="77777777" w:rsidTr="006E4594">
        <w:trPr>
          <w:trHeight w:val="154"/>
        </w:trPr>
        <w:tc>
          <w:tcPr>
            <w:tcW w:w="810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4D37F14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0BEC2C9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悬停效果</w:t>
            </w:r>
          </w:p>
        </w:tc>
        <w:tc>
          <w:tcPr>
            <w:tcW w:w="15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1436C69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鼠标悬停有上浮</w:t>
            </w:r>
          </w:p>
        </w:tc>
        <w:tc>
          <w:tcPr>
            <w:tcW w:w="1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2A2FEB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动画流畅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2129504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030BEFB3" w14:textId="77777777" w:rsidTr="006E4594">
        <w:trPr>
          <w:trHeight w:val="154"/>
        </w:trPr>
        <w:tc>
          <w:tcPr>
            <w:tcW w:w="81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B133E93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收藏功能</w:t>
            </w: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C5477B9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点击收藏</w:t>
            </w:r>
          </w:p>
        </w:tc>
        <w:tc>
          <w:tcPr>
            <w:tcW w:w="15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F81EAD2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点击星星图标</w:t>
            </w:r>
          </w:p>
        </w:tc>
        <w:tc>
          <w:tcPr>
            <w:tcW w:w="1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61A425F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变黄色，提示收藏成功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871064F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43DE5C8C" w14:textId="77777777" w:rsidTr="006E4594">
        <w:trPr>
          <w:trHeight w:val="154"/>
        </w:trPr>
        <w:tc>
          <w:tcPr>
            <w:tcW w:w="810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BF76830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D64E230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取消收藏</w:t>
            </w:r>
          </w:p>
        </w:tc>
        <w:tc>
          <w:tcPr>
            <w:tcW w:w="15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24639D0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再次点击</w:t>
            </w:r>
          </w:p>
        </w:tc>
        <w:tc>
          <w:tcPr>
            <w:tcW w:w="1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B24830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取消收藏，提示取消</w:t>
            </w:r>
          </w:p>
        </w:tc>
        <w:tc>
          <w:tcPr>
            <w:tcW w:w="5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2C392AB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</w:tbl>
    <w:p w14:paraId="44914A11" w14:textId="77777777" w:rsidR="00C6453A" w:rsidRDefault="00C6453A" w:rsidP="00C6453A">
      <w:pPr>
        <w:spacing w:line="360" w:lineRule="auto"/>
        <w:rPr>
          <w:rFonts w:hint="eastAsia"/>
        </w:rPr>
      </w:pPr>
      <w:r>
        <w:rPr>
          <w:rFonts w:hint="eastAsia"/>
        </w:rPr>
        <w:t>页面截图：</w:t>
      </w:r>
    </w:p>
    <w:p w14:paraId="14D33489" w14:textId="3836B25F" w:rsidR="00C6453A" w:rsidRDefault="00D604FE" w:rsidP="00C6453A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2565AB00" wp14:editId="5D4CD879">
            <wp:extent cx="2571750" cy="1315287"/>
            <wp:effectExtent l="0" t="0" r="0" b="0"/>
            <wp:docPr id="345175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75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3152" cy="132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34C1" w14:textId="4D97757B" w:rsidR="00C6453A" w:rsidRDefault="00D604FE" w:rsidP="00C6453A">
      <w:pPr>
        <w:spacing w:line="36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82DB95" wp14:editId="312815D3">
            <wp:extent cx="3017484" cy="1219200"/>
            <wp:effectExtent l="0" t="0" r="0" b="0"/>
            <wp:docPr id="1893069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69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5005" cy="122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8070" w14:textId="77777777" w:rsidR="00C6453A" w:rsidRDefault="00C6453A" w:rsidP="00C6453A">
      <w:pPr>
        <w:spacing w:line="360" w:lineRule="auto"/>
        <w:rPr>
          <w:rFonts w:hint="eastAsia"/>
        </w:rPr>
      </w:pPr>
    </w:p>
    <w:p w14:paraId="005B4EF7" w14:textId="77777777" w:rsidR="00C6453A" w:rsidRDefault="00C6453A" w:rsidP="00C6453A">
      <w:pPr>
        <w:spacing w:line="360" w:lineRule="auto"/>
        <w:rPr>
          <w:rFonts w:hint="eastAsia"/>
        </w:rPr>
      </w:pPr>
      <w:r>
        <w:rPr>
          <w:rFonts w:hint="eastAsia"/>
        </w:rPr>
        <w:t>·用户互动（interaction.html）测试</w:t>
      </w:r>
    </w:p>
    <w:tbl>
      <w:tblPr>
        <w:tblW w:w="5000" w:type="pct"/>
        <w:tblInd w:w="-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"/>
        <w:gridCol w:w="1073"/>
        <w:gridCol w:w="8"/>
        <w:gridCol w:w="1084"/>
        <w:gridCol w:w="2559"/>
        <w:gridCol w:w="8"/>
        <w:gridCol w:w="2446"/>
        <w:gridCol w:w="6"/>
        <w:gridCol w:w="1083"/>
        <w:gridCol w:w="14"/>
      </w:tblGrid>
      <w:tr w:rsidR="00C6453A" w14:paraId="593759F4" w14:textId="77777777" w:rsidTr="00EE16EA">
        <w:trPr>
          <w:gridBefore w:val="1"/>
          <w:gridAfter w:val="1"/>
          <w:wBefore w:w="12" w:type="pct"/>
          <w:wAfter w:w="12" w:type="pct"/>
          <w:trHeight w:val="154"/>
        </w:trPr>
        <w:tc>
          <w:tcPr>
            <w:tcW w:w="65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noWrap/>
            <w:vAlign w:val="center"/>
          </w:tcPr>
          <w:p w14:paraId="49F0FA06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功能模块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CB49D09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测试项</w:t>
            </w:r>
          </w:p>
        </w:tc>
        <w:tc>
          <w:tcPr>
            <w:tcW w:w="1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7F936DC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预期结果</w:t>
            </w:r>
          </w:p>
        </w:tc>
        <w:tc>
          <w:tcPr>
            <w:tcW w:w="147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EBA98E6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实际结果</w:t>
            </w:r>
          </w:p>
        </w:tc>
        <w:tc>
          <w:tcPr>
            <w:tcW w:w="6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7887683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状态</w:t>
            </w:r>
          </w:p>
        </w:tc>
      </w:tr>
      <w:tr w:rsidR="00C6453A" w14:paraId="569B6511" w14:textId="77777777" w:rsidTr="00EE16EA">
        <w:trPr>
          <w:gridBefore w:val="1"/>
          <w:gridAfter w:val="1"/>
          <w:wBefore w:w="12" w:type="pct"/>
          <w:wAfter w:w="12" w:type="pct"/>
          <w:trHeight w:val="154"/>
        </w:trPr>
        <w:tc>
          <w:tcPr>
            <w:tcW w:w="656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B82C1BA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留言表单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24EDF7A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姓名验证</w:t>
            </w:r>
          </w:p>
        </w:tc>
        <w:tc>
          <w:tcPr>
            <w:tcW w:w="1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6E01C2B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不填姓名提示错误</w:t>
            </w:r>
          </w:p>
        </w:tc>
        <w:tc>
          <w:tcPr>
            <w:tcW w:w="147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EA57716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提示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请输入您的姓名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</w:p>
        </w:tc>
        <w:tc>
          <w:tcPr>
            <w:tcW w:w="6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CD65C2F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291BF8A6" w14:textId="77777777" w:rsidTr="00EE16EA">
        <w:trPr>
          <w:gridBefore w:val="1"/>
          <w:gridAfter w:val="1"/>
          <w:wBefore w:w="12" w:type="pct"/>
          <w:wAfter w:w="12" w:type="pct"/>
          <w:trHeight w:val="154"/>
        </w:trPr>
        <w:tc>
          <w:tcPr>
            <w:tcW w:w="656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2812FE5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1171B30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内容验证</w:t>
            </w:r>
          </w:p>
        </w:tc>
        <w:tc>
          <w:tcPr>
            <w:tcW w:w="1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E7AE6B6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少于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10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字符提示</w:t>
            </w:r>
          </w:p>
        </w:tc>
        <w:tc>
          <w:tcPr>
            <w:tcW w:w="147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BF1D1FF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提示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至少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10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个字符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"</w:t>
            </w:r>
          </w:p>
        </w:tc>
        <w:tc>
          <w:tcPr>
            <w:tcW w:w="6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7120379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0AFB2090" w14:textId="77777777" w:rsidTr="00EE16EA">
        <w:trPr>
          <w:gridBefore w:val="1"/>
          <w:gridAfter w:val="1"/>
          <w:wBefore w:w="12" w:type="pct"/>
          <w:wAfter w:w="12" w:type="pct"/>
          <w:trHeight w:val="154"/>
        </w:trPr>
        <w:tc>
          <w:tcPr>
            <w:tcW w:w="656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11EBAEB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2F58F35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字符计数</w:t>
            </w:r>
          </w:p>
        </w:tc>
        <w:tc>
          <w:tcPr>
            <w:tcW w:w="1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183A2D2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输入时显示字符数</w:t>
            </w:r>
          </w:p>
        </w:tc>
        <w:tc>
          <w:tcPr>
            <w:tcW w:w="147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20A1F7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实时计数</w:t>
            </w:r>
          </w:p>
        </w:tc>
        <w:tc>
          <w:tcPr>
            <w:tcW w:w="6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9660C84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609E08BC" w14:textId="77777777" w:rsidTr="00EE16EA">
        <w:trPr>
          <w:gridBefore w:val="1"/>
          <w:gridAfter w:val="1"/>
          <w:wBefore w:w="12" w:type="pct"/>
          <w:wAfter w:w="12" w:type="pct"/>
          <w:trHeight w:val="154"/>
        </w:trPr>
        <w:tc>
          <w:tcPr>
            <w:tcW w:w="656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F1CEA69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3599D8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情绪选择</w:t>
            </w:r>
          </w:p>
        </w:tc>
        <w:tc>
          <w:tcPr>
            <w:tcW w:w="1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FFD26A6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3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种情绪可选</w:t>
            </w:r>
          </w:p>
        </w:tc>
        <w:tc>
          <w:tcPr>
            <w:tcW w:w="147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DC089A5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单选按钮正常</w:t>
            </w:r>
          </w:p>
        </w:tc>
        <w:tc>
          <w:tcPr>
            <w:tcW w:w="6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E6D428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6E1EA6BA" w14:textId="77777777" w:rsidTr="00EE16EA">
        <w:trPr>
          <w:gridBefore w:val="1"/>
          <w:gridAfter w:val="1"/>
          <w:wBefore w:w="12" w:type="pct"/>
          <w:wAfter w:w="12" w:type="pct"/>
          <w:trHeight w:val="154"/>
        </w:trPr>
        <w:tc>
          <w:tcPr>
            <w:tcW w:w="656" w:type="pct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9C21061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4FB2B4A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表单提交</w:t>
            </w:r>
          </w:p>
        </w:tc>
        <w:tc>
          <w:tcPr>
            <w:tcW w:w="1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2B86564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填写完整后提交</w:t>
            </w:r>
          </w:p>
        </w:tc>
        <w:tc>
          <w:tcPr>
            <w:tcW w:w="147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71666F2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成功提示，留言列表更新</w:t>
            </w:r>
          </w:p>
        </w:tc>
        <w:tc>
          <w:tcPr>
            <w:tcW w:w="6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17845E8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1AF0C37F" w14:textId="77777777" w:rsidTr="00EE16EA">
        <w:trPr>
          <w:gridBefore w:val="1"/>
          <w:gridAfter w:val="1"/>
          <w:wBefore w:w="12" w:type="pct"/>
          <w:wAfter w:w="12" w:type="pct"/>
          <w:trHeight w:val="154"/>
        </w:trPr>
        <w:tc>
          <w:tcPr>
            <w:tcW w:w="656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8EF186B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留言列表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7889B9B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显示格式</w:t>
            </w:r>
          </w:p>
        </w:tc>
        <w:tc>
          <w:tcPr>
            <w:tcW w:w="1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EC6883D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头像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+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姓名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+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时问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+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情绪标签</w:t>
            </w:r>
          </w:p>
        </w:tc>
        <w:tc>
          <w:tcPr>
            <w:tcW w:w="147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1655A9C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格式完整</w:t>
            </w:r>
          </w:p>
        </w:tc>
        <w:tc>
          <w:tcPr>
            <w:tcW w:w="6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851F355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0BB77928" w14:textId="77777777" w:rsidTr="00EE16EA">
        <w:trPr>
          <w:gridBefore w:val="1"/>
          <w:gridAfter w:val="1"/>
          <w:wBefore w:w="12" w:type="pct"/>
          <w:wAfter w:w="12" w:type="pct"/>
          <w:trHeight w:val="154"/>
        </w:trPr>
        <w:tc>
          <w:tcPr>
            <w:tcW w:w="656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1889AC8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0A6B49D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留言内容</w:t>
            </w:r>
          </w:p>
        </w:tc>
        <w:tc>
          <w:tcPr>
            <w:tcW w:w="1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66BA939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显示提交的内容</w:t>
            </w:r>
          </w:p>
        </w:tc>
        <w:tc>
          <w:tcPr>
            <w:tcW w:w="147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B47E6C5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内容正确显示</w:t>
            </w:r>
          </w:p>
        </w:tc>
        <w:tc>
          <w:tcPr>
            <w:tcW w:w="6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06CDF19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7B70BA9F" w14:textId="77777777" w:rsidTr="00EE16EA">
        <w:trPr>
          <w:gridBefore w:val="1"/>
          <w:gridAfter w:val="1"/>
          <w:wBefore w:w="12" w:type="pct"/>
          <w:wAfter w:w="12" w:type="pct"/>
          <w:trHeight w:val="154"/>
        </w:trPr>
        <w:tc>
          <w:tcPr>
            <w:tcW w:w="656" w:type="pct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8AFBA6B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88F47E8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时间显示</w:t>
            </w:r>
          </w:p>
        </w:tc>
        <w:tc>
          <w:tcPr>
            <w:tcW w:w="1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BC64921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显示提交时间</w:t>
            </w:r>
          </w:p>
        </w:tc>
        <w:tc>
          <w:tcPr>
            <w:tcW w:w="147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0F03328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时间格式正确</w:t>
            </w:r>
          </w:p>
        </w:tc>
        <w:tc>
          <w:tcPr>
            <w:tcW w:w="6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9E759E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7F6101CF" w14:textId="77777777" w:rsidTr="00EE16EA">
        <w:trPr>
          <w:gridBefore w:val="1"/>
          <w:gridAfter w:val="1"/>
          <w:wBefore w:w="12" w:type="pct"/>
          <w:wAfter w:w="12" w:type="pct"/>
          <w:trHeight w:val="154"/>
        </w:trPr>
        <w:tc>
          <w:tcPr>
            <w:tcW w:w="656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EB45F72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点赞功能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8BE71A7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点击点赞</w:t>
            </w:r>
          </w:p>
        </w:tc>
        <w:tc>
          <w:tcPr>
            <w:tcW w:w="1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D1AFA52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点赞数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+1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，按钮变红</w:t>
            </w:r>
          </w:p>
        </w:tc>
        <w:tc>
          <w:tcPr>
            <w:tcW w:w="147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F01EFC9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功能正常，有动画效果</w:t>
            </w:r>
          </w:p>
        </w:tc>
        <w:tc>
          <w:tcPr>
            <w:tcW w:w="6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858BD3F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6C382CB8" w14:textId="77777777" w:rsidTr="00EE16EA">
        <w:trPr>
          <w:gridBefore w:val="1"/>
          <w:gridAfter w:val="1"/>
          <w:wBefore w:w="12" w:type="pct"/>
          <w:wAfter w:w="12" w:type="pct"/>
          <w:trHeight w:val="154"/>
        </w:trPr>
        <w:tc>
          <w:tcPr>
            <w:tcW w:w="656" w:type="pct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78F6001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262DF4D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取消点赞</w:t>
            </w:r>
          </w:p>
        </w:tc>
        <w:tc>
          <w:tcPr>
            <w:tcW w:w="1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61D7E1E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再次点击取消</w:t>
            </w:r>
          </w:p>
        </w:tc>
        <w:tc>
          <w:tcPr>
            <w:tcW w:w="147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47C0304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点赞数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-1</w:t>
            </w: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，恢复原色</w:t>
            </w:r>
          </w:p>
        </w:tc>
        <w:tc>
          <w:tcPr>
            <w:tcW w:w="6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48C7A2F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13BC1ED5" w14:textId="77777777" w:rsidTr="00EE16EA">
        <w:trPr>
          <w:gridBefore w:val="1"/>
          <w:gridAfter w:val="1"/>
          <w:wBefore w:w="12" w:type="pct"/>
          <w:wAfter w:w="12" w:type="pct"/>
          <w:trHeight w:val="154"/>
        </w:trPr>
        <w:tc>
          <w:tcPr>
            <w:tcW w:w="656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2189245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回复功能</w:t>
            </w: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3B02B9F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点击回复</w:t>
            </w:r>
          </w:p>
        </w:tc>
        <w:tc>
          <w:tcPr>
            <w:tcW w:w="1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8864256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显示回复输入框</w:t>
            </w:r>
          </w:p>
        </w:tc>
        <w:tc>
          <w:tcPr>
            <w:tcW w:w="147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1ABB356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输入框出现</w:t>
            </w:r>
          </w:p>
        </w:tc>
        <w:tc>
          <w:tcPr>
            <w:tcW w:w="6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30BB8C5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7CAABEBD" w14:textId="77777777" w:rsidTr="00EE16EA">
        <w:trPr>
          <w:gridBefore w:val="1"/>
          <w:gridAfter w:val="1"/>
          <w:wBefore w:w="12" w:type="pct"/>
          <w:wAfter w:w="12" w:type="pct"/>
          <w:trHeight w:val="154"/>
        </w:trPr>
        <w:tc>
          <w:tcPr>
            <w:tcW w:w="656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2F78CE0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DE42964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提交回复</w:t>
            </w:r>
          </w:p>
        </w:tc>
        <w:tc>
          <w:tcPr>
            <w:tcW w:w="1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514CE20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输入内容后提交</w:t>
            </w:r>
          </w:p>
        </w:tc>
        <w:tc>
          <w:tcPr>
            <w:tcW w:w="147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A347192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回复显示在下方</w:t>
            </w:r>
          </w:p>
        </w:tc>
        <w:tc>
          <w:tcPr>
            <w:tcW w:w="6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8F5E6FA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C6453A" w14:paraId="36B154F4" w14:textId="77777777" w:rsidTr="00EE16EA">
        <w:trPr>
          <w:gridBefore w:val="1"/>
          <w:gridAfter w:val="1"/>
          <w:wBefore w:w="12" w:type="pct"/>
          <w:wAfter w:w="12" w:type="pct"/>
          <w:trHeight w:val="154"/>
        </w:trPr>
        <w:tc>
          <w:tcPr>
            <w:tcW w:w="656" w:type="pct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D644229" w14:textId="77777777" w:rsidR="00C6453A" w:rsidRDefault="00C6453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A4AEF24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取消回复</w:t>
            </w:r>
          </w:p>
        </w:tc>
        <w:tc>
          <w:tcPr>
            <w:tcW w:w="15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7C52686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点击取消按钮</w:t>
            </w:r>
          </w:p>
        </w:tc>
        <w:tc>
          <w:tcPr>
            <w:tcW w:w="147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163B27B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输入框隐藏</w:t>
            </w:r>
          </w:p>
        </w:tc>
        <w:tc>
          <w:tcPr>
            <w:tcW w:w="65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8C2DD52" w14:textId="77777777" w:rsidR="00C6453A" w:rsidRDefault="00C6453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EE16EA" w14:paraId="7A621359" w14:textId="77777777" w:rsidTr="00EE16EA">
        <w:trPr>
          <w:trHeight w:val="154"/>
        </w:trPr>
        <w:tc>
          <w:tcPr>
            <w:tcW w:w="662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6B358AC" w14:textId="77777777" w:rsidR="00EE16EA" w:rsidRDefault="00EE16E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表情功能</w:t>
            </w:r>
          </w:p>
        </w:tc>
        <w:tc>
          <w:tcPr>
            <w:tcW w:w="66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95D922E" w14:textId="77777777" w:rsidR="00EE16EA" w:rsidRDefault="00EE16E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打开面板</w:t>
            </w:r>
          </w:p>
        </w:tc>
        <w:tc>
          <w:tcPr>
            <w:tcW w:w="153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5BDC46E" w14:textId="77777777" w:rsidR="00EE16EA" w:rsidRDefault="00EE16E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点击笑脸图标</w:t>
            </w:r>
          </w:p>
        </w:tc>
        <w:tc>
          <w:tcPr>
            <w:tcW w:w="147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C258201" w14:textId="77777777" w:rsidR="00EE16EA" w:rsidRDefault="00EE16E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表情面板弹出</w:t>
            </w:r>
          </w:p>
        </w:tc>
        <w:tc>
          <w:tcPr>
            <w:tcW w:w="66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5F95C97" w14:textId="77777777" w:rsidR="00EE16EA" w:rsidRDefault="00EE16E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  <w:tr w:rsidR="00EE16EA" w14:paraId="38A3A5F6" w14:textId="77777777" w:rsidTr="00EE16EA">
        <w:trPr>
          <w:trHeight w:val="154"/>
        </w:trPr>
        <w:tc>
          <w:tcPr>
            <w:tcW w:w="662" w:type="pct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F8D3F56" w14:textId="77777777" w:rsidR="00EE16EA" w:rsidRDefault="00EE16EA" w:rsidP="006E4594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64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8C37F6B" w14:textId="77777777" w:rsidR="00EE16EA" w:rsidRDefault="00EE16E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选择表情</w:t>
            </w:r>
          </w:p>
        </w:tc>
        <w:tc>
          <w:tcPr>
            <w:tcW w:w="153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EFBCFB0" w14:textId="77777777" w:rsidR="00EE16EA" w:rsidRDefault="00EE16E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点击表情</w:t>
            </w:r>
          </w:p>
        </w:tc>
        <w:tc>
          <w:tcPr>
            <w:tcW w:w="147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D5B6609" w14:textId="77777777" w:rsidR="00EE16EA" w:rsidRDefault="00EE16E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插入到输入框</w:t>
            </w:r>
          </w:p>
        </w:tc>
        <w:tc>
          <w:tcPr>
            <w:tcW w:w="66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6662B9B" w14:textId="77777777" w:rsidR="00EE16EA" w:rsidRDefault="00EE16EA" w:rsidP="006E4594">
            <w:pPr>
              <w:widowControl/>
              <w:spacing w:line="360" w:lineRule="auto"/>
              <w:jc w:val="center"/>
              <w:textAlignment w:val="center"/>
              <w:rPr>
                <w:rFonts w:hint="eastAsia"/>
                <w:color w:val="000000"/>
                <w:sz w:val="20"/>
                <w:szCs w:val="20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sz w:val="22"/>
                <w:szCs w:val="22"/>
                <w:lang w:bidi="ar"/>
              </w:rPr>
              <w:t>通过</w:t>
            </w:r>
          </w:p>
        </w:tc>
      </w:tr>
    </w:tbl>
    <w:p w14:paraId="33504A7E" w14:textId="35AF52CA" w:rsidR="00D604FE" w:rsidRDefault="00C6453A" w:rsidP="00C6453A">
      <w:pPr>
        <w:spacing w:line="360" w:lineRule="auto"/>
        <w:rPr>
          <w:rFonts w:hint="eastAsia"/>
        </w:rPr>
      </w:pPr>
      <w:r>
        <w:rPr>
          <w:rFonts w:hint="eastAsia"/>
        </w:rPr>
        <w:t>页面截图：</w:t>
      </w:r>
    </w:p>
    <w:p w14:paraId="3380F45E" w14:textId="74B221FF" w:rsidR="00C6453A" w:rsidRDefault="00D604FE" w:rsidP="00C6453A">
      <w:pPr>
        <w:spacing w:line="360" w:lineRule="auto"/>
        <w:rPr>
          <w:rFonts w:hint="eastAsia"/>
        </w:rPr>
      </w:pPr>
      <w:r>
        <w:rPr>
          <w:noProof/>
        </w:rPr>
        <w:drawing>
          <wp:inline distT="0" distB="0" distL="0" distR="0" wp14:anchorId="70CF2214" wp14:editId="05BD9CB3">
            <wp:extent cx="2238375" cy="1212431"/>
            <wp:effectExtent l="0" t="0" r="0" b="6985"/>
            <wp:docPr id="1779393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93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2370" cy="122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8659" w14:textId="28EE88C9" w:rsidR="00C6453A" w:rsidRDefault="00D604FE" w:rsidP="00C6453A">
      <w:pPr>
        <w:spacing w:line="36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024F53" wp14:editId="6C237450">
            <wp:extent cx="3109382" cy="1781175"/>
            <wp:effectExtent l="0" t="0" r="0" b="0"/>
            <wp:docPr id="756717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17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6310" cy="178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2AAA" w14:textId="77777777" w:rsidR="00D604FE" w:rsidRDefault="00D604FE" w:rsidP="00C6453A">
      <w:pPr>
        <w:spacing w:line="360" w:lineRule="auto"/>
        <w:rPr>
          <w:rFonts w:hint="eastAsia"/>
        </w:rPr>
      </w:pPr>
    </w:p>
    <w:p w14:paraId="208CDA0C" w14:textId="02659A72" w:rsidR="00D604FE" w:rsidRDefault="00D604FE" w:rsidP="00C6453A">
      <w:pPr>
        <w:spacing w:line="360" w:lineRule="auto"/>
        <w:rPr>
          <w:rFonts w:hint="eastAsia"/>
        </w:rPr>
      </w:pPr>
      <w:r>
        <w:rPr>
          <w:rFonts w:hint="eastAsia"/>
        </w:rPr>
        <w:t>移动设备下的网页截图</w:t>
      </w:r>
    </w:p>
    <w:p w14:paraId="799CD4DA" w14:textId="0EE2C469" w:rsidR="00D604FE" w:rsidRDefault="00D604FE" w:rsidP="00C6453A">
      <w:pPr>
        <w:spacing w:line="360" w:lineRule="auto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D63806" wp14:editId="1D54BC03">
                <wp:simplePos x="0" y="0"/>
                <wp:positionH relativeFrom="column">
                  <wp:posOffset>2343150</wp:posOffset>
                </wp:positionH>
                <wp:positionV relativeFrom="paragraph">
                  <wp:posOffset>159385</wp:posOffset>
                </wp:positionV>
                <wp:extent cx="2360930" cy="3419475"/>
                <wp:effectExtent l="0" t="0" r="5080" b="952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19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4A4E2" w14:textId="3C29C905" w:rsidR="00D604FE" w:rsidRDefault="00D604FE">
                            <w:pPr>
                              <w:rPr>
                                <w:rFonts w:hint="eastAsia"/>
                              </w:rPr>
                            </w:pPr>
                            <w:r w:rsidRPr="00D604FE">
                              <w:rPr>
                                <w:noProof/>
                              </w:rPr>
                              <w:drawing>
                                <wp:inline distT="0" distB="0" distL="0" distR="0" wp14:anchorId="241CADAF" wp14:editId="1EEEA084">
                                  <wp:extent cx="1585137" cy="3524250"/>
                                  <wp:effectExtent l="0" t="0" r="0" b="0"/>
                                  <wp:docPr id="1719914331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1482" cy="35383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6380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84.5pt;margin-top:12.55pt;width:185.9pt;height:269.2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" stroked="f">
                <v:textbox>
                  <w:txbxContent>
                    <w:p w14:paraId="75B4A4E2" w14:textId="3C29C905" w:rsidR="00D604FE" w:rsidRDefault="00D604FE">
                      <w:pPr>
                        <w:rPr>
                          <w:rFonts w:hint="eastAsia"/>
                        </w:rPr>
                      </w:pPr>
                      <w:r w:rsidRPr="00D604FE">
                        <w:rPr>
                          <w:noProof/>
                        </w:rPr>
                        <w:drawing>
                          <wp:inline distT="0" distB="0" distL="0" distR="0" wp14:anchorId="241CADAF" wp14:editId="1EEEA084">
                            <wp:extent cx="1585137" cy="3524250"/>
                            <wp:effectExtent l="0" t="0" r="0" b="0"/>
                            <wp:docPr id="1719914331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1482" cy="35383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604FE">
        <w:rPr>
          <w:noProof/>
        </w:rPr>
        <w:drawing>
          <wp:inline distT="0" distB="0" distL="0" distR="0" wp14:anchorId="142B4A58" wp14:editId="439099A1">
            <wp:extent cx="1863895" cy="4143375"/>
            <wp:effectExtent l="0" t="0" r="3175" b="0"/>
            <wp:docPr id="1574629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348" cy="4151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DFA1F" w14:textId="77777777" w:rsidR="00C6453A" w:rsidRDefault="00C6453A" w:rsidP="00C6453A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三、通用功能测试</w:t>
      </w:r>
    </w:p>
    <w:p w14:paraId="76013F6A" w14:textId="77777777" w:rsidR="00C6453A" w:rsidRDefault="00C6453A" w:rsidP="00C6453A">
      <w:pPr>
        <w:spacing w:line="360" w:lineRule="auto"/>
        <w:rPr>
          <w:rFonts w:hint="eastAsia"/>
        </w:rPr>
      </w:pPr>
      <w:r>
        <w:rPr>
          <w:rFonts w:hint="eastAsia"/>
        </w:rPr>
        <w:t>3.1</w:t>
      </w:r>
      <w:r>
        <w:t>导航栏测试</w:t>
      </w:r>
    </w:p>
    <w:p w14:paraId="28EAC2A4" w14:textId="77777777" w:rsidR="00C6453A" w:rsidRDefault="00C6453A" w:rsidP="00C6453A">
      <w:pPr>
        <w:spacing w:line="360" w:lineRule="auto"/>
        <w:rPr>
          <w:rFonts w:hint="eastAsia"/>
        </w:rPr>
      </w:pPr>
      <w:r>
        <w:t>页面跳转：点击导航项正常跳转</w:t>
      </w:r>
    </w:p>
    <w:p w14:paraId="5139CE3E" w14:textId="77777777" w:rsidR="00C6453A" w:rsidRDefault="00C6453A" w:rsidP="00C6453A">
      <w:pPr>
        <w:spacing w:line="360" w:lineRule="auto"/>
        <w:rPr>
          <w:rFonts w:hint="eastAsia"/>
        </w:rPr>
      </w:pPr>
      <w:r>
        <w:t>当前页高亮：当前页面导航项有激活状态</w:t>
      </w:r>
    </w:p>
    <w:p w14:paraId="31A9F0FF" w14:textId="77777777" w:rsidR="00C6453A" w:rsidRDefault="00C6453A" w:rsidP="00C6453A">
      <w:pPr>
        <w:spacing w:line="360" w:lineRule="auto"/>
        <w:rPr>
          <w:rFonts w:hint="eastAsia"/>
        </w:rPr>
      </w:pPr>
      <w:r>
        <w:t>移动端菜单：窗口&lt;768px时显示汉堡菜单</w:t>
      </w:r>
    </w:p>
    <w:p w14:paraId="5F8F439F" w14:textId="77777777" w:rsidR="00C6453A" w:rsidRDefault="00C6453A" w:rsidP="00C6453A">
      <w:pPr>
        <w:spacing w:line="360" w:lineRule="auto"/>
        <w:rPr>
          <w:rFonts w:hint="eastAsia"/>
        </w:rPr>
      </w:pPr>
      <w:r>
        <w:t>菜单展开/收起：点击汉堡菜单正常操作</w:t>
      </w:r>
    </w:p>
    <w:p w14:paraId="16221490" w14:textId="77777777" w:rsidR="00C6453A" w:rsidRDefault="00C6453A" w:rsidP="00C6453A">
      <w:pPr>
        <w:spacing w:line="360" w:lineRule="auto"/>
        <w:rPr>
          <w:rFonts w:hint="eastAsia"/>
        </w:rPr>
      </w:pPr>
    </w:p>
    <w:p w14:paraId="347B9E12" w14:textId="77777777" w:rsidR="00C6453A" w:rsidRDefault="00C6453A" w:rsidP="00C6453A">
      <w:pPr>
        <w:spacing w:line="360" w:lineRule="auto"/>
        <w:rPr>
          <w:rFonts w:hint="eastAsia"/>
        </w:rPr>
      </w:pPr>
      <w:r>
        <w:rPr>
          <w:rFonts w:hint="eastAsia"/>
        </w:rPr>
        <w:t>3.2</w:t>
      </w:r>
      <w:r>
        <w:t>响应式设计测试</w:t>
      </w:r>
    </w:p>
    <w:p w14:paraId="056BF681" w14:textId="77777777" w:rsidR="00C6453A" w:rsidRDefault="00C6453A" w:rsidP="00C6453A">
      <w:pPr>
        <w:spacing w:line="360" w:lineRule="auto"/>
        <w:rPr>
          <w:rFonts w:hint="eastAsia"/>
        </w:rPr>
      </w:pPr>
      <w:r>
        <w:lastRenderedPageBreak/>
        <w:t>桌面端（&gt;1200px）：</w:t>
      </w:r>
    </w:p>
    <w:p w14:paraId="19DC5DCD" w14:textId="77777777" w:rsidR="00C6453A" w:rsidRDefault="00C6453A" w:rsidP="00C6453A">
      <w:pPr>
        <w:spacing w:line="360" w:lineRule="auto"/>
        <w:rPr>
          <w:rFonts w:hint="eastAsia"/>
        </w:rPr>
      </w:pPr>
      <w:r>
        <w:t>三栏布局正常</w:t>
      </w:r>
    </w:p>
    <w:p w14:paraId="36073805" w14:textId="77777777" w:rsidR="00C6453A" w:rsidRDefault="00C6453A" w:rsidP="00C6453A">
      <w:pPr>
        <w:spacing w:line="360" w:lineRule="auto"/>
        <w:rPr>
          <w:rFonts w:hint="eastAsia"/>
        </w:rPr>
      </w:pPr>
      <w:r>
        <w:t>表格完整显示</w:t>
      </w:r>
    </w:p>
    <w:p w14:paraId="4DFCFAA5" w14:textId="77777777" w:rsidR="00C6453A" w:rsidRDefault="00C6453A" w:rsidP="00C6453A">
      <w:pPr>
        <w:spacing w:line="360" w:lineRule="auto"/>
        <w:rPr>
          <w:rFonts w:hint="eastAsia"/>
        </w:rPr>
      </w:pPr>
    </w:p>
    <w:p w14:paraId="7D287C2E" w14:textId="77777777" w:rsidR="00C6453A" w:rsidRDefault="00C6453A" w:rsidP="00C6453A">
      <w:pPr>
        <w:spacing w:line="360" w:lineRule="auto"/>
        <w:rPr>
          <w:rFonts w:hint="eastAsia"/>
        </w:rPr>
      </w:pPr>
      <w:r>
        <w:t>平板端（768px-992px）：</w:t>
      </w:r>
    </w:p>
    <w:p w14:paraId="1530F4AA" w14:textId="77777777" w:rsidR="00C6453A" w:rsidRDefault="00C6453A" w:rsidP="00C6453A">
      <w:pPr>
        <w:spacing w:line="360" w:lineRule="auto"/>
        <w:rPr>
          <w:rFonts w:hint="eastAsia"/>
        </w:rPr>
      </w:pPr>
      <w:r>
        <w:t>奖牌榜改为1列</w:t>
      </w:r>
    </w:p>
    <w:p w14:paraId="1226CC4B" w14:textId="77777777" w:rsidR="00C6453A" w:rsidRDefault="00C6453A" w:rsidP="00C6453A">
      <w:pPr>
        <w:spacing w:line="360" w:lineRule="auto"/>
        <w:rPr>
          <w:rFonts w:hint="eastAsia"/>
        </w:rPr>
      </w:pPr>
      <w:r>
        <w:t>项目卡片改为2列</w:t>
      </w:r>
    </w:p>
    <w:p w14:paraId="75780500" w14:textId="77777777" w:rsidR="00C6453A" w:rsidRDefault="00C6453A" w:rsidP="00C6453A">
      <w:pPr>
        <w:spacing w:line="360" w:lineRule="auto"/>
        <w:rPr>
          <w:rFonts w:hint="eastAsia"/>
        </w:rPr>
      </w:pPr>
    </w:p>
    <w:p w14:paraId="1864D434" w14:textId="77777777" w:rsidR="00C6453A" w:rsidRDefault="00C6453A" w:rsidP="00C6453A">
      <w:pPr>
        <w:spacing w:line="360" w:lineRule="auto"/>
        <w:rPr>
          <w:rFonts w:hint="eastAsia"/>
        </w:rPr>
      </w:pPr>
      <w:r>
        <w:t>移动端（&lt;768px）：</w:t>
      </w:r>
    </w:p>
    <w:p w14:paraId="6F2D8476" w14:textId="77777777" w:rsidR="00C6453A" w:rsidRDefault="00C6453A" w:rsidP="00C6453A">
      <w:pPr>
        <w:spacing w:line="360" w:lineRule="auto"/>
        <w:rPr>
          <w:rFonts w:hint="eastAsia"/>
        </w:rPr>
      </w:pPr>
      <w:r>
        <w:t>导航栏转为汉堡菜单</w:t>
      </w:r>
    </w:p>
    <w:p w14:paraId="403F9E33" w14:textId="77777777" w:rsidR="00C6453A" w:rsidRDefault="00C6453A" w:rsidP="00C6453A">
      <w:pPr>
        <w:spacing w:line="360" w:lineRule="auto"/>
        <w:rPr>
          <w:rFonts w:hint="eastAsia"/>
        </w:rPr>
      </w:pPr>
      <w:r>
        <w:t>所有卡片改为1列</w:t>
      </w:r>
    </w:p>
    <w:p w14:paraId="63A4E3C4" w14:textId="77777777" w:rsidR="00C6453A" w:rsidRDefault="00C6453A" w:rsidP="00C6453A">
      <w:pPr>
        <w:spacing w:line="360" w:lineRule="auto"/>
        <w:rPr>
          <w:rFonts w:hint="eastAsia"/>
        </w:rPr>
      </w:pPr>
      <w:r>
        <w:t>赛事表格横向滚动</w:t>
      </w:r>
    </w:p>
    <w:p w14:paraId="47C2BCDB" w14:textId="77777777" w:rsidR="00C6453A" w:rsidRDefault="00C6453A" w:rsidP="00C6453A">
      <w:pPr>
        <w:spacing w:line="360" w:lineRule="auto"/>
        <w:rPr>
          <w:rFonts w:hint="eastAsia"/>
        </w:rPr>
      </w:pPr>
    </w:p>
    <w:p w14:paraId="4A8743BA" w14:textId="77777777" w:rsidR="00D604FE" w:rsidRDefault="00D604FE" w:rsidP="00C6453A">
      <w:pPr>
        <w:spacing w:line="360" w:lineRule="auto"/>
        <w:rPr>
          <w:rFonts w:hint="eastAsia"/>
        </w:rPr>
      </w:pPr>
    </w:p>
    <w:p w14:paraId="5FA6F93B" w14:textId="77777777" w:rsidR="00D604FE" w:rsidRDefault="00D604FE" w:rsidP="00C6453A">
      <w:pPr>
        <w:spacing w:line="360" w:lineRule="auto"/>
        <w:rPr>
          <w:rFonts w:hint="eastAsia"/>
        </w:rPr>
      </w:pPr>
    </w:p>
    <w:p w14:paraId="14D3F18E" w14:textId="77777777" w:rsidR="00C6453A" w:rsidRDefault="00C6453A" w:rsidP="00C6453A">
      <w:pPr>
        <w:spacing w:line="360" w:lineRule="auto"/>
        <w:rPr>
          <w:rFonts w:hint="eastAsia"/>
        </w:rPr>
      </w:pPr>
      <w:r>
        <w:rPr>
          <w:rFonts w:hint="eastAsia"/>
        </w:rPr>
        <w:t>3.3</w:t>
      </w:r>
      <w:r>
        <w:t xml:space="preserve">页面加载测试 </w:t>
      </w:r>
    </w:p>
    <w:p w14:paraId="21E69FD1" w14:textId="77777777" w:rsidR="00C6453A" w:rsidRDefault="00C6453A" w:rsidP="00C6453A">
      <w:pPr>
        <w:spacing w:line="360" w:lineRule="auto"/>
        <w:rPr>
          <w:rFonts w:hint="eastAsia"/>
        </w:rPr>
      </w:pPr>
      <w:r>
        <w:t>加载时间：</w:t>
      </w:r>
    </w:p>
    <w:p w14:paraId="278DD67D" w14:textId="77777777" w:rsidR="00C6453A" w:rsidRDefault="00C6453A" w:rsidP="00C6453A">
      <w:pPr>
        <w:spacing w:line="360" w:lineRule="auto"/>
        <w:rPr>
          <w:rFonts w:hint="eastAsia"/>
        </w:rPr>
      </w:pPr>
      <w:r>
        <w:t>首页：2.3秒（Chrome DevTools测量）</w:t>
      </w:r>
    </w:p>
    <w:p w14:paraId="076A50C8" w14:textId="77777777" w:rsidR="00C6453A" w:rsidRDefault="00C6453A" w:rsidP="00C6453A">
      <w:pPr>
        <w:spacing w:line="360" w:lineRule="auto"/>
        <w:rPr>
          <w:rFonts w:hint="eastAsia"/>
        </w:rPr>
      </w:pPr>
      <w:r>
        <w:t>赛事中心：1.8秒</w:t>
      </w:r>
    </w:p>
    <w:p w14:paraId="14A9B431" w14:textId="77777777" w:rsidR="00C6453A" w:rsidRDefault="00C6453A" w:rsidP="00C6453A">
      <w:pPr>
        <w:spacing w:line="360" w:lineRule="auto"/>
        <w:rPr>
          <w:rFonts w:hint="eastAsia"/>
        </w:rPr>
      </w:pPr>
      <w:r>
        <w:t>用户互动：1.5秒</w:t>
      </w:r>
    </w:p>
    <w:p w14:paraId="4D7283BB" w14:textId="77777777" w:rsidR="00C6453A" w:rsidRDefault="00C6453A" w:rsidP="00C6453A">
      <w:pPr>
        <w:spacing w:line="360" w:lineRule="auto"/>
        <w:rPr>
          <w:rFonts w:hint="eastAsia"/>
        </w:rPr>
      </w:pPr>
    </w:p>
    <w:p w14:paraId="3D348529" w14:textId="77777777" w:rsidR="00C6453A" w:rsidRDefault="00C6453A" w:rsidP="00C6453A">
      <w:pPr>
        <w:spacing w:line="360" w:lineRule="auto"/>
        <w:rPr>
          <w:rFonts w:hint="eastAsia"/>
        </w:rPr>
      </w:pPr>
      <w:r>
        <w:t>加载动画：</w:t>
      </w:r>
    </w:p>
    <w:p w14:paraId="22E542C6" w14:textId="77777777" w:rsidR="00C6453A" w:rsidRDefault="00C6453A" w:rsidP="00C6453A">
      <w:pPr>
        <w:spacing w:line="360" w:lineRule="auto"/>
        <w:rPr>
          <w:rFonts w:hint="eastAsia"/>
        </w:rPr>
      </w:pPr>
      <w:r>
        <w:t>页面加载时有淡入动画</w:t>
      </w:r>
    </w:p>
    <w:p w14:paraId="503F6757" w14:textId="77777777" w:rsidR="00C6453A" w:rsidRDefault="00C6453A" w:rsidP="00C6453A">
      <w:pPr>
        <w:spacing w:line="360" w:lineRule="auto"/>
        <w:rPr>
          <w:rFonts w:hint="eastAsia"/>
        </w:rPr>
      </w:pPr>
      <w:r>
        <w:t>数据加载有过渡效果</w:t>
      </w:r>
    </w:p>
    <w:p w14:paraId="2B6C6466" w14:textId="77777777" w:rsidR="00C6453A" w:rsidRDefault="00C6453A" w:rsidP="00C6453A">
      <w:pPr>
        <w:spacing w:line="360" w:lineRule="auto"/>
        <w:rPr>
          <w:rFonts w:hint="eastAsia"/>
        </w:rPr>
      </w:pPr>
    </w:p>
    <w:p w14:paraId="78547731" w14:textId="77777777" w:rsidR="00C6453A" w:rsidRDefault="00C6453A" w:rsidP="00C6453A">
      <w:pPr>
        <w:spacing w:line="360" w:lineRule="auto"/>
        <w:rPr>
          <w:rFonts w:hint="eastAsia"/>
        </w:rPr>
      </w:pPr>
    </w:p>
    <w:p w14:paraId="5B6D8058" w14:textId="77777777" w:rsidR="00C6453A" w:rsidRDefault="00C6453A" w:rsidP="00C6453A">
      <w:pPr>
        <w:numPr>
          <w:ilvl w:val="0"/>
          <w:numId w:val="3"/>
        </w:num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兼容性测试</w:t>
      </w:r>
    </w:p>
    <w:p w14:paraId="12E19F64" w14:textId="77777777" w:rsidR="00C6453A" w:rsidRDefault="00C6453A" w:rsidP="00C6453A">
      <w:pPr>
        <w:spacing w:line="360" w:lineRule="auto"/>
        <w:rPr>
          <w:rFonts w:hint="eastAsia"/>
        </w:rPr>
      </w:pPr>
      <w:r>
        <w:rPr>
          <w:rFonts w:hint="eastAsia"/>
        </w:rPr>
        <w:t>4.1浏览器兼容性测试</w:t>
      </w:r>
    </w:p>
    <w:tbl>
      <w:tblPr>
        <w:tblW w:w="0" w:type="auto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9"/>
        <w:gridCol w:w="2804"/>
        <w:gridCol w:w="3733"/>
      </w:tblGrid>
      <w:tr w:rsidR="00C6453A" w14:paraId="473D43D6" w14:textId="77777777" w:rsidTr="006E4594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AC769F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lastRenderedPageBreak/>
              <w:t>浏览器类型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4FB3EA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测试范围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B5DF1D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:rsidR="00C6453A" w14:paraId="4508E04A" w14:textId="77777777" w:rsidTr="006E4594">
        <w:tblPrEx>
          <w:tblBorders>
            <w:top w:val="single" w:sz="2" w:space="0" w:color="auto"/>
          </w:tblBorders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603C97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Chrome（桌面端）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012A25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全页面加载+所有核心功能测试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BABD9D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所有功能正常，样式无错乱，动画（如状态闪烁）流畅</w:t>
            </w:r>
          </w:p>
        </w:tc>
      </w:tr>
      <w:tr w:rsidR="00C6453A" w14:paraId="6CFBA03E" w14:textId="77777777" w:rsidTr="006E4594">
        <w:tblPrEx>
          <w:tblBorders>
            <w:top w:val="single" w:sz="2" w:space="0" w:color="auto"/>
          </w:tblBorders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914FD4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Microsoft Edge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B01C6E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全页面加载+所有核心功能测试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C3F8C71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与Chrome表现一致，无兼容性问题</w:t>
            </w:r>
          </w:p>
        </w:tc>
      </w:tr>
      <w:tr w:rsidR="00C6453A" w14:paraId="2CA9801D" w14:textId="77777777" w:rsidTr="006E4594">
        <w:tblPrEx>
          <w:tblBorders>
            <w:top w:val="single" w:sz="2" w:space="0" w:color="auto"/>
          </w:tblBorders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3F5886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Firefox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533B2AA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全页面加载+表格排序/弹窗功能测试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5A277B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表格排序、弹窗交互正常，样式适配Firefox渲染规则</w:t>
            </w:r>
          </w:p>
        </w:tc>
      </w:tr>
      <w:tr w:rsidR="00C6453A" w14:paraId="6176BEF5" w14:textId="77777777" w:rsidTr="006E4594">
        <w:tblPrEx>
          <w:tblBorders>
            <w:top w:val="single" w:sz="2" w:space="0" w:color="auto"/>
          </w:tblBorders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A4979F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Safari（桌面/移动端）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59ACB8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全页面加载+响应式布局测试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43CF5B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响应式布局正常，弹窗关闭（ESC键）、收藏功能正常</w:t>
            </w:r>
          </w:p>
        </w:tc>
      </w:tr>
      <w:tr w:rsidR="00C6453A" w14:paraId="27088CA4" w14:textId="77777777" w:rsidTr="006E4594">
        <w:tblPrEx>
          <w:tblBorders>
            <w:top w:val="single" w:sz="2" w:space="0" w:color="auto"/>
          </w:tblBorders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88A23C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微信浏览器（移动端）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C49A7C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打开手机微信，通过“文件传输助手”打开网页链接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06753D9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页面适配移动端，导航栏汉堡菜单、表格滚动、评论提交功能正常</w:t>
            </w:r>
          </w:p>
        </w:tc>
      </w:tr>
    </w:tbl>
    <w:p w14:paraId="0E083D22" w14:textId="77777777" w:rsidR="00C6453A" w:rsidRDefault="00C6453A" w:rsidP="00C6453A">
      <w:pPr>
        <w:spacing w:line="360" w:lineRule="auto"/>
        <w:rPr>
          <w:rFonts w:hint="eastAsia"/>
        </w:rPr>
      </w:pPr>
    </w:p>
    <w:p w14:paraId="6D1DF4C0" w14:textId="77777777" w:rsidR="00C6453A" w:rsidRDefault="00C6453A" w:rsidP="00C6453A">
      <w:pPr>
        <w:spacing w:line="360" w:lineRule="auto"/>
        <w:rPr>
          <w:rFonts w:hint="eastAsia"/>
        </w:rPr>
      </w:pPr>
      <w:r>
        <w:rPr>
          <w:rFonts w:hint="eastAsia"/>
        </w:rPr>
        <w:t>4.2设备兼容性测试</w:t>
      </w:r>
    </w:p>
    <w:tbl>
      <w:tblPr>
        <w:tblW w:w="0" w:type="auto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3"/>
        <w:gridCol w:w="2945"/>
        <w:gridCol w:w="2968"/>
      </w:tblGrid>
      <w:tr w:rsidR="00C6453A" w14:paraId="0F700E4D" w14:textId="77777777" w:rsidTr="006E4594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435AD1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设备类型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FFE182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测试重点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7B3369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:rsidR="00C6453A" w14:paraId="00E0781D" w14:textId="77777777" w:rsidTr="006E4594">
        <w:tblPrEx>
          <w:tblBorders>
            <w:top w:val="single" w:sz="2" w:space="0" w:color="auto"/>
          </w:tblBorders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E15A91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桌面端（Windows/macOS）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5C4829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分辨率1920×1080/1366×768，全功能测试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4944C7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样式全屏适配，无横向滚动条；交互功能无延迟</w:t>
            </w:r>
          </w:p>
        </w:tc>
      </w:tr>
      <w:tr w:rsidR="00C6453A" w14:paraId="2E357AC0" w14:textId="77777777" w:rsidTr="006E4594">
        <w:tblPrEx>
          <w:tblBorders>
            <w:top w:val="single" w:sz="2" w:space="0" w:color="auto"/>
          </w:tblBorders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E6CA0A4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平板端（iPad/安卓平板）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85B7E95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竖屏/横屏切换，响应式导航栏+表格适配测试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13F89E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横屏显示完整表格，竖屏隐藏次要列；汉堡菜单交互正常</w:t>
            </w:r>
          </w:p>
        </w:tc>
      </w:tr>
      <w:tr w:rsidR="00C6453A" w14:paraId="0F5325E0" w14:textId="77777777" w:rsidTr="006E4594">
        <w:tblPrEx>
          <w:tblBorders>
            <w:top w:val="single" w:sz="2" w:space="0" w:color="auto"/>
          </w:tblBorders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4B2D7D0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移动端（手机）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C0E2C03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不同尺寸手机（4.7/6.7英寸），触控交互测试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BB6D0B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按钮/图标触控区域足够大（≥44px），点击精准；弹窗关闭、评论输入等触控操作流畅</w:t>
            </w:r>
          </w:p>
        </w:tc>
      </w:tr>
    </w:tbl>
    <w:p w14:paraId="03E0C4FE" w14:textId="77777777" w:rsidR="00C6453A" w:rsidRDefault="00C6453A" w:rsidP="00C6453A">
      <w:pPr>
        <w:spacing w:line="360" w:lineRule="auto"/>
        <w:rPr>
          <w:rFonts w:hint="eastAsia"/>
        </w:rPr>
      </w:pPr>
    </w:p>
    <w:p w14:paraId="60F1E3BE" w14:textId="77777777" w:rsidR="00C6453A" w:rsidRDefault="00C6453A" w:rsidP="00C6453A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五、常见问题与解决方案</w:t>
      </w:r>
    </w:p>
    <w:tbl>
      <w:tblPr>
        <w:tblW w:w="0" w:type="auto"/>
        <w:tblBorders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3015"/>
        <w:gridCol w:w="4556"/>
      </w:tblGrid>
      <w:tr w:rsidR="00C6453A" w14:paraId="0ECD32EE" w14:textId="77777777" w:rsidTr="006E4594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BAD4F4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问题现象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8861D1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可能原因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71D6C37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解决方案</w:t>
            </w:r>
          </w:p>
        </w:tc>
      </w:tr>
      <w:tr w:rsidR="00C6453A" w14:paraId="0823A7E6" w14:textId="77777777" w:rsidTr="006E4594">
        <w:tblPrEx>
          <w:tblBorders>
            <w:top w:val="single" w:sz="2" w:space="0" w:color="auto"/>
          </w:tblBorders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2789BB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页面样式错乱/无样式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DBD0C2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1. CSS 文件路径错误；2. CSS 文件缺失；3. 浏览器缓存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E465D6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1. 检查link标签href属性是否为css/styles.css，确认css文件夹下有styles.css；2. 清除浏览器缓存（Ctrl+Shift+Delete）；3. 重新解压项目文件</w:t>
            </w:r>
          </w:p>
        </w:tc>
      </w:tr>
      <w:tr w:rsidR="00C6453A" w14:paraId="5766200F" w14:textId="77777777" w:rsidTr="006E4594">
        <w:tblPrEx>
          <w:tblBorders>
            <w:top w:val="single" w:sz="2" w:space="0" w:color="auto"/>
          </w:tblBorders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ECDE45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表格排序功能失效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C17F45A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1. JS 文件未正确引入；2. initMatchResultModal()函数未调用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060121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1.检查HTML文件底部&lt;script src="js/script.js"&gt;&lt;/script&gt;是否存在；2. 打开script.js，确认initMatchCenterPage()函数内调用了initMatchResultModal()</w:t>
            </w:r>
          </w:p>
        </w:tc>
      </w:tr>
      <w:tr w:rsidR="00C6453A" w14:paraId="7226819A" w14:textId="77777777" w:rsidTr="006E4594">
        <w:tblPrEx>
          <w:tblBorders>
            <w:top w:val="single" w:sz="2" w:space="0" w:color="auto"/>
          </w:tblBorders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3E8CDD3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弹窗无法打开 / 关闭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52CBA1F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1. 弹窗绑定事件未触发；2. CSS 遮罩层层级错误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ED0004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1. 检查 “查看结果” 按钮id与 JS 中绑定的选择器一致；2. 检查styles.css中弹窗遮罩层z-index≥1000，弹窗z-index≥1001</w:t>
            </w:r>
          </w:p>
        </w:tc>
      </w:tr>
      <w:tr w:rsidR="00C6453A" w14:paraId="47DB55B4" w14:textId="77777777" w:rsidTr="006E4594">
        <w:tblPrEx>
          <w:tblBorders>
            <w:top w:val="single" w:sz="2" w:space="0" w:color="auto"/>
          </w:tblBorders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46DD5E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响应式布局失效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BA732B2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1. CSS 媒体查询语法错误；2. 视口标签缺失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509E71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1. 检查styles.css中@media查询是否闭合（{}），语法无错误；2. 确认 HTML 头部有&lt;meta name="viewport" content="width=device-width, initial-scale=1.0"&gt;</w:t>
            </w:r>
          </w:p>
        </w:tc>
      </w:tr>
      <w:tr w:rsidR="00C6453A" w14:paraId="15636C2F" w14:textId="77777777" w:rsidTr="006E4594">
        <w:tblPrEx>
          <w:tblBorders>
            <w:top w:val="single" w:sz="2" w:space="0" w:color="auto"/>
          </w:tblBorders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73AF96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图片 / 图标加载失败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523D520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1. 图片路径错误；2. 图片文件缺失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B3F8FA" w14:textId="77777777" w:rsidR="00C6453A" w:rsidRDefault="00C6453A" w:rsidP="006E4594">
            <w:pPr>
              <w:spacing w:line="360" w:lineRule="auto"/>
              <w:jc w:val="center"/>
              <w:rPr>
                <w:rFonts w:hint="eastAsia"/>
              </w:rPr>
            </w:pPr>
            <w:r>
              <w:t>1. 检查 HTML 中&lt;img&gt;标签src属性路径（如assets/images/banner.jpg）；2. 确认assets文件夹下图片文件完整</w:t>
            </w:r>
          </w:p>
        </w:tc>
      </w:tr>
    </w:tbl>
    <w:p w14:paraId="223A06FD" w14:textId="77777777" w:rsidR="00C6453A" w:rsidRDefault="00C6453A" w:rsidP="00C6453A">
      <w:pPr>
        <w:spacing w:line="360" w:lineRule="auto"/>
        <w:rPr>
          <w:rFonts w:hint="eastAsia"/>
        </w:rPr>
      </w:pPr>
    </w:p>
    <w:p w14:paraId="272AEF6E" w14:textId="77777777" w:rsidR="00C6453A" w:rsidRDefault="00C6453A" w:rsidP="00C6453A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六、测试结论</w:t>
      </w:r>
    </w:p>
    <w:p w14:paraId="3530086F" w14:textId="77777777" w:rsidR="00C6453A" w:rsidRDefault="00C6453A" w:rsidP="00C6453A">
      <w:pPr>
        <w:spacing w:line="360" w:lineRule="auto"/>
        <w:rPr>
          <w:rFonts w:hint="eastAsia"/>
        </w:rPr>
      </w:pPr>
      <w:r>
        <w:t>本项目可</w:t>
      </w:r>
      <w:r>
        <w:rPr>
          <w:rFonts w:hint="eastAsia"/>
        </w:rPr>
        <w:t>以</w:t>
      </w:r>
      <w:r>
        <w:t>稳定运行：</w:t>
      </w:r>
    </w:p>
    <w:p w14:paraId="0EC04A04" w14:textId="77777777" w:rsidR="00C6453A" w:rsidRDefault="00C6453A" w:rsidP="00C6453A">
      <w:pPr>
        <w:spacing w:line="360" w:lineRule="auto"/>
        <w:rPr>
          <w:rFonts w:hint="eastAsia"/>
        </w:rPr>
      </w:pPr>
      <w:r>
        <w:t>页面加载完整，无资源缺失或路径错误问题；</w:t>
      </w:r>
    </w:p>
    <w:p w14:paraId="01E43E12" w14:textId="77777777" w:rsidR="00C6453A" w:rsidRDefault="00C6453A" w:rsidP="00C6453A">
      <w:pPr>
        <w:spacing w:line="360" w:lineRule="auto"/>
        <w:rPr>
          <w:rFonts w:hint="eastAsia"/>
        </w:rPr>
      </w:pPr>
      <w:r>
        <w:t>核心功能（</w:t>
      </w:r>
      <w:r>
        <w:rPr>
          <w:rFonts w:hint="eastAsia"/>
        </w:rPr>
        <w:t>本地运行、各个页面通用功能等</w:t>
      </w:r>
      <w:r>
        <w:t>）均能正常实现，符合设计逻辑；</w:t>
      </w:r>
    </w:p>
    <w:p w14:paraId="2C2DD803" w14:textId="77777777" w:rsidR="00C6453A" w:rsidRDefault="00C6453A" w:rsidP="00C6453A">
      <w:pPr>
        <w:spacing w:line="360" w:lineRule="auto"/>
        <w:rPr>
          <w:rFonts w:hint="eastAsia"/>
        </w:rPr>
      </w:pPr>
      <w:r>
        <w:t>在主流浏览器/设备上兼容性良好，无明显兼容性问题；</w:t>
      </w:r>
    </w:p>
    <w:p w14:paraId="75C4A9A8" w14:textId="77777777" w:rsidR="00C6453A" w:rsidRDefault="00C6453A" w:rsidP="00C6453A">
      <w:pPr>
        <w:spacing w:line="360" w:lineRule="auto"/>
        <w:rPr>
          <w:rFonts w:hint="eastAsia"/>
        </w:rPr>
      </w:pPr>
      <w:r>
        <w:t>性能表现优异，加载速度、交互流畅度满足网页使用需求。</w:t>
      </w:r>
    </w:p>
    <w:p w14:paraId="14AD7637" w14:textId="77777777" w:rsidR="00C6453A" w:rsidRDefault="00C6453A" w:rsidP="00C6453A">
      <w:pPr>
        <w:rPr>
          <w:rFonts w:hint="eastAsia"/>
        </w:rPr>
      </w:pPr>
    </w:p>
    <w:p w14:paraId="5D9CC9E9" w14:textId="77777777" w:rsidR="00C6453A" w:rsidRDefault="00C6453A" w:rsidP="00C6453A">
      <w:pPr>
        <w:rPr>
          <w:rFonts w:hint="eastAsia"/>
        </w:rPr>
      </w:pPr>
    </w:p>
    <w:p w14:paraId="1ABE93CF" w14:textId="77777777" w:rsidR="00C6453A" w:rsidRPr="00C6453A" w:rsidRDefault="00C6453A" w:rsidP="00501E70">
      <w:pPr>
        <w:spacing w:line="360" w:lineRule="auto"/>
        <w:rPr>
          <w:rFonts w:ascii="宋体" w:eastAsia="宋体" w:hAnsi="宋体" w:cs="宋体" w:hint="eastAsia"/>
          <w:sz w:val="24"/>
        </w:rPr>
      </w:pPr>
    </w:p>
    <w:sectPr w:rsidR="00C6453A" w:rsidRPr="00C645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83C58" w14:textId="77777777" w:rsidR="00E855D7" w:rsidRDefault="00E855D7" w:rsidP="00501E70">
      <w:pPr>
        <w:rPr>
          <w:rFonts w:hint="eastAsia"/>
        </w:rPr>
      </w:pPr>
      <w:r>
        <w:separator/>
      </w:r>
    </w:p>
  </w:endnote>
  <w:endnote w:type="continuationSeparator" w:id="0">
    <w:p w14:paraId="6004DDCD" w14:textId="77777777" w:rsidR="00E855D7" w:rsidRDefault="00E855D7" w:rsidP="00501E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1CD1E" w14:textId="77777777" w:rsidR="00E855D7" w:rsidRDefault="00E855D7" w:rsidP="00501E70">
      <w:pPr>
        <w:rPr>
          <w:rFonts w:hint="eastAsia"/>
        </w:rPr>
      </w:pPr>
      <w:r>
        <w:separator/>
      </w:r>
    </w:p>
  </w:footnote>
  <w:footnote w:type="continuationSeparator" w:id="0">
    <w:p w14:paraId="448252AF" w14:textId="77777777" w:rsidR="00E855D7" w:rsidRDefault="00E855D7" w:rsidP="00501E7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CEB6F6"/>
    <w:multiLevelType w:val="singleLevel"/>
    <w:tmpl w:val="A1CEB6F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D41FA289"/>
    <w:multiLevelType w:val="singleLevel"/>
    <w:tmpl w:val="D41FA28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546182E2"/>
    <w:multiLevelType w:val="singleLevel"/>
    <w:tmpl w:val="546182E2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47663072">
    <w:abstractNumId w:val="0"/>
  </w:num>
  <w:num w:numId="2" w16cid:durableId="1519539243">
    <w:abstractNumId w:val="1"/>
  </w:num>
  <w:num w:numId="3" w16cid:durableId="1574118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998"/>
    <w:rsid w:val="00000484"/>
    <w:rsid w:val="000C5BBE"/>
    <w:rsid w:val="000C7191"/>
    <w:rsid w:val="000E1D10"/>
    <w:rsid w:val="00116D44"/>
    <w:rsid w:val="001278B8"/>
    <w:rsid w:val="00131944"/>
    <w:rsid w:val="001B5C83"/>
    <w:rsid w:val="001C2E53"/>
    <w:rsid w:val="001C7C8D"/>
    <w:rsid w:val="001D3569"/>
    <w:rsid w:val="00220A03"/>
    <w:rsid w:val="00221C74"/>
    <w:rsid w:val="00261F13"/>
    <w:rsid w:val="00296707"/>
    <w:rsid w:val="002A7DAD"/>
    <w:rsid w:val="002B1B02"/>
    <w:rsid w:val="00306830"/>
    <w:rsid w:val="003252D0"/>
    <w:rsid w:val="00327DDB"/>
    <w:rsid w:val="00334281"/>
    <w:rsid w:val="00346F52"/>
    <w:rsid w:val="00366532"/>
    <w:rsid w:val="00372488"/>
    <w:rsid w:val="00380998"/>
    <w:rsid w:val="00386233"/>
    <w:rsid w:val="003A6227"/>
    <w:rsid w:val="003B75D4"/>
    <w:rsid w:val="003C7E23"/>
    <w:rsid w:val="003F1340"/>
    <w:rsid w:val="003F754A"/>
    <w:rsid w:val="004154F8"/>
    <w:rsid w:val="004448DD"/>
    <w:rsid w:val="0046564D"/>
    <w:rsid w:val="00472FDA"/>
    <w:rsid w:val="004D195B"/>
    <w:rsid w:val="00501E70"/>
    <w:rsid w:val="005048AF"/>
    <w:rsid w:val="0055578C"/>
    <w:rsid w:val="00574B19"/>
    <w:rsid w:val="005924F8"/>
    <w:rsid w:val="00595DBE"/>
    <w:rsid w:val="005B0F51"/>
    <w:rsid w:val="005B17C2"/>
    <w:rsid w:val="005E161F"/>
    <w:rsid w:val="005F6301"/>
    <w:rsid w:val="00611912"/>
    <w:rsid w:val="00630D2B"/>
    <w:rsid w:val="00665141"/>
    <w:rsid w:val="006C7D32"/>
    <w:rsid w:val="00714CFF"/>
    <w:rsid w:val="00727690"/>
    <w:rsid w:val="007561BF"/>
    <w:rsid w:val="00770B32"/>
    <w:rsid w:val="007826C9"/>
    <w:rsid w:val="007962B2"/>
    <w:rsid w:val="007A40DD"/>
    <w:rsid w:val="007A6A76"/>
    <w:rsid w:val="007A78F8"/>
    <w:rsid w:val="007B66FA"/>
    <w:rsid w:val="007B6A18"/>
    <w:rsid w:val="007C630E"/>
    <w:rsid w:val="007D404B"/>
    <w:rsid w:val="007F504B"/>
    <w:rsid w:val="00870CC1"/>
    <w:rsid w:val="008819FB"/>
    <w:rsid w:val="00884C37"/>
    <w:rsid w:val="00891FB6"/>
    <w:rsid w:val="00892648"/>
    <w:rsid w:val="008A256A"/>
    <w:rsid w:val="008C38B1"/>
    <w:rsid w:val="008C7B7E"/>
    <w:rsid w:val="008E1EAD"/>
    <w:rsid w:val="009231C2"/>
    <w:rsid w:val="00933F52"/>
    <w:rsid w:val="00957F10"/>
    <w:rsid w:val="00980324"/>
    <w:rsid w:val="0098318D"/>
    <w:rsid w:val="009B3196"/>
    <w:rsid w:val="009D60BC"/>
    <w:rsid w:val="009E50ED"/>
    <w:rsid w:val="009F0F6A"/>
    <w:rsid w:val="00A1077D"/>
    <w:rsid w:val="00A16A2C"/>
    <w:rsid w:val="00A31F42"/>
    <w:rsid w:val="00A5391A"/>
    <w:rsid w:val="00A8298A"/>
    <w:rsid w:val="00AB1878"/>
    <w:rsid w:val="00AC03A3"/>
    <w:rsid w:val="00AD276D"/>
    <w:rsid w:val="00AE4809"/>
    <w:rsid w:val="00B077E9"/>
    <w:rsid w:val="00B12AB4"/>
    <w:rsid w:val="00B24B00"/>
    <w:rsid w:val="00B5189C"/>
    <w:rsid w:val="00B60FF0"/>
    <w:rsid w:val="00BC35E6"/>
    <w:rsid w:val="00BC6979"/>
    <w:rsid w:val="00BF699D"/>
    <w:rsid w:val="00C17D72"/>
    <w:rsid w:val="00C20776"/>
    <w:rsid w:val="00C6453A"/>
    <w:rsid w:val="00CB0EB6"/>
    <w:rsid w:val="00CB545A"/>
    <w:rsid w:val="00D604FE"/>
    <w:rsid w:val="00D7377D"/>
    <w:rsid w:val="00D778FF"/>
    <w:rsid w:val="00D8781C"/>
    <w:rsid w:val="00D92F7A"/>
    <w:rsid w:val="00DA24D2"/>
    <w:rsid w:val="00DC3D71"/>
    <w:rsid w:val="00DF2198"/>
    <w:rsid w:val="00E84F79"/>
    <w:rsid w:val="00E855D7"/>
    <w:rsid w:val="00EB20CF"/>
    <w:rsid w:val="00EB4A62"/>
    <w:rsid w:val="00EB5731"/>
    <w:rsid w:val="00ED4499"/>
    <w:rsid w:val="00ED7B80"/>
    <w:rsid w:val="00EE16EA"/>
    <w:rsid w:val="00EE6FD5"/>
    <w:rsid w:val="00EF2D60"/>
    <w:rsid w:val="00F40B3C"/>
    <w:rsid w:val="00FE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697C2D"/>
  <w15:chartTrackingRefBased/>
  <w15:docId w15:val="{A0DB9313-55EC-4704-9DAA-980690E4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E70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3809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9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9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9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9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9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9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9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09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0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0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09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099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09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09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09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09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09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0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9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09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09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09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09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09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0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09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099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01E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01E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01E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01E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0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46585-5E88-4DE1-9A99-AC61A93AF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2782</Words>
  <Characters>3117</Characters>
  <Application>Microsoft Office Word</Application>
  <DocSecurity>0</DocSecurity>
  <Lines>346</Lines>
  <Paragraphs>393</Paragraphs>
  <ScaleCrop>false</ScaleCrop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 邵</dc:creator>
  <cp:keywords/>
  <dc:description/>
  <cp:lastModifiedBy>帅 邵</cp:lastModifiedBy>
  <cp:revision>9</cp:revision>
  <dcterms:created xsi:type="dcterms:W3CDTF">2025-12-15T06:32:00Z</dcterms:created>
  <dcterms:modified xsi:type="dcterms:W3CDTF">2025-12-15T07:16:00Z</dcterms:modified>
</cp:coreProperties>
</file>