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f47a9f6f9b5316d867d73abc1beb611b056c60"/>
    <w:p>
      <w:pPr>
        <w:pStyle w:val="Heading1"/>
      </w:pPr>
      <w:r>
        <w:t xml:space="preserve">TÀI LIỆU VẬN HÀNH HỆ THỐNG &amp; ĐẶC TẢ MÃ NGUỒN (SYSTEM OVERVIEW)</w:t>
      </w:r>
    </w:p>
    <w:p>
      <w:pPr>
        <w:pStyle w:val="FirstParagraph"/>
      </w:pPr>
      <w:r>
        <w:rPr>
          <w:i/>
          <w:iCs/>
        </w:rPr>
        <w:t xml:space="preserve">(Vietnamese Stock Realtime Heatmap Architecture • Core Python Engine &amp; ECharts Client)</w:t>
      </w:r>
    </w:p>
    <w:p>
      <w:r>
        <w:pict>
          <v:rect style="width:0;height:1.5pt" o:hralign="center" o:hrstd="t" o:hr="t"/>
        </w:pict>
      </w:r>
    </w:p>
    <w:bookmarkStart w:id="14" w:name="Xab4a78c363902ef58d4e1d47de35a6cd21518d9"/>
    <w:p>
      <w:pPr>
        <w:pStyle w:val="Heading2"/>
      </w:pPr>
      <w:r>
        <w:t xml:space="preserve">PHẦN 1: TỔNG QUAN VẬN HÀNH DỰ ÁN (SYSTEM LIFECYCLE &amp; DATA PIPELINE)</w:t>
      </w:r>
    </w:p>
    <w:p>
      <w:pPr>
        <w:pStyle w:val="FirstParagraph"/>
      </w:pPr>
      <w:r>
        <w:t xml:space="preserve">Hệ thống</w:t>
      </w:r>
      <w:r>
        <w:t xml:space="preserve"> </w:t>
      </w:r>
      <w:r>
        <w:rPr>
          <w:b/>
          <w:bCs/>
        </w:rPr>
        <w:t xml:space="preserve">Heatmap Stocks</w:t>
      </w:r>
      <w:r>
        <w:t xml:space="preserve"> </w:t>
      </w:r>
      <w:r>
        <w:t xml:space="preserve">là một ứng dụng toàn trình (Full-stack) vận hành theo mô hình:</w:t>
      </w:r>
      <w:r>
        <w:t xml:space="preserve"> </w:t>
      </w:r>
      <w:r>
        <w:rPr>
          <w:b/>
          <w:bCs/>
        </w:rPr>
        <w:t xml:space="preserve">100% Lõi xử lý &amp; Máy chủ viết bằng Python</w:t>
      </w:r>
      <w:r>
        <w:t xml:space="preserve"> </w:t>
      </w:r>
      <w:r>
        <w:t xml:space="preserve">kết hợp với</w:t>
      </w:r>
      <w:r>
        <w:t xml:space="preserve"> </w:t>
      </w:r>
      <w:r>
        <w:rPr>
          <w:b/>
          <w:bCs/>
        </w:rPr>
        <w:t xml:space="preserve">Tầng trình chiếu đồ họa bằng HTML5/ECharts Canvas</w:t>
      </w:r>
      <w:r>
        <w:t xml:space="preserve"> </w:t>
      </w:r>
      <w:r>
        <w:t xml:space="preserve">trên trình duyệt.</w:t>
      </w:r>
    </w:p>
    <w:p>
      <w:pPr>
        <w:pStyle w:val="SourceCode"/>
      </w:pPr>
      <w:r>
        <w:rPr>
          <w:rStyle w:val="VerbatimChar"/>
        </w:rPr>
        <w:t xml:space="preserve">┌────────────────────────────────────────────────────────────────────────────────────────┐</w:t>
      </w:r>
      <w:r>
        <w:br/>
      </w:r>
      <w:r>
        <w:rPr>
          <w:rStyle w:val="VerbatimChar"/>
        </w:rPr>
        <w:t xml:space="preserve">│                               QUY TRÌNH VẬN HÀNH HỆ THỐNG                              │</w:t>
      </w:r>
      <w:r>
        <w:br/>
      </w:r>
      <w:r>
        <w:rPr>
          <w:rStyle w:val="VerbatimChar"/>
        </w:rPr>
        <w:t xml:space="preserve">└────────────────────────────────────────────────────────────────────────────────────────┘</w:t>
      </w:r>
      <w:r>
        <w:br/>
      </w:r>
      <w:r>
        <w:br/>
      </w:r>
      <w:r>
        <w:rPr>
          <w:rStyle w:val="VerbatimChar"/>
        </w:rPr>
        <w:t xml:space="preserve">  [Sở GDCK HOSE/HNX]</w:t>
      </w:r>
      <w:r>
        <w:br/>
      </w:r>
      <w:r>
        <w:rPr>
          <w:rStyle w:val="VerbatimChar"/>
        </w:rPr>
        <w:t xml:space="preserve">          │</w:t>
      </w:r>
      <w:r>
        <w:br/>
      </w:r>
      <w:r>
        <w:rPr>
          <w:rStyle w:val="VerbatimChar"/>
        </w:rPr>
        <w:t xml:space="preserve">          ▼</w:t>
      </w:r>
      <w:r>
        <w:br/>
      </w:r>
      <w:r>
        <w:rPr>
          <w:rStyle w:val="VerbatimChar"/>
        </w:rPr>
        <w:t xml:space="preserve">  [SSI FastConnect &amp; DataHub]  ── (SignalR: X:ALL, MI:ALL)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TẦNG DỮ LIỆU &amp; BẢO MẬT (market_service.py, auth_vault.py)   │</w:t>
      </w:r>
      <w:r>
        <w:br/>
      </w:r>
      <w:r>
        <w:rPr>
          <w:rStyle w:val="VerbatimChar"/>
        </w:rPr>
        <w:t xml:space="preserve">  │ • Ký số RSA, cấp phát &amp; gia hạn Token tự động               │</w:t>
      </w:r>
      <w:r>
        <w:br/>
      </w:r>
      <w:r>
        <w:rPr>
          <w:rStyle w:val="VerbatimChar"/>
        </w:rPr>
        <w:t xml:space="preserve">  │ • Phân loại 15 nhóm ngành chuẩn VS-Sector                   │</w:t>
      </w:r>
      <w:r>
        <w:br/>
      </w:r>
      <w:r>
        <w:rPr>
          <w:rStyle w:val="VerbatimChar"/>
        </w:rPr>
        <w:t xml:space="preserve">  │ • Quét lùi 10 ngày khi thị trường nghỉ lễ                   │</w:t>
      </w:r>
      <w:r>
        <w:br/>
      </w:r>
      <w:r>
        <w:rPr>
          <w:rStyle w:val="VerbatimChar"/>
        </w:rPr>
        <w:t xml:space="preserve">  │ • VNDirect finfo fallback cho chỉ số thị trường             │</w:t>
      </w:r>
      <w:r>
        <w:br/>
      </w:r>
      <w:r>
        <w:rPr>
          <w:rStyle w:val="VerbatimChar"/>
        </w:rPr>
        <w:t xml:space="preserve">  └──────────────────────────────┬──────────────────────────────┘</w:t>
      </w:r>
      <w:r>
        <w:br/>
      </w:r>
      <w:r>
        <w:rPr>
          <w:rStyle w:val="VerbatimChar"/>
        </w:rPr>
        <w:t xml:space="preserve">                                 │</w:t>
      </w:r>
      <w:r>
        <w:br/>
      </w:r>
      <w:r>
        <w:rPr>
          <w:rStyle w:val="VerbatimChar"/>
        </w:rPr>
        <w:t xml:space="preserve">                                 ▼ (Đổ Snapshot khởi tạo)</w:t>
      </w:r>
      <w:r>
        <w:br/>
      </w:r>
      <w:r>
        <w:rPr>
          <w:rStyle w:val="VerbatimChar"/>
        </w:rPr>
        <w:t xml:space="preserve">  ┌─────────────────────────────────────────────────────────────┐</w:t>
      </w:r>
      <w:r>
        <w:br/>
      </w:r>
      <w:r>
        <w:rPr>
          <w:rStyle w:val="VerbatimChar"/>
        </w:rPr>
        <w:t xml:space="preserve">  │ TẦNG STREAMING &amp; BỘ NHỚ RAM (stream_hub.py)                 │</w:t>
      </w:r>
      <w:r>
        <w:br/>
      </w:r>
      <w:r>
        <w:rPr>
          <w:rStyle w:val="VerbatimChar"/>
        </w:rPr>
        <w:t xml:space="preserve">  │ • Lớp MarketStateStore: Lưu trữ RAM 700+ mã cổ phiếu        │</w:t>
      </w:r>
      <w:r>
        <w:br/>
      </w:r>
      <w:r>
        <w:rPr>
          <w:rStyle w:val="VerbatimChar"/>
        </w:rPr>
        <w:t xml:space="preserve">  │ • Tính toán độ rộng thị trường (Trần/Tăng/TC/Giảm/Sàn)      │</w:t>
      </w:r>
      <w:r>
        <w:br/>
      </w:r>
      <w:r>
        <w:rPr>
          <w:rStyle w:val="VerbatimChar"/>
        </w:rPr>
        <w:t xml:space="preserve">  │ • Khóa an toàn đa luồng (Thread-Safe Mutex Lock)            │</w:t>
      </w:r>
      <w:r>
        <w:br/>
      </w:r>
      <w:r>
        <w:rPr>
          <w:rStyle w:val="VerbatimChar"/>
        </w:rPr>
        <w:t xml:space="preserve">  │ • SignalR Stream Worker: Nhận tick giá sống liên tục        │</w:t>
      </w:r>
      <w:r>
        <w:br/>
      </w:r>
      <w:r>
        <w:rPr>
          <w:rStyle w:val="VerbatimChar"/>
        </w:rPr>
        <w:t xml:space="preserve">  └──────────────────────────────┬──────────────────────────────┘</w:t>
      </w:r>
      <w:r>
        <w:br/>
      </w:r>
      <w:r>
        <w:rPr>
          <w:rStyle w:val="VerbatimChar"/>
        </w:rPr>
        <w:t xml:space="preserve">                                 │</w:t>
      </w:r>
      <w:r>
        <w:br/>
      </w:r>
      <w:r>
        <w:rPr>
          <w:rStyle w:val="VerbatimChar"/>
        </w:rPr>
        <w:t xml:space="preserve">                                 ▼ (Phát sóng thời gian thực)</w:t>
      </w:r>
      <w:r>
        <w:br/>
      </w:r>
      <w:r>
        <w:rPr>
          <w:rStyle w:val="VerbatimChar"/>
        </w:rPr>
        <w:t xml:space="preserve">  ┌─────────────────────────────────────────────────────────────┐</w:t>
      </w:r>
      <w:r>
        <w:br/>
      </w:r>
      <w:r>
        <w:rPr>
          <w:rStyle w:val="VerbatimChar"/>
        </w:rPr>
        <w:t xml:space="preserve">  │ TẦNG MÁY CHỦ WEB &amp; WEBSOCKET HUB (app.py :8050)             │</w:t>
      </w:r>
      <w:r>
        <w:br/>
      </w:r>
      <w:r>
        <w:rPr>
          <w:rStyle w:val="VerbatimChar"/>
        </w:rPr>
        <w:t xml:space="preserve">  │ • Máy chủ web bất đồng bộ aiohttp (Asynchronous)            │</w:t>
      </w:r>
      <w:r>
        <w:br/>
      </w:r>
      <w:r>
        <w:rPr>
          <w:rStyle w:val="VerbatimChar"/>
        </w:rPr>
        <w:t xml:space="preserve">  │ • 1-Click Play Restart: Tự giải phóng cổng 8050             │</w:t>
      </w:r>
      <w:r>
        <w:br/>
      </w:r>
      <w:r>
        <w:rPr>
          <w:rStyle w:val="VerbatimChar"/>
        </w:rPr>
        <w:t xml:space="preserve">  │ • Thoát Ctrl+C tức thời (SIGINT 0.05s)                      │</w:t>
      </w:r>
      <w:r>
        <w:br/>
      </w:r>
      <w:r>
        <w:rPr>
          <w:rStyle w:val="VerbatimChar"/>
        </w:rPr>
        <w:t xml:space="preserve">  │ • REST Endpoints: /api/heatmap, /api/indices, /api/summary  │</w:t>
      </w:r>
      <w:r>
        <w:br/>
      </w:r>
      <w:r>
        <w:rPr>
          <w:rStyle w:val="VerbatimChar"/>
        </w:rPr>
        <w:t xml:space="preserve">  │ • WebSocket Hub: Route /ws phát sóng hai chiều              │</w:t>
      </w:r>
      <w:r>
        <w:br/>
      </w:r>
      <w:r>
        <w:rPr>
          <w:rStyle w:val="VerbatimChar"/>
        </w:rPr>
        <w:t xml:space="preserve">  │ • Tự động kích hoạt trình duyệt khi khởi động               │</w:t>
      </w:r>
      <w:r>
        <w:br/>
      </w:r>
      <w:r>
        <w:rPr>
          <w:rStyle w:val="VerbatimChar"/>
        </w:rPr>
        <w:t xml:space="preserve">  └──────────────────────────────┬──────────────────────────────┘</w:t>
      </w:r>
      <w:r>
        <w:br/>
      </w:r>
      <w:r>
        <w:rPr>
          <w:rStyle w:val="VerbatimChar"/>
        </w:rPr>
        <w:t xml:space="preserve">                                 │</w:t>
      </w:r>
      <w:r>
        <w:br/>
      </w:r>
      <w:r>
        <w:rPr>
          <w:rStyle w:val="VerbatimChar"/>
        </w:rPr>
        <w:t xml:space="preserve">                                 ▼ (WebSocket Tick Stream &lt; 16ms)</w:t>
      </w:r>
      <w:r>
        <w:br/>
      </w:r>
      <w:r>
        <w:rPr>
          <w:rStyle w:val="VerbatimChar"/>
        </w:rPr>
        <w:t xml:space="preserve">  ┌─────────────────────────────────────────────────────────────┐</w:t>
      </w:r>
      <w:r>
        <w:br/>
      </w:r>
      <w:r>
        <w:rPr>
          <w:rStyle w:val="VerbatimChar"/>
        </w:rPr>
        <w:t xml:space="preserve">  │ GIAO DIỆN CLIENT TRÌNH DUYỆT (bauhaus-ui.html)              │</w:t>
      </w:r>
      <w:r>
        <w:br/>
      </w:r>
      <w:r>
        <w:rPr>
          <w:rStyle w:val="VerbatimChar"/>
        </w:rPr>
        <w:t xml:space="preserve">  │ • Main Canvas: ECharts Treemap chiếm 100% trọng tâm         │</w:t>
      </w:r>
      <w:r>
        <w:br/>
      </w:r>
      <w:r>
        <w:rPr>
          <w:rStyle w:val="VerbatimChar"/>
        </w:rPr>
        <w:t xml:space="preserve">  │ • Hook ZRender Centroid: Căn giữa nhãn chữ và chống tràn    │</w:t>
      </w:r>
      <w:r>
        <w:br/>
      </w:r>
      <w:r>
        <w:rPr>
          <w:rStyle w:val="VerbatimChar"/>
        </w:rPr>
        <w:t xml:space="preserve">  │ • Cột phụ / Drawer: 3 chỉ số, thanh độ rộng, top dòng tiền  │</w:t>
      </w:r>
      <w:r>
        <w:br/>
      </w:r>
      <w:r>
        <w:rPr>
          <w:rStyle w:val="VerbatimChar"/>
        </w:rPr>
        <w:t xml:space="preserve">  │ • Tự co dãn theo thiết bị (Desktop, Nửa màn hình, Mobile)   │</w:t>
      </w:r>
      <w:r>
        <w:br/>
      </w:r>
      <w:r>
        <w:rPr>
          <w:rStyle w:val="VerbatimChar"/>
        </w:rPr>
        <w:t xml:space="preserve">  │ • Hai chế độ: FASTCONNECT LIVE và POLLING LIVE (Fallback)   │</w:t>
      </w:r>
      <w:r>
        <w:br/>
      </w:r>
      <w:r>
        <w:rPr>
          <w:rStyle w:val="VerbatimChar"/>
        </w:rPr>
        <w:t xml:space="preserve">  └─────────────────────────────────────────────────────────────┘</w:t>
      </w:r>
    </w:p>
    <w:bookmarkStart w:id="9" w:name="Xa4dc10eaf9a2d75a2fac6f92d2f08190061bba9"/>
    <w:p>
      <w:pPr>
        <w:pStyle w:val="Heading3"/>
      </w:pPr>
      <w:r>
        <w:t xml:space="preserve">1. Trình tự khởi động hệ thống (Bootstrapping Sequence)</w:t>
      </w:r>
    </w:p>
    <w:p>
      <w:pPr>
        <w:pStyle w:val="FirstParagraph"/>
      </w:pPr>
      <w:r>
        <w:t xml:space="preserve">Khi bạn chạy lệnh</w:t>
      </w:r>
      <w:r>
        <w:t xml:space="preserve"> </w:t>
      </w:r>
      <w:r>
        <w:rPr>
          <w:rStyle w:val="VerbatimChar"/>
        </w:rPr>
        <w:t xml:space="preserve">python3 app.py</w:t>
      </w:r>
      <w:r>
        <w:t xml:space="preserve"> </w:t>
      </w:r>
      <w:r>
        <w:t xml:space="preserve">(hoặc bấm nút Play trong VS Code):</w:t>
      </w:r>
      <w:r>
        <w:t xml:space="preserve"> </w:t>
      </w:r>
      <w:r>
        <w:t xml:space="preserve">1.</w:t>
      </w:r>
      <w:r>
        <w:t xml:space="preserve"> </w:t>
      </w:r>
      <w:r>
        <w:rPr>
          <w:b/>
          <w:bCs/>
        </w:rPr>
        <w:t xml:space="preserve">Kiểm tra và Giải phóng Cổng (</w:t>
      </w:r>
      <w:r>
        <w:rPr>
          <w:rStyle w:val="VerbatimChar"/>
          <w:b/>
          <w:bCs/>
        </w:rPr>
        <w:t xml:space="preserve">kill_existing_instance</w:t>
      </w:r>
      <w:r>
        <w:rPr>
          <w:b/>
          <w:bCs/>
        </w:rPr>
        <w:t xml:space="preserve">)</w:t>
      </w:r>
      <w:r>
        <w:t xml:space="preserve">: Quét cổng</w:t>
      </w:r>
      <w:r>
        <w:t xml:space="preserve"> </w:t>
      </w:r>
      <w:r>
        <w:rPr>
          <w:rStyle w:val="VerbatimChar"/>
        </w:rPr>
        <w:t xml:space="preserve">8050</w:t>
      </w:r>
      <w:r>
        <w:t xml:space="preserve">, nếu có tiến trình cũ đang chiếm giữ thì tự động đóng ngay lập tức và đợi</w:t>
      </w:r>
      <w:r>
        <w:t xml:space="preserve"> </w:t>
      </w:r>
      <m:oMath>
        <m:r>
          <m:t>0.6</m:t>
        </m:r>
        <m:r>
          <m:t>e</m:t>
        </m:r>
        <m:r>
          <m:t>x</m:t>
        </m:r>
        <m:r>
          <m:t>t</m:t>
        </m:r>
        <m:r>
          <m:t>s</m:t>
        </m:r>
      </m:oMath>
      <w:r>
        <w:t xml:space="preserve"> </w:t>
      </w:r>
      <w:r>
        <w:t xml:space="preserve">để giải phóng socket hoàn toàn.</w:t>
      </w:r>
      <w:r>
        <w:t xml:space="preserve"> </w:t>
      </w:r>
      <w:r>
        <w:t xml:space="preserve">2.</w:t>
      </w:r>
      <w:r>
        <w:t xml:space="preserve"> </w:t>
      </w:r>
      <w:r>
        <w:rPr>
          <w:b/>
          <w:bCs/>
        </w:rPr>
        <w:t xml:space="preserve">Đăng ký Tín hiệu Thoát Tức Thời (</w:t>
      </w:r>
      <w:r>
        <w:rPr>
          <w:rStyle w:val="VerbatimChar"/>
          <w:b/>
          <w:bCs/>
        </w:rPr>
        <w:t xml:space="preserve">fast_exit_signal_handler</w:t>
      </w:r>
      <w:r>
        <w:rPr>
          <w:b/>
          <w:bCs/>
        </w:rPr>
        <w:t xml:space="preserve">)</w:t>
      </w:r>
      <w:r>
        <w:t xml:space="preserve">: Đăng ký sự kiện</w:t>
      </w:r>
      <w:r>
        <w:t xml:space="preserve"> </w:t>
      </w:r>
      <w:r>
        <w:rPr>
          <w:rStyle w:val="VerbatimChar"/>
        </w:rPr>
        <w:t xml:space="preserve">SIGINT</w:t>
      </w:r>
      <w:r>
        <w:t xml:space="preserve"> </w:t>
      </w:r>
      <w:r>
        <w:t xml:space="preserve">(Ctrl+C) và</w:t>
      </w:r>
      <w:r>
        <w:t xml:space="preserve"> </w:t>
      </w:r>
      <w:r>
        <w:rPr>
          <w:rStyle w:val="VerbatimChar"/>
        </w:rPr>
        <w:t xml:space="preserve">SIGTERM</w:t>
      </w:r>
      <w:r>
        <w:t xml:space="preserve"> </w:t>
      </w:r>
      <w:r>
        <w:t xml:space="preserve">để gọi</w:t>
      </w:r>
      <w:r>
        <w:t xml:space="preserve"> </w:t>
      </w:r>
      <w:r>
        <w:rPr>
          <w:rStyle w:val="VerbatimChar"/>
        </w:rPr>
        <w:t xml:space="preserve">os._exit(0)</w:t>
      </w:r>
      <w:r>
        <w:t xml:space="preserve"> </w:t>
      </w:r>
      <w:r>
        <w:t xml:space="preserve">tức thời, tránh hiện tượng socket ngầm làm treo terminal.</w:t>
      </w:r>
      <w:r>
        <w:t xml:space="preserve"> </w:t>
      </w:r>
      <w:r>
        <w:t xml:space="preserve">3.</w:t>
      </w:r>
      <w:r>
        <w:t xml:space="preserve"> </w:t>
      </w:r>
      <w:r>
        <w:rPr>
          <w:b/>
          <w:bCs/>
        </w:rPr>
        <w:t xml:space="preserve">Khởi tạo Máy chủ Web (</w:t>
      </w:r>
      <w:r>
        <w:rPr>
          <w:rStyle w:val="VerbatimChar"/>
          <w:b/>
          <w:bCs/>
        </w:rPr>
        <w:t xml:space="preserve">app.py</w:t>
      </w:r>
      <w:r>
        <w:rPr>
          <w:b/>
          <w:bCs/>
        </w:rPr>
        <w:t xml:space="preserve">)</w:t>
      </w:r>
      <w:r>
        <w:t xml:space="preserve">:</w:t>
      </w:r>
      <w:r>
        <w:t xml:space="preserve"> </w:t>
      </w:r>
      <w:r>
        <w:rPr>
          <w:rStyle w:val="VerbatimChar"/>
        </w:rPr>
        <w:t xml:space="preserve">aiohttp.web.Application</w:t>
      </w:r>
      <w:r>
        <w:t xml:space="preserve"> </w:t>
      </w:r>
      <w:r>
        <w:t xml:space="preserve">được tạo lập, thiết lập các middleware bảo mật CORS headers.</w:t>
      </w:r>
      <w:r>
        <w:t xml:space="preserve"> </w:t>
      </w:r>
      <w:r>
        <w:t xml:space="preserve">4.</w:t>
      </w:r>
      <w:r>
        <w:t xml:space="preserve"> </w:t>
      </w:r>
      <w:r>
        <w:rPr>
          <w:b/>
          <w:bCs/>
        </w:rPr>
        <w:t xml:space="preserve">Khởi chạy Vòng đời Ứng dụng (</w:t>
      </w:r>
      <w:r>
        <w:rPr>
          <w:rStyle w:val="VerbatimChar"/>
          <w:b/>
          <w:bCs/>
        </w:rPr>
        <w:t xml:space="preserve">on_startup</w:t>
      </w:r>
      <w:r>
        <w:rPr>
          <w:b/>
          <w:bCs/>
        </w:rPr>
        <w:t xml:space="preserve">)</w:t>
      </w:r>
      <w:r>
        <w:t xml:space="preserve">:</w:t>
      </w:r>
      <w:r>
        <w:t xml:space="preserve"> </w:t>
      </w:r>
      <w:r>
        <w:t xml:space="preserve">- Nạp cấu hình khóa xác thực</w:t>
      </w:r>
      <w:r>
        <w:t xml:space="preserve"> </w:t>
      </w:r>
      <w:r>
        <w:rPr>
          <w:rStyle w:val="VerbatimChar"/>
        </w:rPr>
        <w:t xml:space="preserve">config.json</w:t>
      </w:r>
      <w:r>
        <w:t xml:space="preserve"> </w:t>
      </w:r>
      <w:r>
        <w:t xml:space="preserve">thông qua</w:t>
      </w:r>
      <w:r>
        <w:t xml:space="preserve"> </w:t>
      </w:r>
      <w:r>
        <w:rPr>
          <w:rStyle w:val="VerbatimChar"/>
        </w:rPr>
        <w:t xml:space="preserve">auth_vault.py</w:t>
      </w:r>
      <w:r>
        <w:t xml:space="preserve">.</w:t>
      </w:r>
      <w:r>
        <w:t xml:space="preserve"> </w:t>
      </w:r>
      <w:r>
        <w:t xml:space="preserve">- Gọi</w:t>
      </w:r>
      <w:r>
        <w:t xml:space="preserve"> </w:t>
      </w:r>
      <w:r>
        <w:rPr>
          <w:rStyle w:val="VerbatimChar"/>
        </w:rPr>
        <w:t xml:space="preserve">market_service.py</w:t>
      </w:r>
      <w:r>
        <w:t xml:space="preserve"> </w:t>
      </w:r>
      <w:r>
        <w:t xml:space="preserve">để quét dữ liệu phiên gần nhất, phân loại ngành cho hơn 700 mã và nạp vào bộ nhớ RAM</w:t>
      </w:r>
      <w:r>
        <w:t xml:space="preserve"> </w:t>
      </w:r>
      <w:r>
        <w:rPr>
          <w:rStyle w:val="VerbatimChar"/>
        </w:rPr>
        <w:t xml:space="preserve">MarketStateStore</w:t>
      </w:r>
      <w:r>
        <w:t xml:space="preserve">.</w:t>
      </w:r>
      <w:r>
        <w:t xml:space="preserve"> </w:t>
      </w:r>
      <w:r>
        <w:t xml:space="preserve">- Kích hoạt luồng chạy ngầm (Background Worker Thread) của</w:t>
      </w:r>
      <w:r>
        <w:t xml:space="preserve"> </w:t>
      </w:r>
      <w:r>
        <w:rPr>
          <w:rStyle w:val="VerbatimChar"/>
        </w:rPr>
        <w:t xml:space="preserve">StreamHub</w:t>
      </w:r>
      <w:r>
        <w:t xml:space="preserve"> </w:t>
      </w:r>
      <w:r>
        <w:t xml:space="preserve">để mở kết nối SignalR WebSocket tới máy chủ SSI DataHub (</w:t>
      </w:r>
      <w:r>
        <w:rPr>
          <w:rStyle w:val="VerbatimChar"/>
        </w:rPr>
        <w:t xml:space="preserve">fc-datahub.ssi.com.vn</w:t>
      </w:r>
      <w:r>
        <w:t xml:space="preserve">).</w:t>
      </w:r>
      <w:r>
        <w:t xml:space="preserve"> </w:t>
      </w:r>
      <w:r>
        <w:t xml:space="preserve">5.</w:t>
      </w:r>
      <w:r>
        <w:t xml:space="preserve"> </w:t>
      </w:r>
      <w:r>
        <w:rPr>
          <w:b/>
          <w:bCs/>
        </w:rPr>
        <w:t xml:space="preserve">Mở cổng dịch vụ &amp; Phục vụ Client</w:t>
      </w:r>
      <w:r>
        <w:t xml:space="preserve">:</w:t>
      </w:r>
      <w:r>
        <w:t xml:space="preserve"> </w:t>
      </w:r>
      <w:r>
        <w:t xml:space="preserve">- Máy chủ lắng nghe tại cổng</w:t>
      </w:r>
      <w:r>
        <w:t xml:space="preserve"> </w:t>
      </w:r>
      <w:r>
        <w:rPr>
          <w:rStyle w:val="VerbatimChar"/>
        </w:rPr>
        <w:t xml:space="preserve">http://127.0.0.1:8050</w:t>
      </w:r>
      <w:r>
        <w:t xml:space="preserve">.</w:t>
      </w:r>
      <w:r>
        <w:t xml:space="preserve"> </w:t>
      </w:r>
      <w:r>
        <w:t xml:space="preserve">- Module</w:t>
      </w:r>
      <w:r>
        <w:t xml:space="preserve"> </w:t>
      </w:r>
      <w:r>
        <w:rPr>
          <w:rStyle w:val="VerbatimChar"/>
        </w:rPr>
        <w:t xml:space="preserve">webbrowser</w:t>
      </w:r>
      <w:r>
        <w:t xml:space="preserve"> </w:t>
      </w:r>
      <w:r>
        <w:t xml:space="preserve">tự động mở trình duyệt web mặc định của hệ điều hành.</w:t>
      </w:r>
    </w:p>
    <w:bookmarkEnd w:id="9"/>
    <w:bookmarkStart w:id="10" w:name="Xa8153448b97c8eb9e0ca592f3fa507dd00f651a"/>
    <w:p>
      <w:pPr>
        <w:pStyle w:val="Heading3"/>
      </w:pPr>
      <w:r>
        <w:t xml:space="preserve">2. Luồng dữ liệu thời gian thực (Real-time Streaming Pipeline)</w:t>
      </w:r>
    </w:p>
    <w:p>
      <w:pPr>
        <w:pStyle w:val="Compact"/>
        <w:numPr>
          <w:ilvl w:val="0"/>
          <w:numId w:val="1001"/>
        </w:numPr>
      </w:pPr>
      <w:r>
        <w:rPr>
          <w:b/>
          <w:bCs/>
        </w:rPr>
        <w:t xml:space="preserve">Khi sàn có lệnh khớp mới</w:t>
      </w:r>
      <w:r>
        <w:t xml:space="preserve">: Sàn SSI bắn gói tin</w:t>
      </w:r>
      <w:r>
        <w:t xml:space="preserve"> </w:t>
      </w:r>
      <w:r>
        <w:rPr>
          <w:rStyle w:val="VerbatimChar"/>
        </w:rPr>
        <w:t xml:space="preserve">X</w:t>
      </w:r>
      <w:r>
        <w:t xml:space="preserve"> </w:t>
      </w:r>
      <w:r>
        <w:t xml:space="preserve">(khớp lệnh cổ phiếu) hoặc</w:t>
      </w:r>
      <w:r>
        <w:t xml:space="preserve"> </w:t>
      </w:r>
      <w:r>
        <w:rPr>
          <w:rStyle w:val="VerbatimChar"/>
        </w:rPr>
        <w:t xml:space="preserve">MI</w:t>
      </w:r>
      <w:r>
        <w:t xml:space="preserve"> </w:t>
      </w:r>
      <w:r>
        <w:t xml:space="preserve">(chỉ số sàn) qua kênh SignalR.</w:t>
      </w:r>
    </w:p>
    <w:p>
      <w:pPr>
        <w:pStyle w:val="Compact"/>
        <w:numPr>
          <w:ilvl w:val="0"/>
          <w:numId w:val="1001"/>
        </w:numPr>
      </w:pPr>
      <w:r>
        <w:rPr>
          <w:b/>
          <w:bCs/>
        </w:rPr>
        <w:t xml:space="preserve">Tại</w:t>
      </w:r>
      <w:r>
        <w:rPr>
          <w:b/>
          <w:bCs/>
        </w:rPr>
        <w:t xml:space="preserve"> </w:t>
      </w:r>
      <w:r>
        <w:rPr>
          <w:rStyle w:val="VerbatimChar"/>
          <w:b/>
          <w:bCs/>
        </w:rPr>
        <w:t xml:space="preserve">stream_hub.py</w:t>
      </w:r>
      <w:r>
        <w:t xml:space="preserve">: Parser giải mã gói tin thô, tính toán lại % biến động theo giá tham chiếu, ghi đè vào RAM Store trong thời gian microsecond (</w:t>
      </w:r>
      <m:oMath>
        <m:r>
          <m:t>O</m:t>
        </m:r>
        <m:r>
          <m:rPr>
            <m:sty m:val="p"/>
          </m:rPr>
          <m:t>(</m:t>
        </m:r>
        <m:r>
          <m:t>1</m:t>
        </m:r>
        <m:r>
          <m:rPr>
            <m:sty m:val="p"/>
          </m:rPr>
          <m:t>)</m:t>
        </m:r>
      </m:oMath>
      <w:r>
        <w:t xml:space="preserve">).</w:t>
      </w:r>
    </w:p>
    <w:p>
      <w:pPr>
        <w:pStyle w:val="Compact"/>
        <w:numPr>
          <w:ilvl w:val="0"/>
          <w:numId w:val="1001"/>
        </w:numPr>
      </w:pPr>
      <w:r>
        <w:rPr>
          <w:b/>
          <w:bCs/>
        </w:rPr>
        <w:t xml:space="preserve">Phát sóng tức thì</w:t>
      </w:r>
      <w:r>
        <w:t xml:space="preserve">:</w:t>
      </w:r>
      <w:r>
        <w:t xml:space="preserve"> </w:t>
      </w:r>
      <w:r>
        <w:rPr>
          <w:rStyle w:val="VerbatimChar"/>
        </w:rPr>
        <w:t xml:space="preserve">stream_hub.broadcast_tick()</w:t>
      </w:r>
      <w:r>
        <w:t xml:space="preserve"> </w:t>
      </w:r>
      <w:r>
        <w:t xml:space="preserve">đẩy gói tin JSON qua kênh WebSocket</w:t>
      </w:r>
      <w:r>
        <w:t xml:space="preserve"> </w:t>
      </w:r>
      <w:r>
        <w:rPr>
          <w:rStyle w:val="VerbatimChar"/>
        </w:rPr>
        <w:t xml:space="preserve">/ws</w:t>
      </w:r>
      <w:r>
        <w:t xml:space="preserve"> </w:t>
      </w:r>
      <w:r>
        <w:t xml:space="preserve">tới tất cả các trình duyệt đang kết nối.</w:t>
      </w:r>
    </w:p>
    <w:p>
      <w:pPr>
        <w:pStyle w:val="Compact"/>
        <w:numPr>
          <w:ilvl w:val="0"/>
          <w:numId w:val="1001"/>
        </w:numPr>
      </w:pPr>
      <w:r>
        <w:rPr>
          <w:b/>
          <w:bCs/>
        </w:rPr>
        <w:t xml:space="preserve">Tại</w:t>
      </w:r>
      <w:r>
        <w:rPr>
          <w:b/>
          <w:bCs/>
        </w:rPr>
        <w:t xml:space="preserve"> </w:t>
      </w:r>
      <w:r>
        <w:rPr>
          <w:rStyle w:val="VerbatimChar"/>
          <w:b/>
          <w:bCs/>
        </w:rPr>
        <w:t xml:space="preserve">bauhaus-ui.html</w:t>
      </w:r>
      <w:r>
        <w:t xml:space="preserve">: Trình duyệt nhận gói tin, cập nhật trực tiếp vào node ECharts tương ứng và kích hoạt hiệu ứng chớp màu (</w:t>
      </w:r>
      <w:r>
        <w:rPr>
          <w:rStyle w:val="VerbatimChar"/>
        </w:rPr>
        <w:t xml:space="preserve">.flash-update</w:t>
      </w:r>
      <w:r>
        <w:t xml:space="preserve">) với độ trễ dưới</w:t>
      </w:r>
      <w:r>
        <w:t xml:space="preserve"> </w:t>
      </w:r>
      <m:oMath>
        <m:r>
          <m:t>16</m:t>
        </m:r>
        <m:r>
          <m:t>e</m:t>
        </m:r>
        <m:r>
          <m:t>x</m:t>
        </m:r>
        <m:r>
          <m:t>t</m:t>
        </m:r>
        <m:r>
          <m:t>m</m:t>
        </m:r>
        <m:r>
          <m:t>s</m:t>
        </m:r>
      </m:oMath>
      <w:r>
        <w:t xml:space="preserve"> </w:t>
      </w:r>
      <w:r>
        <w:t xml:space="preserve">(chuẩn 60 FPS).</w:t>
      </w:r>
    </w:p>
    <w:bookmarkEnd w:id="10"/>
    <w:bookmarkStart w:id="11" w:name="Xd49555a2e4cf5388dfbf7e128544e0620c9c35c"/>
    <w:p>
      <w:pPr>
        <w:pStyle w:val="Heading3"/>
      </w:pPr>
      <w:r>
        <w:t xml:space="preserve">3. Cơ chế Khởi tạo Nhanh 0ms (0ms Cold-Start Rendering)</w:t>
      </w:r>
    </w:p>
    <w:p>
      <w:pPr>
        <w:pStyle w:val="Compact"/>
        <w:numPr>
          <w:ilvl w:val="0"/>
          <w:numId w:val="1002"/>
        </w:numPr>
      </w:pPr>
      <w:r>
        <w:t xml:space="preserve">Ngay khi người dùng mở trang web hoặc bấm F5: Kịch bản JavaScript gửi đồng thời 2 yêu cầu REST</w:t>
      </w:r>
      <w:r>
        <w:t xml:space="preserve"> </w:t>
      </w:r>
      <w:r>
        <w:rPr>
          <w:rStyle w:val="VerbatimChar"/>
        </w:rPr>
        <w:t xml:space="preserve">GET /api/heatmap</w:t>
      </w:r>
      <w:r>
        <w:t xml:space="preserve"> </w:t>
      </w:r>
      <w:r>
        <w:t xml:space="preserve">và</w:t>
      </w:r>
      <w:r>
        <w:t xml:space="preserve"> </w:t>
      </w:r>
      <w:r>
        <w:rPr>
          <w:rStyle w:val="VerbatimChar"/>
        </w:rPr>
        <w:t xml:space="preserve">GET /api/indices</w:t>
      </w:r>
      <w:r>
        <w:t xml:space="preserve">.</w:t>
      </w:r>
    </w:p>
    <w:p>
      <w:pPr>
        <w:pStyle w:val="Compact"/>
        <w:numPr>
          <w:ilvl w:val="0"/>
          <w:numId w:val="1002"/>
        </w:numPr>
      </w:pPr>
      <w:r>
        <w:rPr>
          <w:rStyle w:val="VerbatimChar"/>
        </w:rPr>
        <w:t xml:space="preserve">app.py</w:t>
      </w:r>
      <w:r>
        <w:t xml:space="preserve"> </w:t>
      </w:r>
      <w:r>
        <w:t xml:space="preserve">đọc trực tiếp từ bộ nhớ RAM</w:t>
      </w:r>
      <w:r>
        <w:t xml:space="preserve"> </w:t>
      </w:r>
      <w:r>
        <w:rPr>
          <w:rStyle w:val="VerbatimChar"/>
        </w:rPr>
        <w:t xml:space="preserve">MarketStateStore</w:t>
      </w:r>
      <w:r>
        <w:t xml:space="preserve"> </w:t>
      </w:r>
      <w:r>
        <w:t xml:space="preserve">và trả về gói dữ liệu toàn thị trường chỉ trong</w:t>
      </w:r>
      <w:r>
        <w:t xml:space="preserve"> </w:t>
      </w:r>
      <m:oMath>
        <m:r>
          <m:t>0</m:t>
        </m:r>
        <m:r>
          <m:t>e</m:t>
        </m:r>
        <m:r>
          <m:t>x</m:t>
        </m:r>
        <m:r>
          <m:t>t</m:t>
        </m:r>
        <m:r>
          <m:t>m</m:t>
        </m:r>
        <m:r>
          <m:t>s</m:t>
        </m:r>
      </m:oMath>
      <w:r>
        <w:t xml:space="preserve"> </w:t>
      </w:r>
      <w:r>
        <w:t xml:space="preserve">mà không cần chờ đợi luồng stream, giúp giao diện bản đồ nhiệt xuất hiện tức thì không có màn hình chờ.</w:t>
      </w:r>
    </w:p>
    <w:bookmarkEnd w:id="11"/>
    <w:bookmarkStart w:id="12" w:name="Xfb7b3136510c32565284a172e3bb36cb7db99dc"/>
    <w:p>
      <w:pPr>
        <w:pStyle w:val="Heading3"/>
      </w:pPr>
      <w:r>
        <w:t xml:space="preserve">4. Cơ chế Chuyển Đổi Đường Truyền (FASTCONNECT LIVE vs POLLING LIVE)</w:t>
      </w:r>
    </w:p>
    <w:p>
      <w:pPr>
        <w:pStyle w:val="FirstParagraph"/>
      </w:pPr>
      <w:r>
        <w:t xml:space="preserve">Trên thanh Header của giao diện web luôn có đèn tín hiệu thông minh phản ánh trạng thái mạng:</w:t>
      </w:r>
      <w:r>
        <w:t xml:space="preserve"> </w:t>
      </w:r>
      <w:r>
        <w:t xml:space="preserve">-</w:t>
      </w:r>
      <w:r>
        <w:t xml:space="preserve"> </w:t>
      </w:r>
      <w:r>
        <w:rPr>
          <w:b/>
          <w:bCs/>
        </w:rPr>
        <w:t xml:space="preserve">🟢 FASTCONNECT LIVE (Chế độ chính thức)</w:t>
      </w:r>
      <w:r>
        <w:t xml:space="preserve">: Kết nối WebSocket hai chiều đang mở thông suốt. Máy chủ chủ động</w:t>
      </w:r>
      <w:r>
        <w:t xml:space="preserve"> </w:t>
      </w:r>
      <w:r>
        <w:t xml:space="preserve">“bắn”</w:t>
      </w:r>
      <w:r>
        <w:t xml:space="preserve"> </w:t>
      </w:r>
      <w:r>
        <w:t xml:space="preserve">(push) từng tick giá sống ngay khi khớp lệnh với độ trễ</w:t>
      </w:r>
      <w:r>
        <w:t xml:space="preserve"> </w:t>
      </w:r>
      <m:oMath>
        <m:r>
          <m:rPr>
            <m:sty m:val="p"/>
          </m:rPr>
          <m:t>&lt;</m:t>
        </m:r>
        <m:r>
          <m:t>16</m:t>
        </m:r>
        <m:r>
          <m:t>e</m:t>
        </m:r>
        <m:r>
          <m:t>x</m:t>
        </m:r>
        <m:r>
          <m:t>t</m:t>
        </m:r>
        <m:r>
          <m:t>m</m:t>
        </m:r>
        <m:r>
          <m:t>s</m:t>
        </m:r>
      </m:oMath>
      <w:r>
        <w:t xml:space="preserve">.</w:t>
      </w:r>
      <w:r>
        <w:t xml:space="preserve"> </w:t>
      </w:r>
      <w:r>
        <w:t xml:space="preserve">-</w:t>
      </w:r>
      <w:r>
        <w:t xml:space="preserve"> </w:t>
      </w:r>
      <w:r>
        <w:rPr>
          <w:b/>
          <w:bCs/>
        </w:rPr>
        <w:t xml:space="preserve">🟡 POLLING LIVE (Chế độ phao cứu sinh / Failover)</w:t>
      </w:r>
      <w:r>
        <w:t xml:space="preserve">: Khi WebSocket bị ngắt kết nối (do mạng chập chờn hoặc máy chủ restart), giao diện lập tức chuyển sang chế độ này. Cứ mỗi</w:t>
      </w:r>
      <w:r>
        <w:t xml:space="preserve"> </w:t>
      </w:r>
      <m:oMath>
        <m:r>
          <m:t>2.5</m:t>
        </m:r>
        <m:r>
          <m:t>e</m:t>
        </m:r>
        <m:r>
          <m:t>x</m:t>
        </m:r>
        <m:r>
          <m:t>t</m:t>
        </m:r>
        <m:r>
          <m:t>s</m:t>
        </m:r>
      </m:oMath>
      <w:r>
        <w:t xml:space="preserve">, trình duyệt tự động gọi REST API nạp lại bảng giá để bản đồ nhiệt vẫn tiếp tục nhảy số bình thường, đồng thời chạy ngầm thử kết nối lại WebSocket.</w:t>
      </w:r>
    </w:p>
    <w:bookmarkEnd w:id="12"/>
    <w:bookmarkStart w:id="13" w:name="cơ-chế-quản-lý-server-socket-hiện-đại"/>
    <w:p>
      <w:pPr>
        <w:pStyle w:val="Heading3"/>
      </w:pPr>
      <w:r>
        <w:t xml:space="preserve">5. Cơ chế Quản lý Server &amp; Socket Hiện Đại</w:t>
      </w:r>
    </w:p>
    <w:p>
      <w:pPr>
        <w:pStyle w:val="Compact"/>
        <w:numPr>
          <w:ilvl w:val="0"/>
          <w:numId w:val="1003"/>
        </w:numPr>
      </w:pPr>
      <w:r>
        <w:rPr>
          <w:b/>
          <w:bCs/>
        </w:rPr>
        <w:t xml:space="preserve">1-Click Play Restart</w:t>
      </w:r>
      <w:r>
        <w:t xml:space="preserve">: Khi người dùng nhấn nút</w:t>
      </w:r>
      <w:r>
        <w:t xml:space="preserve"> </w:t>
      </w:r>
      <w:r>
        <w:t xml:space="preserve">“Play”</w:t>
      </w:r>
      <w:r>
        <w:t xml:space="preserve"> </w:t>
      </w:r>
      <w:r>
        <w:t xml:space="preserve">(Run Python File) trong VS Code,</w:t>
      </w:r>
      <w:r>
        <w:t xml:space="preserve"> </w:t>
      </w:r>
      <w:r>
        <w:rPr>
          <w:rStyle w:val="VerbatimChar"/>
        </w:rPr>
        <w:t xml:space="preserve">app.py</w:t>
      </w:r>
      <w:r>
        <w:t xml:space="preserve"> </w:t>
      </w:r>
      <w:r>
        <w:t xml:space="preserve">tự động quét cổng 8050, đóng tiến trình cũ và chạy tiến trình mới ngay lập tức mà không bao giờ gặp lỗi</w:t>
      </w:r>
      <w:r>
        <w:t xml:space="preserve"> </w:t>
      </w:r>
      <w:r>
        <w:rPr>
          <w:rStyle w:val="VerbatimChar"/>
        </w:rPr>
        <w:t xml:space="preserve">[Errno 48] address already in use</w:t>
      </w:r>
      <w:r>
        <w:t xml:space="preserve">.</w:t>
      </w:r>
    </w:p>
    <w:p>
      <w:pPr>
        <w:pStyle w:val="Compact"/>
        <w:numPr>
          <w:ilvl w:val="0"/>
          <w:numId w:val="1003"/>
        </w:numPr>
      </w:pPr>
      <w:r>
        <w:rPr>
          <w:b/>
          <w:bCs/>
        </w:rPr>
        <w:t xml:space="preserve">Thoát Ctrl+C tức thời (0.05s)</w:t>
      </w:r>
      <w:r>
        <w:t xml:space="preserve">: Nhờ có</w:t>
      </w:r>
      <w:r>
        <w:t xml:space="preserve"> </w:t>
      </w:r>
      <w:r>
        <w:rPr>
          <w:rStyle w:val="VerbatimChar"/>
        </w:rPr>
        <w:t xml:space="preserve">fast_exit_signal_handler</w:t>
      </w:r>
      <w:r>
        <w:t xml:space="preserve"> </w:t>
      </w:r>
      <w:r>
        <w:t xml:space="preserve">trực tiếp can thiệp vào tầng hệ điều hành, khi bạn nhấn</w:t>
      </w:r>
      <w:r>
        <w:t xml:space="preserve"> </w:t>
      </w:r>
      <w:r>
        <w:rPr>
          <w:rStyle w:val="VerbatimChar"/>
        </w:rPr>
        <w:t xml:space="preserve">Ctrl + C</w:t>
      </w:r>
      <w:r>
        <w:t xml:space="preserve">, tiến trình sẽ đóng sạch các socket ngầm và nhả lại dòng lệnh Terminal ngay lập tức.</w:t>
      </w:r>
    </w:p>
    <w:p>
      <w:r>
        <w:pict>
          <v:rect style="width:0;height:1.5pt" o:hralign="center" o:hrstd="t" o:hr="t"/>
        </w:pict>
      </w:r>
    </w:p>
    <w:bookmarkEnd w:id="13"/>
    <w:bookmarkEnd w:id="14"/>
    <w:bookmarkStart w:id="26" w:name="Xc8fb1f7ea1cacd627ca04734551851bef646a44"/>
    <w:p>
      <w:pPr>
        <w:pStyle w:val="Heading2"/>
      </w:pPr>
      <w:r>
        <w:t xml:space="preserve">PHẦN 2: MA TRẬN PHỐI HỢP GIỮA CÁC FILE (FILE ORCHESTRATION)</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Tên File</w:t>
            </w:r>
          </w:p>
        </w:tc>
        <w:tc>
          <w:tcPr/>
          <w:p>
            <w:pPr>
              <w:pStyle w:val="Compact"/>
              <w:jc w:val="center"/>
            </w:pPr>
            <w:r>
              <w:t xml:space="preserve">Ngôn ngữ</w:t>
            </w:r>
          </w:p>
        </w:tc>
        <w:tc>
          <w:tcPr/>
          <w:p>
            <w:pPr>
              <w:pStyle w:val="Compact"/>
              <w:jc w:val="left"/>
            </w:pPr>
            <w:r>
              <w:t xml:space="preserve">Vai trò cốt lõi</w:t>
            </w:r>
          </w:p>
        </w:tc>
        <w:tc>
          <w:tcPr/>
          <w:p>
            <w:pPr>
              <w:pStyle w:val="Compact"/>
              <w:jc w:val="left"/>
            </w:pPr>
            <w:r>
              <w:t xml:space="preserve">Phối hợp với các file khác</w:t>
            </w:r>
          </w:p>
        </w:tc>
      </w:tr>
      <w:tr>
        <w:tc>
          <w:tcPr/>
          <w:p>
            <w:pPr>
              <w:pStyle w:val="Compact"/>
              <w:jc w:val="left"/>
            </w:pPr>
            <w:hyperlink r:id="rId15">
              <w:r>
                <w:rPr>
                  <w:rStyle w:val="VerbatimChar"/>
                </w:rPr>
                <w:t xml:space="preserve">config.json</w:t>
              </w:r>
            </w:hyperlink>
          </w:p>
        </w:tc>
        <w:tc>
          <w:tcPr/>
          <w:p>
            <w:pPr>
              <w:pStyle w:val="Compact"/>
              <w:jc w:val="center"/>
            </w:pPr>
            <w:r>
              <w:t xml:space="preserve">JSON</w:t>
            </w:r>
          </w:p>
        </w:tc>
        <w:tc>
          <w:tcPr/>
          <w:p>
            <w:pPr>
              <w:pStyle w:val="Compact"/>
              <w:jc w:val="left"/>
            </w:pPr>
            <w:r>
              <w:t xml:space="preserve">Chứa khóa định danh ConsumerID, ConsumerSecret và PrivateKey RSA.</w:t>
            </w:r>
          </w:p>
        </w:tc>
        <w:tc>
          <w:tcPr/>
          <w:p>
            <w:pPr>
              <w:pStyle w:val="Compact"/>
              <w:jc w:val="left"/>
            </w:pPr>
            <w:r>
              <w:t xml:space="preserve">Được nạp bởi</w:t>
            </w:r>
            <w:r>
              <w:t xml:space="preserve"> </w:t>
            </w:r>
            <w:r>
              <w:rPr>
                <w:rStyle w:val="VerbatimChar"/>
              </w:rPr>
              <w:t xml:space="preserve">config.py</w:t>
            </w:r>
            <w:r>
              <w:t xml:space="preserve">,</w:t>
            </w:r>
            <w:r>
              <w:t xml:space="preserve"> </w:t>
            </w:r>
            <w:r>
              <w:rPr>
                <w:rStyle w:val="VerbatimChar"/>
              </w:rPr>
              <w:t xml:space="preserve">auth_vault.py</w:t>
            </w:r>
            <w:r>
              <w:t xml:space="preserve"> </w:t>
            </w:r>
            <w:r>
              <w:t xml:space="preserve">và</w:t>
            </w:r>
            <w:r>
              <w:t xml:space="preserve"> </w:t>
            </w:r>
            <w:r>
              <w:rPr>
                <w:rStyle w:val="VerbatimChar"/>
              </w:rPr>
              <w:t xml:space="preserve">market_service.py</w:t>
            </w:r>
            <w:r>
              <w:t xml:space="preserve">.</w:t>
            </w:r>
          </w:p>
        </w:tc>
      </w:tr>
      <w:tr>
        <w:tc>
          <w:tcPr/>
          <w:p>
            <w:pPr>
              <w:pStyle w:val="Compact"/>
              <w:jc w:val="left"/>
            </w:pPr>
            <w:hyperlink r:id="rId16">
              <w:r>
                <w:rPr>
                  <w:rStyle w:val="VerbatimChar"/>
                </w:rPr>
                <w:t xml:space="preserve">config.py</w:t>
              </w:r>
            </w:hyperlink>
          </w:p>
        </w:tc>
        <w:tc>
          <w:tcPr/>
          <w:p>
            <w:pPr>
              <w:pStyle w:val="Compact"/>
              <w:jc w:val="center"/>
            </w:pPr>
            <w:r>
              <w:t xml:space="preserve">Python</w:t>
            </w:r>
          </w:p>
        </w:tc>
        <w:tc>
          <w:tcPr/>
          <w:p>
            <w:pPr>
              <w:pStyle w:val="Compact"/>
              <w:jc w:val="left"/>
            </w:pPr>
            <w:r>
              <w:t xml:space="preserve">Module tiện ích nạp cấu hình và biến môi trường.</w:t>
            </w:r>
          </w:p>
        </w:tc>
        <w:tc>
          <w:tcPr/>
          <w:p>
            <w:pPr>
              <w:pStyle w:val="Compact"/>
              <w:jc w:val="left"/>
            </w:pPr>
            <w:r>
              <w:t xml:space="preserve">Cung cấp cấu hình cho toàn hệ thống.</w:t>
            </w:r>
          </w:p>
        </w:tc>
      </w:tr>
      <w:tr>
        <w:tc>
          <w:tcPr/>
          <w:p>
            <w:pPr>
              <w:pStyle w:val="Compact"/>
              <w:jc w:val="left"/>
            </w:pPr>
            <w:hyperlink r:id="rId17">
              <w:r>
                <w:rPr>
                  <w:rStyle w:val="VerbatimChar"/>
                </w:rPr>
                <w:t xml:space="preserve">auth_vault.py</w:t>
              </w:r>
            </w:hyperlink>
          </w:p>
        </w:tc>
        <w:tc>
          <w:tcPr/>
          <w:p>
            <w:pPr>
              <w:pStyle w:val="Compact"/>
              <w:jc w:val="center"/>
            </w:pPr>
            <w:r>
              <w:t xml:space="preserve">Python</w:t>
            </w:r>
          </w:p>
        </w:tc>
        <w:tc>
          <w:tcPr/>
          <w:p>
            <w:pPr>
              <w:pStyle w:val="Compact"/>
              <w:jc w:val="left"/>
            </w:pPr>
            <w:r>
              <w:t xml:space="preserve">Quản lý ký số RSA, tạo và duy trì cache AccessToken của SSI.</w:t>
            </w:r>
          </w:p>
        </w:tc>
        <w:tc>
          <w:tcPr/>
          <w:p>
            <w:pPr>
              <w:pStyle w:val="Compact"/>
              <w:jc w:val="left"/>
            </w:pPr>
            <w:r>
              <w:t xml:space="preserve">Được gọi bởi</w:t>
            </w:r>
            <w:r>
              <w:t xml:space="preserve"> </w:t>
            </w:r>
            <w:r>
              <w:rPr>
                <w:rStyle w:val="VerbatimChar"/>
              </w:rPr>
              <w:t xml:space="preserve">market_service.py</w:t>
            </w:r>
            <w:r>
              <w:t xml:space="preserve"> </w:t>
            </w:r>
            <w:r>
              <w:t xml:space="preserve">để xác thực với máy chủ SSI.</w:t>
            </w:r>
          </w:p>
        </w:tc>
      </w:tr>
      <w:tr>
        <w:tc>
          <w:tcPr/>
          <w:p>
            <w:pPr>
              <w:pStyle w:val="Compact"/>
              <w:jc w:val="left"/>
            </w:pPr>
            <w:hyperlink r:id="rId18">
              <w:r>
                <w:rPr>
                  <w:rStyle w:val="VerbatimChar"/>
                </w:rPr>
                <w:t xml:space="preserve">market_service.py</w:t>
              </w:r>
            </w:hyperlink>
          </w:p>
        </w:tc>
        <w:tc>
          <w:tcPr/>
          <w:p>
            <w:pPr>
              <w:pStyle w:val="Compact"/>
              <w:jc w:val="center"/>
            </w:pPr>
            <w:r>
              <w:t xml:space="preserve">Python</w:t>
            </w:r>
          </w:p>
        </w:tc>
        <w:tc>
          <w:tcPr/>
          <w:p>
            <w:pPr>
              <w:pStyle w:val="Compact"/>
              <w:jc w:val="left"/>
            </w:pPr>
            <w:r>
              <w:t xml:space="preserve">Tầng dịch vụ dữ liệu: Nạp 15 nhóm ngành chuẩn VS-Sector, lùi ngày nghỉ lễ, lấy snapshot giá và chỉ số từ SSI/VNDirect.</w:t>
            </w:r>
          </w:p>
        </w:tc>
        <w:tc>
          <w:tcPr/>
          <w:p>
            <w:pPr>
              <w:pStyle w:val="Compact"/>
              <w:jc w:val="left"/>
            </w:pPr>
            <w:r>
              <w:t xml:space="preserve">Cung cấp dữ liệu nền tảng cho</w:t>
            </w:r>
            <w:r>
              <w:t xml:space="preserve"> </w:t>
            </w:r>
            <w:r>
              <w:rPr>
                <w:rStyle w:val="VerbatimChar"/>
              </w:rPr>
              <w:t xml:space="preserve">stream_hub.py</w:t>
            </w:r>
            <w:r>
              <w:t xml:space="preserve"> </w:t>
            </w:r>
            <w:r>
              <w:t xml:space="preserve">và danh mục ngành cho</w:t>
            </w:r>
            <w:r>
              <w:t xml:space="preserve"> </w:t>
            </w:r>
            <w:r>
              <w:rPr>
                <w:rStyle w:val="VerbatimChar"/>
              </w:rPr>
              <w:t xml:space="preserve">app.py</w:t>
            </w:r>
            <w:r>
              <w:t xml:space="preserve">.</w:t>
            </w:r>
          </w:p>
        </w:tc>
      </w:tr>
      <w:tr>
        <w:tc>
          <w:tcPr/>
          <w:p>
            <w:pPr>
              <w:pStyle w:val="Compact"/>
              <w:jc w:val="left"/>
            </w:pPr>
            <w:hyperlink r:id="rId19">
              <w:r>
                <w:rPr>
                  <w:rStyle w:val="VerbatimChar"/>
                </w:rPr>
                <w:t xml:space="preserve">stream_hub.py</w:t>
              </w:r>
            </w:hyperlink>
          </w:p>
        </w:tc>
        <w:tc>
          <w:tcPr/>
          <w:p>
            <w:pPr>
              <w:pStyle w:val="Compact"/>
              <w:jc w:val="center"/>
            </w:pPr>
            <w:r>
              <w:t xml:space="preserve">Python</w:t>
            </w:r>
          </w:p>
        </w:tc>
        <w:tc>
          <w:tcPr/>
          <w:p>
            <w:pPr>
              <w:pStyle w:val="Compact"/>
              <w:jc w:val="left"/>
            </w:pPr>
            <w:r>
              <w:t xml:space="preserve">Bộ não điều phối thời gian thực: Quản lý In-Memory RAM Store, kết nối SignalR SSI và phát sóng WebSocket tới clients.</w:t>
            </w:r>
          </w:p>
        </w:tc>
        <w:tc>
          <w:tcPr/>
          <w:p>
            <w:pPr>
              <w:pStyle w:val="Compact"/>
              <w:jc w:val="left"/>
            </w:pPr>
            <w:r>
              <w:t xml:space="preserve">Nhận dữ liệu nền từ</w:t>
            </w:r>
            <w:r>
              <w:t xml:space="preserve"> </w:t>
            </w:r>
            <w:r>
              <w:rPr>
                <w:rStyle w:val="VerbatimChar"/>
              </w:rPr>
              <w:t xml:space="preserve">market_service.py</w:t>
            </w:r>
            <w:r>
              <w:t xml:space="preserve">, được kích hoạt và điều phối bởi</w:t>
            </w:r>
            <w:r>
              <w:t xml:space="preserve"> </w:t>
            </w:r>
            <w:r>
              <w:rPr>
                <w:rStyle w:val="VerbatimChar"/>
              </w:rPr>
              <w:t xml:space="preserve">app.py</w:t>
            </w:r>
            <w:r>
              <w:t xml:space="preserve">.</w:t>
            </w:r>
          </w:p>
        </w:tc>
      </w:tr>
      <w:tr>
        <w:tc>
          <w:tcPr/>
          <w:p>
            <w:pPr>
              <w:pStyle w:val="Compact"/>
              <w:jc w:val="left"/>
            </w:pPr>
            <w:hyperlink r:id="rId20">
              <w:r>
                <w:rPr>
                  <w:rStyle w:val="VerbatimChar"/>
                </w:rPr>
                <w:t xml:space="preserve">app.py</w:t>
              </w:r>
            </w:hyperlink>
          </w:p>
        </w:tc>
        <w:tc>
          <w:tcPr/>
          <w:p>
            <w:pPr>
              <w:pStyle w:val="Compact"/>
              <w:jc w:val="center"/>
            </w:pPr>
            <w:r>
              <w:t xml:space="preserve">Python</w:t>
            </w:r>
          </w:p>
        </w:tc>
        <w:tc>
          <w:tcPr/>
          <w:p>
            <w:pPr>
              <w:pStyle w:val="Compact"/>
              <w:jc w:val="left"/>
            </w:pPr>
            <w:r>
              <w:rPr>
                <w:b/>
                <w:bCs/>
              </w:rPr>
              <w:t xml:space="preserve">Tập tin khởi chạy chính (Entry Point)</w:t>
            </w:r>
            <w:r>
              <w:t xml:space="preserve">: Máy chủ web</w:t>
            </w:r>
            <w:r>
              <w:t xml:space="preserve"> </w:t>
            </w:r>
            <w:r>
              <w:rPr>
                <w:rStyle w:val="VerbatimChar"/>
              </w:rPr>
              <w:t xml:space="preserve">aiohttp</w:t>
            </w:r>
            <w:r>
              <w:t xml:space="preserve">, 1-Click Play Restart, thoát Ctrl+C tức thời, định tuyến REST APIs, WebSocket</w:t>
            </w:r>
            <w:r>
              <w:t xml:space="preserve"> </w:t>
            </w:r>
            <w:r>
              <w:rPr>
                <w:rStyle w:val="VerbatimChar"/>
              </w:rPr>
              <w:t xml:space="preserve">/ws</w:t>
            </w:r>
            <w:r>
              <w:t xml:space="preserve">.</w:t>
            </w:r>
          </w:p>
        </w:tc>
        <w:tc>
          <w:tcPr/>
          <w:p>
            <w:pPr>
              <w:pStyle w:val="Compact"/>
              <w:jc w:val="left"/>
            </w:pPr>
            <w:r>
              <w:t xml:space="preserve">Nhúng và phục vụ</w:t>
            </w:r>
            <w:r>
              <w:t xml:space="preserve"> </w:t>
            </w:r>
            <w:r>
              <w:rPr>
                <w:rStyle w:val="VerbatimChar"/>
              </w:rPr>
              <w:t xml:space="preserve">bauhaus-ui.html</w:t>
            </w:r>
            <w:r>
              <w:t xml:space="preserve">, kết nối với</w:t>
            </w:r>
            <w:r>
              <w:t xml:space="preserve"> </w:t>
            </w:r>
            <w:r>
              <w:rPr>
                <w:rStyle w:val="VerbatimChar"/>
              </w:rPr>
              <w:t xml:space="preserve">stream_hub.py</w:t>
            </w:r>
            <w:r>
              <w:t xml:space="preserve"> </w:t>
            </w:r>
            <w:r>
              <w:t xml:space="preserve">và</w:t>
            </w:r>
            <w:r>
              <w:t xml:space="preserve"> </w:t>
            </w:r>
            <w:r>
              <w:rPr>
                <w:rStyle w:val="VerbatimChar"/>
              </w:rPr>
              <w:t xml:space="preserve">market_service.py</w:t>
            </w:r>
            <w:r>
              <w:t xml:space="preserve">.</w:t>
            </w:r>
          </w:p>
        </w:tc>
      </w:tr>
      <w:tr>
        <w:tc>
          <w:tcPr/>
          <w:p>
            <w:pPr>
              <w:pStyle w:val="Compact"/>
              <w:jc w:val="left"/>
            </w:pPr>
            <w:hyperlink r:id="rId21">
              <w:r>
                <w:rPr>
                  <w:rStyle w:val="VerbatimChar"/>
                </w:rPr>
                <w:t xml:space="preserve">bauhaus-ui.html</w:t>
              </w:r>
            </w:hyperlink>
          </w:p>
        </w:tc>
        <w:tc>
          <w:tcPr/>
          <w:p>
            <w:pPr>
              <w:pStyle w:val="Compact"/>
              <w:jc w:val="center"/>
            </w:pPr>
            <w:r>
              <w:t xml:space="preserve">HTML/CSS/JS</w:t>
            </w:r>
          </w:p>
        </w:tc>
        <w:tc>
          <w:tcPr/>
          <w:p>
            <w:pPr>
              <w:pStyle w:val="Compact"/>
              <w:jc w:val="left"/>
            </w:pPr>
            <w:r>
              <w:t xml:space="preserve">Giao diện người dùng SPA: Bản đồ Treemap ECharts 100% trọng tâm, ngăn kéo Drawer responsive, font Be Vietnam Pro, 2 chế độ Live.</w:t>
            </w:r>
          </w:p>
        </w:tc>
        <w:tc>
          <w:tcPr/>
          <w:p>
            <w:pPr>
              <w:pStyle w:val="Compact"/>
              <w:jc w:val="left"/>
            </w:pPr>
            <w:r>
              <w:t xml:space="preserve">Nhận dữ liệu khởi tạo qua REST API và nhận tick giá trực tiếp từ WebSocket của</w:t>
            </w:r>
            <w:r>
              <w:t xml:space="preserve"> </w:t>
            </w:r>
            <w:r>
              <w:rPr>
                <w:rStyle w:val="VerbatimChar"/>
              </w:rPr>
              <w:t xml:space="preserve">app.py</w:t>
            </w:r>
            <w:r>
              <w:t xml:space="preserve">.</w:t>
            </w:r>
          </w:p>
        </w:tc>
      </w:tr>
      <w:tr>
        <w:tc>
          <w:tcPr/>
          <w:p>
            <w:pPr>
              <w:pStyle w:val="Compact"/>
              <w:jc w:val="left"/>
            </w:pPr>
            <w:hyperlink r:id="rId22">
              <w:r>
                <w:rPr>
                  <w:rStyle w:val="VerbatimChar"/>
                </w:rPr>
                <w:t xml:space="preserve">diagram.mmd</w:t>
              </w:r>
            </w:hyperlink>
          </w:p>
        </w:tc>
        <w:tc>
          <w:tcPr/>
          <w:p>
            <w:pPr>
              <w:pStyle w:val="Compact"/>
              <w:jc w:val="center"/>
            </w:pPr>
            <w:r>
              <w:t xml:space="preserve">Mermaid</w:t>
            </w:r>
          </w:p>
        </w:tc>
        <w:tc>
          <w:tcPr/>
          <w:p>
            <w:pPr>
              <w:pStyle w:val="Compact"/>
              <w:jc w:val="left"/>
            </w:pPr>
            <w:r>
              <w:t xml:space="preserve">Mã nguồn sơ đồ kiến trúc 5 Section chuẩn Mermaid mới nhất.</w:t>
            </w:r>
          </w:p>
        </w:tc>
        <w:tc>
          <w:tcPr/>
          <w:p>
            <w:pPr>
              <w:pStyle w:val="Compact"/>
              <w:jc w:val="left"/>
            </w:pPr>
            <w:r>
              <w:t xml:space="preserve">Được sử dụng để xuất ảnh vector hoặc xem trực tiếp trên Mermaid Live / IDE.</w:t>
            </w:r>
          </w:p>
        </w:tc>
      </w:tr>
      <w:tr>
        <w:tc>
          <w:tcPr/>
          <w:p>
            <w:pPr>
              <w:pStyle w:val="Compact"/>
              <w:jc w:val="left"/>
            </w:pPr>
            <w:hyperlink r:id="rId23">
              <w:r>
                <w:rPr>
                  <w:rStyle w:val="VerbatimChar"/>
                </w:rPr>
                <w:t xml:space="preserve">DIAGRAM.md</w:t>
              </w:r>
            </w:hyperlink>
          </w:p>
        </w:tc>
        <w:tc>
          <w:tcPr/>
          <w:p>
            <w:pPr>
              <w:pStyle w:val="Compact"/>
              <w:jc w:val="center"/>
            </w:pPr>
            <w:r>
              <w:t xml:space="preserve">Markdown</w:t>
            </w:r>
          </w:p>
        </w:tc>
        <w:tc>
          <w:tcPr/>
          <w:p>
            <w:pPr>
              <w:pStyle w:val="Compact"/>
              <w:jc w:val="left"/>
            </w:pPr>
            <w:r>
              <w:t xml:space="preserve">Tài liệu trực quan hóa sơ đồ kiến trúc Mermaid kèm bảng đối soát.</w:t>
            </w:r>
          </w:p>
        </w:tc>
        <w:tc>
          <w:tcPr/>
          <w:p>
            <w:pPr>
              <w:pStyle w:val="Compact"/>
              <w:jc w:val="left"/>
            </w:pPr>
            <w:r>
              <w:t xml:space="preserve">Tài liệu tham khảo kiến trúc chính thức của dự án.</w:t>
            </w:r>
          </w:p>
        </w:tc>
      </w:tr>
      <w:tr>
        <w:tc>
          <w:tcPr/>
          <w:p>
            <w:pPr>
              <w:pStyle w:val="Compact"/>
              <w:jc w:val="left"/>
            </w:pPr>
            <w:hyperlink r:id="rId24">
              <w:r>
                <w:rPr>
                  <w:rStyle w:val="VerbatimChar"/>
                </w:rPr>
                <w:t xml:space="preserve">clean_svg.py</w:t>
              </w:r>
            </w:hyperlink>
          </w:p>
        </w:tc>
        <w:tc>
          <w:tcPr/>
          <w:p>
            <w:pPr>
              <w:pStyle w:val="Compact"/>
              <w:jc w:val="center"/>
            </w:pPr>
            <w:r>
              <w:t xml:space="preserve">Python</w:t>
            </w:r>
          </w:p>
        </w:tc>
        <w:tc>
          <w:tcPr/>
          <w:p>
            <w:pPr>
              <w:pStyle w:val="Compact"/>
              <w:jc w:val="left"/>
            </w:pPr>
            <w:r>
              <w:t xml:space="preserve">Tiện ích chuyển đổi thẻ</w:t>
            </w:r>
            <w:r>
              <w:t xml:space="preserve"> </w:t>
            </w:r>
            <w:r>
              <w:rPr>
                <w:rStyle w:val="VerbatimChar"/>
              </w:rPr>
              <w:t xml:space="preserve">&lt;foreignObject&gt;</w:t>
            </w:r>
            <w:r>
              <w:t xml:space="preserve"> </w:t>
            </w:r>
            <w:r>
              <w:t xml:space="preserve">sang</w:t>
            </w:r>
            <w:r>
              <w:t xml:space="preserve"> </w:t>
            </w:r>
            <w:r>
              <w:rPr>
                <w:rStyle w:val="VerbatimChar"/>
              </w:rPr>
              <w:t xml:space="preserve">&lt;text&gt;</w:t>
            </w:r>
            <w:r>
              <w:t xml:space="preserve">/</w:t>
            </w:r>
            <w:r>
              <w:rPr>
                <w:rStyle w:val="VerbatimChar"/>
              </w:rPr>
              <w:t xml:space="preserve">&lt;tspan&gt;</w:t>
            </w:r>
            <w:r>
              <w:t xml:space="preserve"> </w:t>
            </w:r>
            <w:r>
              <w:t xml:space="preserve">chuẩn để mở trên Adobe Illustrator không bị văng.</w:t>
            </w:r>
          </w:p>
        </w:tc>
        <w:tc>
          <w:tcPr/>
          <w:p>
            <w:pPr>
              <w:pStyle w:val="Compact"/>
              <w:jc w:val="left"/>
            </w:pPr>
            <w:r>
              <w:t xml:space="preserve">Xử lý các file SVG xuất từ</w:t>
            </w:r>
            <w:r>
              <w:t xml:space="preserve"> </w:t>
            </w:r>
            <w:r>
              <w:rPr>
                <w:rStyle w:val="VerbatimChar"/>
              </w:rPr>
              <w:t xml:space="preserve">mmdc</w:t>
            </w:r>
            <w:r>
              <w:t xml:space="preserve">.</w:t>
            </w:r>
          </w:p>
        </w:tc>
      </w:tr>
      <w:tr>
        <w:tc>
          <w:tcPr/>
          <w:p>
            <w:pPr>
              <w:pStyle w:val="Compact"/>
              <w:jc w:val="left"/>
            </w:pPr>
            <w:hyperlink r:id="rId25">
              <w:r>
                <w:rPr>
                  <w:rStyle w:val="VerbatimChar"/>
                </w:rPr>
                <w:t xml:space="preserve">Diagram_Workflow.py</w:t>
              </w:r>
            </w:hyperlink>
          </w:p>
        </w:tc>
        <w:tc>
          <w:tcPr/>
          <w:p>
            <w:pPr>
              <w:pStyle w:val="Compact"/>
              <w:jc w:val="center"/>
            </w:pPr>
            <w:r>
              <w:t xml:space="preserve">Python</w:t>
            </w:r>
          </w:p>
        </w:tc>
        <w:tc>
          <w:tcPr/>
          <w:p>
            <w:pPr>
              <w:pStyle w:val="Compact"/>
              <w:jc w:val="left"/>
            </w:pPr>
            <w:r>
              <w:t xml:space="preserve">Script độc lập dùng Matplotlib xuất poster kiến trúc chuẩn in ấn A4 (300 DPI) cả 2 chủ đề Dark &amp; Light.</w:t>
            </w:r>
          </w:p>
        </w:tc>
        <w:tc>
          <w:tcPr/>
          <w:p>
            <w:pPr>
              <w:pStyle w:val="Compact"/>
              <w:jc w:val="left"/>
            </w:pPr>
            <w:r>
              <w:t xml:space="preserve">Xuất ra các file ảnh chất lượng cao</w:t>
            </w:r>
            <w:r>
              <w:t xml:space="preserve"> </w:t>
            </w:r>
            <w:r>
              <w:rPr>
                <w:rStyle w:val="VerbatimChar"/>
              </w:rPr>
              <w:t xml:space="preserve">market_heatmap_architecture.png/jpg</w:t>
            </w:r>
            <w:r>
              <w:t xml:space="preserve">.</w:t>
            </w:r>
          </w:p>
        </w:tc>
      </w:tr>
    </w:tbl>
    <w:p>
      <w:r>
        <w:pict>
          <v:rect style="width:0;height:1.5pt" o:hralign="center" o:hrstd="t" o:hr="t"/>
        </w:pict>
      </w:r>
    </w:p>
    <w:bookmarkEnd w:id="26"/>
    <w:bookmarkStart w:id="31" w:name="X62c252dca5798898e04900445cfdad901bcb69e"/>
    <w:p>
      <w:pPr>
        <w:pStyle w:val="Heading2"/>
      </w:pPr>
      <w:r>
        <w:t xml:space="preserve">PHẦN 3: BẢNG TRA CỨU CHI TIẾT TỪNG CODE REGION Ở CÁC FILE</w:t>
      </w:r>
    </w:p>
    <w:p>
      <w:pPr>
        <w:pStyle w:val="FirstParagraph"/>
      </w:pPr>
      <w:r>
        <w:t xml:space="preserve">Mỗi file mã nguồn trong dự án được tổ chức nghiêm ngặt theo các</w:t>
      </w:r>
      <w:r>
        <w:t xml:space="preserve"> </w:t>
      </w:r>
      <w:r>
        <w:rPr>
          <w:b/>
          <w:bCs/>
        </w:rPr>
        <w:t xml:space="preserve">Code Region</w:t>
      </w:r>
      <w:r>
        <w:t xml:space="preserve"> </w:t>
      </w:r>
      <w:r>
        <w:t xml:space="preserve">có đánh số và tên gọi rõ ràng, giúp việc bảo trì, tra cứu và mở rộng cực kỳ thuận tiện:</w:t>
      </w:r>
    </w:p>
    <w:p>
      <w:r>
        <w:pict>
          <v:rect style="width:0;height:1.5pt" o:hralign="center" o:hrstd="t" o:hr="t"/>
        </w:pict>
      </w:r>
    </w:p>
    <w:bookmarkStart w:id="27" w:name="file-1-app.py-tầng-máy-chủ-web-điều-phối"/>
    <w:p>
      <w:pPr>
        <w:pStyle w:val="Heading3"/>
      </w:pPr>
      <w:r>
        <w:t xml:space="preserve">📂 File 1:</w:t>
      </w:r>
      <w:r>
        <w:t xml:space="preserve"> </w:t>
      </w:r>
      <w:hyperlink r:id="rId20">
        <w:r>
          <w:rPr>
            <w:rStyle w:val="VerbatimChar"/>
          </w:rPr>
          <w:t xml:space="preserve">app.py</w:t>
        </w:r>
      </w:hyperlink>
      <w:r>
        <w:t xml:space="preserve"> </w:t>
      </w:r>
      <w:r>
        <w:t xml:space="preserve">(Tầng Máy Chủ Web &amp; Điều Phối)</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t xml:space="preserve">Region</w:t>
            </w:r>
          </w:p>
        </w:tc>
        <w:tc>
          <w:tcPr/>
          <w:p>
            <w:pPr>
              <w:pStyle w:val="Compact"/>
              <w:jc w:val="center"/>
            </w:pPr>
            <w:r>
              <w:t xml:space="preserve">Phạm vi dòng</w:t>
            </w:r>
          </w:p>
        </w:tc>
        <w:tc>
          <w:tcPr/>
          <w:p>
            <w:pPr>
              <w:pStyle w:val="Compact"/>
              <w:jc w:val="left"/>
            </w:pPr>
            <w:r>
              <w:t xml:space="preserve">Tên Region</w:t>
            </w:r>
          </w:p>
        </w:tc>
        <w:tc>
          <w:tcPr/>
          <w:p>
            <w:pPr>
              <w:pStyle w:val="Compact"/>
              <w:jc w:val="left"/>
            </w:pPr>
            <w:r>
              <w:t xml:space="preserve">Chức năng kỹ thuật chi tiết</w:t>
            </w:r>
          </w:p>
        </w:tc>
      </w:tr>
      <w:tr>
        <w:tc>
          <w:tcPr/>
          <w:p>
            <w:pPr>
              <w:pStyle w:val="Compact"/>
              <w:jc w:val="center"/>
            </w:pPr>
            <w:r>
              <w:rPr>
                <w:rStyle w:val="VerbatimChar"/>
                <w:b/>
                <w:bCs/>
              </w:rPr>
              <w:t xml:space="preserve"># region 1</w:t>
            </w:r>
          </w:p>
        </w:tc>
        <w:tc>
          <w:tcPr/>
          <w:p>
            <w:pPr>
              <w:pStyle w:val="Compact"/>
              <w:jc w:val="center"/>
            </w:pPr>
            <w:r>
              <w:t xml:space="preserve">L1 – L27</w:t>
            </w:r>
          </w:p>
        </w:tc>
        <w:tc>
          <w:tcPr/>
          <w:p>
            <w:pPr>
              <w:pStyle w:val="Compact"/>
              <w:jc w:val="left"/>
            </w:pPr>
            <w:r>
              <w:rPr>
                <w:b/>
                <w:bCs/>
              </w:rPr>
              <w:t xml:space="preserve">Imports &amp; Initialization</w:t>
            </w:r>
          </w:p>
        </w:tc>
        <w:tc>
          <w:tcPr/>
          <w:p>
            <w:pPr>
              <w:pStyle w:val="Compact"/>
              <w:jc w:val="left"/>
            </w:pPr>
            <w:r>
              <w:t xml:space="preserve">Nạp framework</w:t>
            </w:r>
            <w:r>
              <w:t xml:space="preserve"> </w:t>
            </w:r>
            <w:r>
              <w:rPr>
                <w:rStyle w:val="VerbatimChar"/>
              </w:rPr>
              <w:t xml:space="preserve">aiohttp.web</w:t>
            </w:r>
            <w:r>
              <w:t xml:space="preserve">, thư viện</w:t>
            </w:r>
            <w:r>
              <w:t xml:space="preserve"> </w:t>
            </w:r>
            <w:r>
              <w:rPr>
                <w:rStyle w:val="VerbatimChar"/>
              </w:rPr>
              <w:t xml:space="preserve">sys</w:t>
            </w:r>
            <w:r>
              <w:t xml:space="preserve">,</w:t>
            </w:r>
            <w:r>
              <w:t xml:space="preserve"> </w:t>
            </w:r>
            <w:r>
              <w:rPr>
                <w:rStyle w:val="VerbatimChar"/>
              </w:rPr>
              <w:t xml:space="preserve">time</w:t>
            </w:r>
            <w:r>
              <w:t xml:space="preserve">,</w:t>
            </w:r>
            <w:r>
              <w:t xml:space="preserve"> </w:t>
            </w:r>
            <w:r>
              <w:rPr>
                <w:rStyle w:val="VerbatimChar"/>
              </w:rPr>
              <w:t xml:space="preserve">signal</w:t>
            </w:r>
            <w:r>
              <w:t xml:space="preserve">,</w:t>
            </w:r>
            <w:r>
              <w:t xml:space="preserve"> </w:t>
            </w:r>
            <w:r>
              <w:rPr>
                <w:rStyle w:val="VerbatimChar"/>
              </w:rPr>
              <w:t xml:space="preserve">subprocess</w:t>
            </w:r>
            <w:r>
              <w:t xml:space="preserve">,</w:t>
            </w:r>
            <w:r>
              <w:t xml:space="preserve"> </w:t>
            </w:r>
            <w:r>
              <w:rPr>
                <w:rStyle w:val="VerbatimChar"/>
              </w:rPr>
              <w:t xml:space="preserve">asyncio</w:t>
            </w:r>
            <w:r>
              <w:t xml:space="preserve">, JSON, trình duyệt</w:t>
            </w:r>
            <w:r>
              <w:t xml:space="preserve"> </w:t>
            </w:r>
            <w:r>
              <w:rPr>
                <w:rStyle w:val="VerbatimChar"/>
              </w:rPr>
              <w:t xml:space="preserve">webbrowser</w:t>
            </w:r>
            <w:r>
              <w:t xml:space="preserve">, import các hàm điều phối từ</w:t>
            </w:r>
            <w:r>
              <w:t xml:space="preserve"> </w:t>
            </w:r>
            <w:r>
              <w:rPr>
                <w:rStyle w:val="VerbatimChar"/>
              </w:rPr>
              <w:t xml:space="preserve">stream_hub.py</w:t>
            </w:r>
            <w:r>
              <w:t xml:space="preserve"> </w:t>
            </w:r>
            <w:r>
              <w:t xml:space="preserve">và</w:t>
            </w:r>
            <w:r>
              <w:t xml:space="preserve"> </w:t>
            </w:r>
            <w:r>
              <w:rPr>
                <w:rStyle w:val="VerbatimChar"/>
              </w:rPr>
              <w:t xml:space="preserve">market_service.py</w:t>
            </w:r>
            <w:r>
              <w:t xml:space="preserve">, thiết lập biến đường dẫn tĩnh</w:t>
            </w:r>
            <w:r>
              <w:t xml:space="preserve"> </w:t>
            </w:r>
            <w:r>
              <w:rPr>
                <w:rStyle w:val="VerbatimChar"/>
              </w:rPr>
              <w:t xml:space="preserve">HTML_FILE</w:t>
            </w:r>
            <w:r>
              <w:t xml:space="preserve"> </w:t>
            </w:r>
            <w:r>
              <w:t xml:space="preserve">và</w:t>
            </w:r>
            <w:r>
              <w:t xml:space="preserve"> </w:t>
            </w:r>
            <w:r>
              <w:rPr>
                <w:rStyle w:val="VerbatimChar"/>
              </w:rPr>
              <w:t xml:space="preserve">ASSETS_DIR</w:t>
            </w:r>
            <w:r>
              <w:t xml:space="preserve">.</w:t>
            </w:r>
          </w:p>
        </w:tc>
      </w:tr>
      <w:tr>
        <w:tc>
          <w:tcPr/>
          <w:p>
            <w:pPr>
              <w:pStyle w:val="Compact"/>
              <w:jc w:val="center"/>
            </w:pPr>
            <w:r>
              <w:rPr>
                <w:rStyle w:val="VerbatimChar"/>
                <w:b/>
                <w:bCs/>
              </w:rPr>
              <w:t xml:space="preserve"># region 2</w:t>
            </w:r>
          </w:p>
        </w:tc>
        <w:tc>
          <w:tcPr/>
          <w:p>
            <w:pPr>
              <w:pStyle w:val="Compact"/>
              <w:jc w:val="center"/>
            </w:pPr>
            <w:r>
              <w:t xml:space="preserve">L29 – L46</w:t>
            </w:r>
          </w:p>
        </w:tc>
        <w:tc>
          <w:tcPr/>
          <w:p>
            <w:pPr>
              <w:pStyle w:val="Compact"/>
              <w:jc w:val="left"/>
            </w:pPr>
            <w:r>
              <w:rPr>
                <w:b/>
                <w:bCs/>
              </w:rPr>
              <w:t xml:space="preserve">CORS Middleware &amp; Security Headers</w:t>
            </w:r>
          </w:p>
        </w:tc>
        <w:tc>
          <w:tcPr/>
          <w:p>
            <w:pPr>
              <w:pStyle w:val="Compact"/>
              <w:jc w:val="left"/>
            </w:pPr>
            <w:r>
              <w:t xml:space="preserve">Thiết lập middleware bảo mật kiểm soát CORS (</w:t>
            </w:r>
            <w:r>
              <w:rPr>
                <w:rStyle w:val="VerbatimChar"/>
              </w:rPr>
              <w:t xml:space="preserve">Access-Control-Allow-Origin: *</w:t>
            </w:r>
            <w:r>
              <w:t xml:space="preserve">, hỗ trợ</w:t>
            </w:r>
            <w:r>
              <w:t xml:space="preserve"> </w:t>
            </w:r>
            <w:r>
              <w:rPr>
                <w:rStyle w:val="VerbatimChar"/>
              </w:rPr>
              <w:t xml:space="preserve">OPTIONS</w:t>
            </w:r>
            <w:r>
              <w:t xml:space="preserve">), đảm bảo trình duyệt có thể gọi API và kết nối WebSocket mà không bị chặn chính sách bảo mật mạng.</w:t>
            </w:r>
          </w:p>
        </w:tc>
      </w:tr>
      <w:tr>
        <w:tc>
          <w:tcPr/>
          <w:p>
            <w:pPr>
              <w:pStyle w:val="Compact"/>
              <w:jc w:val="center"/>
            </w:pPr>
            <w:r>
              <w:rPr>
                <w:rStyle w:val="VerbatimChar"/>
                <w:b/>
                <w:bCs/>
              </w:rPr>
              <w:t xml:space="preserve"># region 3</w:t>
            </w:r>
          </w:p>
        </w:tc>
        <w:tc>
          <w:tcPr/>
          <w:p>
            <w:pPr>
              <w:pStyle w:val="Compact"/>
              <w:jc w:val="center"/>
            </w:pPr>
            <w:r>
              <w:t xml:space="preserve">L48 – L72</w:t>
            </w:r>
          </w:p>
        </w:tc>
        <w:tc>
          <w:tcPr/>
          <w:p>
            <w:pPr>
              <w:pStyle w:val="Compact"/>
              <w:jc w:val="left"/>
            </w:pPr>
            <w:r>
              <w:rPr>
                <w:b/>
                <w:bCs/>
              </w:rPr>
              <w:t xml:space="preserve">Web Server Setup &amp; REST Endpoints</w:t>
            </w:r>
          </w:p>
        </w:tc>
        <w:tc>
          <w:tcPr/>
          <w:p>
            <w:pPr>
              <w:pStyle w:val="Compact"/>
              <w:jc w:val="left"/>
            </w:pPr>
            <w:r>
              <w:t xml:space="preserve">Khởi tạo các hàm xử lý REST request:</w:t>
            </w:r>
            <w:r>
              <w:t xml:space="preserve"> </w:t>
            </w:r>
            <w:r>
              <w:rPr>
                <w:rStyle w:val="VerbatimChar"/>
              </w:rPr>
              <w:t xml:space="preserve">handle_index</w:t>
            </w:r>
            <w:r>
              <w:t xml:space="preserve"> </w:t>
            </w:r>
            <w:r>
              <w:t xml:space="preserve">(phục vụ file HTML),</w:t>
            </w:r>
            <w:r>
              <w:t xml:space="preserve"> </w:t>
            </w:r>
            <w:r>
              <w:rPr>
                <w:rStyle w:val="VerbatimChar"/>
              </w:rPr>
              <w:t xml:space="preserve">handle_api_heatmap</w:t>
            </w:r>
            <w:r>
              <w:t xml:space="preserve"> </w:t>
            </w:r>
            <w:r>
              <w:t xml:space="preserve">(lấy dữ liệu treemap theo sàn/ngành),</w:t>
            </w:r>
            <w:r>
              <w:t xml:space="preserve"> </w:t>
            </w:r>
            <w:r>
              <w:rPr>
                <w:rStyle w:val="VerbatimChar"/>
              </w:rPr>
              <w:t xml:space="preserve">handle_api_summary</w:t>
            </w:r>
            <w:r>
              <w:t xml:space="preserve"> </w:t>
            </w:r>
            <w:r>
              <w:t xml:space="preserve">(tổng quan thanh khoản),</w:t>
            </w:r>
            <w:r>
              <w:t xml:space="preserve"> </w:t>
            </w:r>
            <w:r>
              <w:rPr>
                <w:rStyle w:val="VerbatimChar"/>
              </w:rPr>
              <w:t xml:space="preserve">handle_api_indices</w:t>
            </w:r>
            <w:r>
              <w:t xml:space="preserve"> </w:t>
            </w:r>
            <w:r>
              <w:t xml:space="preserve">(điểm số VN-Index),</w:t>
            </w:r>
            <w:r>
              <w:t xml:space="preserve"> </w:t>
            </w:r>
            <w:r>
              <w:rPr>
                <w:rStyle w:val="VerbatimChar"/>
              </w:rPr>
              <w:t xml:space="preserve">handle_api_sectors</w:t>
            </w:r>
            <w:r>
              <w:t xml:space="preserve"> </w:t>
            </w:r>
            <w:r>
              <w:t xml:space="preserve">(danh mục ngành).</w:t>
            </w:r>
          </w:p>
        </w:tc>
      </w:tr>
      <w:tr>
        <w:tc>
          <w:tcPr/>
          <w:p>
            <w:pPr>
              <w:pStyle w:val="Compact"/>
              <w:jc w:val="center"/>
            </w:pPr>
            <w:r>
              <w:rPr>
                <w:rStyle w:val="VerbatimChar"/>
                <w:b/>
                <w:bCs/>
              </w:rPr>
              <w:t xml:space="preserve"># region 4</w:t>
            </w:r>
          </w:p>
        </w:tc>
        <w:tc>
          <w:tcPr/>
          <w:p>
            <w:pPr>
              <w:pStyle w:val="Compact"/>
              <w:jc w:val="center"/>
            </w:pPr>
            <w:r>
              <w:t xml:space="preserve">L74 – L119</w:t>
            </w:r>
          </w:p>
        </w:tc>
        <w:tc>
          <w:tcPr/>
          <w:p>
            <w:pPr>
              <w:pStyle w:val="Compact"/>
              <w:jc w:val="left"/>
            </w:pPr>
            <w:r>
              <w:rPr>
                <w:b/>
                <w:bCs/>
              </w:rPr>
              <w:t xml:space="preserve">WebSocket Real-time Endpoint</w:t>
            </w:r>
          </w:p>
        </w:tc>
        <w:tc>
          <w:tcPr/>
          <w:p>
            <w:pPr>
              <w:pStyle w:val="Compact"/>
              <w:jc w:val="left"/>
            </w:pPr>
            <w:r>
              <w:t xml:space="preserve">Hàm</w:t>
            </w:r>
            <w:r>
              <w:t xml:space="preserve"> </w:t>
            </w:r>
            <w:r>
              <w:rPr>
                <w:rStyle w:val="VerbatimChar"/>
              </w:rPr>
              <w:t xml:space="preserve">handle_websocket</w:t>
            </w:r>
            <w:r>
              <w:t xml:space="preserve">: Xử lý bắt tay kết nối WebSocket hai chiều tại</w:t>
            </w:r>
            <w:r>
              <w:t xml:space="preserve"> </w:t>
            </w:r>
            <w:r>
              <w:rPr>
                <w:rStyle w:val="VerbatimChar"/>
              </w:rPr>
              <w:t xml:space="preserve">/ws</w:t>
            </w:r>
            <w:r>
              <w:t xml:space="preserve">, duy trì heartbeat 20s, đăng ký client vào danh sách phát sóng của</w:t>
            </w:r>
            <w:r>
              <w:t xml:space="preserve"> </w:t>
            </w:r>
            <w:r>
              <w:rPr>
                <w:rStyle w:val="VerbatimChar"/>
              </w:rPr>
              <w:t xml:space="preserve">StreamHub</w:t>
            </w:r>
            <w:r>
              <w:t xml:space="preserve">, ngay lập tức gửi gói tin</w:t>
            </w:r>
            <w:r>
              <w:t xml:space="preserve"> </w:t>
            </w:r>
            <w:r>
              <w:rPr>
                <w:rStyle w:val="VerbatimChar"/>
              </w:rPr>
              <w:t xml:space="preserve">SNAPSHOT</w:t>
            </w:r>
            <w:r>
              <w:t xml:space="preserve"> </w:t>
            </w:r>
            <w:r>
              <w:t xml:space="preserve">và xử lý lệnh</w:t>
            </w:r>
            <w:r>
              <w:t xml:space="preserve"> </w:t>
            </w:r>
            <w:r>
              <w:rPr>
                <w:rStyle w:val="VerbatimChar"/>
              </w:rPr>
              <w:t xml:space="preserve">GET_SNAPSHOT</w:t>
            </w:r>
            <w:r>
              <w:t xml:space="preserve">/</w:t>
            </w:r>
            <w:r>
              <w:rPr>
                <w:rStyle w:val="VerbatimChar"/>
              </w:rPr>
              <w:t xml:space="preserve">PING</w:t>
            </w:r>
            <w:r>
              <w:t xml:space="preserve">.</w:t>
            </w:r>
          </w:p>
        </w:tc>
      </w:tr>
      <w:tr>
        <w:tc>
          <w:tcPr/>
          <w:p>
            <w:pPr>
              <w:pStyle w:val="Compact"/>
              <w:jc w:val="center"/>
            </w:pPr>
            <w:r>
              <w:rPr>
                <w:rStyle w:val="VerbatimChar"/>
                <w:b/>
                <w:bCs/>
              </w:rPr>
              <w:t xml:space="preserve"># region 5</w:t>
            </w:r>
          </w:p>
        </w:tc>
        <w:tc>
          <w:tcPr/>
          <w:p>
            <w:pPr>
              <w:pStyle w:val="Compact"/>
              <w:jc w:val="center"/>
            </w:pPr>
            <w:r>
              <w:t xml:space="preserve">L121 – L151</w:t>
            </w:r>
          </w:p>
        </w:tc>
        <w:tc>
          <w:tcPr/>
          <w:p>
            <w:pPr>
              <w:pStyle w:val="Compact"/>
              <w:jc w:val="left"/>
            </w:pPr>
            <w:r>
              <w:rPr>
                <w:b/>
                <w:bCs/>
              </w:rPr>
              <w:t xml:space="preserve">Lifecycle &amp; Stream Hub Bootstrapper</w:t>
            </w:r>
          </w:p>
        </w:tc>
        <w:tc>
          <w:tcPr/>
          <w:p>
            <w:pPr>
              <w:pStyle w:val="Compact"/>
              <w:jc w:val="left"/>
            </w:pPr>
            <w:r>
              <w:t xml:space="preserve">Quản lý vòng đời ứng dụng: Hàm</w:t>
            </w:r>
            <w:r>
              <w:t xml:space="preserve"> </w:t>
            </w:r>
            <w:r>
              <w:rPr>
                <w:rStyle w:val="VerbatimChar"/>
              </w:rPr>
              <w:t xml:space="preserve">init_app()</w:t>
            </w:r>
            <w:r>
              <w:t xml:space="preserve"> </w:t>
            </w:r>
            <w:r>
              <w:t xml:space="preserve">thiết lập các tuyến đường, đăng ký hook sự kiện</w:t>
            </w:r>
            <w:r>
              <w:t xml:space="preserve"> </w:t>
            </w:r>
            <w:r>
              <w:rPr>
                <w:rStyle w:val="VerbatimChar"/>
              </w:rPr>
              <w:t xml:space="preserve">on_startup</w:t>
            </w:r>
            <w:r>
              <w:t xml:space="preserve"> </w:t>
            </w:r>
            <w:r>
              <w:t xml:space="preserve">(kích hoạt luồng StreamHub chạy ngầm và đồng bộ dữ liệu) và</w:t>
            </w:r>
            <w:r>
              <w:t xml:space="preserve"> </w:t>
            </w:r>
            <w:r>
              <w:rPr>
                <w:rStyle w:val="VerbatimChar"/>
              </w:rPr>
              <w:t xml:space="preserve">on_cleanup</w:t>
            </w:r>
            <w:r>
              <w:t xml:space="preserve"> </w:t>
            </w:r>
            <w:r>
              <w:t xml:space="preserve">(đóng an toàn các socket).</w:t>
            </w:r>
          </w:p>
        </w:tc>
      </w:tr>
      <w:tr>
        <w:tc>
          <w:tcPr/>
          <w:p>
            <w:pPr>
              <w:pStyle w:val="Compact"/>
              <w:jc w:val="center"/>
            </w:pPr>
            <w:r>
              <w:rPr>
                <w:rStyle w:val="VerbatimChar"/>
                <w:b/>
                <w:bCs/>
              </w:rPr>
              <w:t xml:space="preserve"># region 6</w:t>
            </w:r>
          </w:p>
        </w:tc>
        <w:tc>
          <w:tcPr/>
          <w:p>
            <w:pPr>
              <w:pStyle w:val="Compact"/>
              <w:jc w:val="center"/>
            </w:pPr>
            <w:r>
              <w:t xml:space="preserve">L153 – L217</w:t>
            </w:r>
          </w:p>
        </w:tc>
        <w:tc>
          <w:tcPr/>
          <w:p>
            <w:pPr>
              <w:pStyle w:val="Compact"/>
              <w:jc w:val="left"/>
            </w:pPr>
            <w:r>
              <w:rPr>
                <w:b/>
                <w:bCs/>
              </w:rPr>
              <w:t xml:space="preserve">Main Execution, Auto-Restart &amp; Auto-Browser</w:t>
            </w:r>
          </w:p>
        </w:tc>
        <w:tc>
          <w:tcPr/>
          <w:p>
            <w:pPr>
              <w:pStyle w:val="Compact"/>
              <w:jc w:val="left"/>
            </w:pPr>
            <w:r>
              <w:t xml:space="preserve">Điểm khởi chạy chính: Tích hợp hàm</w:t>
            </w:r>
            <w:r>
              <w:t xml:space="preserve"> </w:t>
            </w:r>
            <w:r>
              <w:rPr>
                <w:rStyle w:val="VerbatimChar"/>
              </w:rPr>
              <w:t xml:space="preserve">kill_existing_instance(8050)</w:t>
            </w:r>
            <w:r>
              <w:t xml:space="preserve"> </w:t>
            </w:r>
            <w:r>
              <w:t xml:space="preserve">tự động quét và tắt tiến trình cũ đang chiếm cổng 8050 giúp thao tác bấm nút</w:t>
            </w:r>
            <w:r>
              <w:t xml:space="preserve"> </w:t>
            </w:r>
            <w:r>
              <w:rPr>
                <w:b/>
                <w:bCs/>
              </w:rPr>
              <w:t xml:space="preserve">‘Play’</w:t>
            </w:r>
            <w:r>
              <w:rPr>
                <w:b/>
                <w:bCs/>
              </w:rPr>
              <w:t xml:space="preserve"> </w:t>
            </w:r>
            <w:r>
              <w:rPr>
                <w:b/>
                <w:bCs/>
              </w:rPr>
              <w:t xml:space="preserve">(Run File)</w:t>
            </w:r>
            <w:r>
              <w:t xml:space="preserve"> </w:t>
            </w:r>
            <w:r>
              <w:t xml:space="preserve">trong IDE hoạt động như một cơ chế</w:t>
            </w:r>
            <w:r>
              <w:t xml:space="preserve"> </w:t>
            </w:r>
            <w:r>
              <w:rPr>
                <w:b/>
                <w:bCs/>
              </w:rPr>
              <w:t xml:space="preserve">1-Click Restart</w:t>
            </w:r>
            <w:r>
              <w:t xml:space="preserve"> </w:t>
            </w:r>
            <w:r>
              <w:t xml:space="preserve">hoàn hảo; hàm</w:t>
            </w:r>
            <w:r>
              <w:t xml:space="preserve"> </w:t>
            </w:r>
            <w:r>
              <w:rPr>
                <w:rStyle w:val="VerbatimChar"/>
              </w:rPr>
              <w:t xml:space="preserve">fast_exit_signal_handler</w:t>
            </w:r>
            <w:r>
              <w:t xml:space="preserve"> </w:t>
            </w:r>
            <w:r>
              <w:t xml:space="preserve">ngắt Ctrl+C tức thời; hàm</w:t>
            </w:r>
            <w:r>
              <w:t xml:space="preserve"> </w:t>
            </w:r>
            <w:r>
              <w:rPr>
                <w:rStyle w:val="VerbatimChar"/>
              </w:rPr>
              <w:t xml:space="preserve">open_browser</w:t>
            </w:r>
            <w:r>
              <w:t xml:space="preserve"> </w:t>
            </w:r>
            <w:r>
              <w:t xml:space="preserve">tự mở trình duyệt sau 1.2s; hàm</w:t>
            </w:r>
            <w:r>
              <w:t xml:space="preserve"> </w:t>
            </w:r>
            <w:r>
              <w:rPr>
                <w:rStyle w:val="VerbatimChar"/>
              </w:rPr>
              <w:t xml:space="preserve">web.run_app()</w:t>
            </w:r>
            <w:r>
              <w:t xml:space="preserve"> </w:t>
            </w:r>
            <w:r>
              <w:t xml:space="preserve">lắng nghe tại</w:t>
            </w:r>
            <w:r>
              <w:t xml:space="preserve"> </w:t>
            </w:r>
            <w:r>
              <w:rPr>
                <w:rStyle w:val="VerbatimChar"/>
              </w:rPr>
              <w:t xml:space="preserve">127.0.0.1:8050</w:t>
            </w:r>
            <w:r>
              <w:t xml:space="preserve">.</w:t>
            </w:r>
          </w:p>
        </w:tc>
      </w:tr>
    </w:tbl>
    <w:p>
      <w:r>
        <w:pict>
          <v:rect style="width:0;height:1.5pt" o:hralign="center" o:hrstd="t" o:hr="t"/>
        </w:pict>
      </w:r>
    </w:p>
    <w:bookmarkEnd w:id="27"/>
    <w:bookmarkStart w:id="28" w:name="X0378dd1dcdf431411e2734304c3b76510683c6f"/>
    <w:p>
      <w:pPr>
        <w:pStyle w:val="Heading3"/>
      </w:pPr>
      <w:r>
        <w:t xml:space="preserve">📂 File 2:</w:t>
      </w:r>
      <w:r>
        <w:t xml:space="preserve"> </w:t>
      </w:r>
      <w:hyperlink r:id="rId19">
        <w:r>
          <w:rPr>
            <w:rStyle w:val="VerbatimChar"/>
          </w:rPr>
          <w:t xml:space="preserve">stream_hub.py</w:t>
        </w:r>
      </w:hyperlink>
      <w:r>
        <w:t xml:space="preserve"> </w:t>
      </w:r>
      <w:r>
        <w:t xml:space="preserve">(Tầng Streaming &amp; Bộ Nhớ RAM State)</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t xml:space="preserve">Region</w:t>
            </w:r>
          </w:p>
        </w:tc>
        <w:tc>
          <w:tcPr/>
          <w:p>
            <w:pPr>
              <w:pStyle w:val="Compact"/>
              <w:jc w:val="center"/>
            </w:pPr>
            <w:r>
              <w:t xml:space="preserve">Phạm vi dòng</w:t>
            </w:r>
          </w:p>
        </w:tc>
        <w:tc>
          <w:tcPr/>
          <w:p>
            <w:pPr>
              <w:pStyle w:val="Compact"/>
              <w:jc w:val="left"/>
            </w:pPr>
            <w:r>
              <w:t xml:space="preserve">Tên Region</w:t>
            </w:r>
          </w:p>
        </w:tc>
        <w:tc>
          <w:tcPr/>
          <w:p>
            <w:pPr>
              <w:pStyle w:val="Compact"/>
              <w:jc w:val="left"/>
            </w:pPr>
            <w:r>
              <w:t xml:space="preserve">Chức năng kỹ thuật chi tiết</w:t>
            </w:r>
          </w:p>
        </w:tc>
      </w:tr>
      <w:tr>
        <w:tc>
          <w:tcPr/>
          <w:p>
            <w:pPr>
              <w:pStyle w:val="Compact"/>
              <w:jc w:val="center"/>
            </w:pPr>
            <w:r>
              <w:rPr>
                <w:rStyle w:val="VerbatimChar"/>
                <w:b/>
                <w:bCs/>
              </w:rPr>
              <w:t xml:space="preserve"># region 1</w:t>
            </w:r>
          </w:p>
        </w:tc>
        <w:tc>
          <w:tcPr/>
          <w:p>
            <w:pPr>
              <w:pStyle w:val="Compact"/>
              <w:jc w:val="center"/>
            </w:pPr>
            <w:r>
              <w:t xml:space="preserve">L1 – L27</w:t>
            </w:r>
          </w:p>
        </w:tc>
        <w:tc>
          <w:tcPr/>
          <w:p>
            <w:pPr>
              <w:pStyle w:val="Compact"/>
              <w:jc w:val="left"/>
            </w:pPr>
            <w:r>
              <w:rPr>
                <w:b/>
                <w:bCs/>
              </w:rPr>
              <w:t xml:space="preserve">Imports &amp; Configuration</w:t>
            </w:r>
          </w:p>
        </w:tc>
        <w:tc>
          <w:tcPr/>
          <w:p>
            <w:pPr>
              <w:pStyle w:val="Compact"/>
              <w:jc w:val="left"/>
            </w:pPr>
            <w:r>
              <w:t xml:space="preserve">Nạp các module đa luồng</w:t>
            </w:r>
            <w:r>
              <w:t xml:space="preserve"> </w:t>
            </w:r>
            <w:r>
              <w:rPr>
                <w:rStyle w:val="VerbatimChar"/>
              </w:rPr>
              <w:t xml:space="preserve">threading</w:t>
            </w:r>
            <w:r>
              <w:t xml:space="preserve">, xử lý bất đồng bộ</w:t>
            </w:r>
            <w:r>
              <w:t xml:space="preserve"> </w:t>
            </w:r>
            <w:r>
              <w:rPr>
                <w:rStyle w:val="VerbatimChar"/>
              </w:rPr>
              <w:t xml:space="preserve">asyncio</w:t>
            </w:r>
            <w:r>
              <w:t xml:space="preserve">, bộ thư viện kết nối SignalR của SSI, import đối tượng</w:t>
            </w:r>
            <w:r>
              <w:t xml:space="preserve"> </w:t>
            </w:r>
            <w:r>
              <w:rPr>
                <w:rStyle w:val="VerbatimChar"/>
              </w:rPr>
              <w:t xml:space="preserve">MarketService</w:t>
            </w:r>
            <w:r>
              <w:t xml:space="preserve"> </w:t>
            </w:r>
            <w:r>
              <w:t xml:space="preserve">để nạp dữ liệu khởi tạo.</w:t>
            </w:r>
          </w:p>
        </w:tc>
      </w:tr>
      <w:tr>
        <w:tc>
          <w:tcPr/>
          <w:p>
            <w:pPr>
              <w:pStyle w:val="Compact"/>
              <w:jc w:val="center"/>
            </w:pPr>
            <w:r>
              <w:rPr>
                <w:rStyle w:val="VerbatimChar"/>
                <w:b/>
                <w:bCs/>
              </w:rPr>
              <w:t xml:space="preserve"># region 2</w:t>
            </w:r>
          </w:p>
        </w:tc>
        <w:tc>
          <w:tcPr/>
          <w:p>
            <w:pPr>
              <w:pStyle w:val="Compact"/>
              <w:jc w:val="center"/>
            </w:pPr>
            <w:r>
              <w:t xml:space="preserve">L29 – L242</w:t>
            </w:r>
          </w:p>
        </w:tc>
        <w:tc>
          <w:tcPr/>
          <w:p>
            <w:pPr>
              <w:pStyle w:val="Compact"/>
              <w:jc w:val="left"/>
            </w:pPr>
            <w:r>
              <w:rPr>
                <w:b/>
                <w:bCs/>
              </w:rPr>
              <w:t xml:space="preserve">Real-time In-memory Store &amp; State Management</w:t>
            </w:r>
          </w:p>
        </w:tc>
        <w:tc>
          <w:tcPr/>
          <w:p>
            <w:pPr>
              <w:pStyle w:val="Compact"/>
              <w:jc w:val="left"/>
            </w:pPr>
            <w:r>
              <w:t xml:space="preserve">Lớp</w:t>
            </w:r>
            <w:r>
              <w:t xml:space="preserve"> </w:t>
            </w:r>
            <w:r>
              <w:rPr>
                <w:rStyle w:val="VerbatimChar"/>
              </w:rPr>
              <w:t xml:space="preserve">MarketStateStore</w:t>
            </w:r>
            <w:r>
              <w:t xml:space="preserve">: Quản trị toàn bộ dữ liệu 700+ mã cổ phiếu và các chỉ số trên RAM; hàm</w:t>
            </w:r>
            <w:r>
              <w:t xml:space="preserve"> </w:t>
            </w:r>
            <w:r>
              <w:rPr>
                <w:rStyle w:val="VerbatimChar"/>
              </w:rPr>
              <w:t xml:space="preserve">update_stock()</w:t>
            </w:r>
            <w:r>
              <w:t xml:space="preserve"> </w:t>
            </w:r>
            <w:r>
              <w:t xml:space="preserve">cập nhật tick giá siêu tốc</w:t>
            </w:r>
            <w:r>
              <w:t xml:space="preserve"> </w:t>
            </w:r>
            <m:oMath>
              <m:r>
                <m:t>O</m:t>
              </m:r>
              <m:r>
                <m:rPr>
                  <m:sty m:val="p"/>
                </m:rPr>
                <m:t>(</m:t>
              </m:r>
              <m:r>
                <m:t>1</m:t>
              </m:r>
              <m:r>
                <m:rPr>
                  <m:sty m:val="p"/>
                </m:rPr>
                <m:t>)</m:t>
              </m:r>
            </m:oMath>
            <w:r>
              <w:t xml:space="preserve">; hàm tính toán độ rộng thị trường (Trần, Tăng, TC, Giảm, Sàn); sử dụng</w:t>
            </w:r>
            <w:r>
              <w:t xml:space="preserve"> </w:t>
            </w:r>
            <w:r>
              <w:rPr>
                <w:rStyle w:val="VerbatimChar"/>
              </w:rPr>
              <w:t xml:space="preserve">threading.Lock()</w:t>
            </w:r>
            <w:r>
              <w:t xml:space="preserve"> </w:t>
            </w:r>
            <w:r>
              <w:t xml:space="preserve">bảo vệ an toàn đa luồng.</w:t>
            </w:r>
          </w:p>
        </w:tc>
      </w:tr>
      <w:tr>
        <w:tc>
          <w:tcPr/>
          <w:p>
            <w:pPr>
              <w:pStyle w:val="Compact"/>
              <w:jc w:val="center"/>
            </w:pPr>
            <w:r>
              <w:rPr>
                <w:rStyle w:val="VerbatimChar"/>
                <w:b/>
                <w:bCs/>
              </w:rPr>
              <w:t xml:space="preserve"># region 3</w:t>
            </w:r>
          </w:p>
        </w:tc>
        <w:tc>
          <w:tcPr/>
          <w:p>
            <w:pPr>
              <w:pStyle w:val="Compact"/>
              <w:jc w:val="center"/>
            </w:pPr>
            <w:r>
              <w:t xml:space="preserve">L244 – L437</w:t>
            </w:r>
          </w:p>
        </w:tc>
        <w:tc>
          <w:tcPr/>
          <w:p>
            <w:pPr>
              <w:pStyle w:val="Compact"/>
              <w:jc w:val="left"/>
            </w:pPr>
            <w:r>
              <w:rPr>
                <w:b/>
                <w:bCs/>
              </w:rPr>
              <w:t xml:space="preserve">FastConnect WebSocket Stream Connector</w:t>
            </w:r>
          </w:p>
        </w:tc>
        <w:tc>
          <w:tcPr/>
          <w:p>
            <w:pPr>
              <w:pStyle w:val="Compact"/>
              <w:jc w:val="left"/>
            </w:pPr>
            <w:r>
              <w:t xml:space="preserve">Lớp</w:t>
            </w:r>
            <w:r>
              <w:t xml:space="preserve"> </w:t>
            </w:r>
            <w:r>
              <w:rPr>
                <w:rStyle w:val="VerbatimChar"/>
              </w:rPr>
              <w:t xml:space="preserve">StreamHub</w:t>
            </w:r>
            <w:r>
              <w:t xml:space="preserve">: Quản lý luồng worker kết nối SignalR WebSocket tới máy chủ SSI DataHub (</w:t>
            </w:r>
            <w:r>
              <w:rPr>
                <w:rStyle w:val="VerbatimChar"/>
              </w:rPr>
              <w:t xml:space="preserve">fc-datahub.ssi.com.vn</w:t>
            </w:r>
            <w:r>
              <w:t xml:space="preserve">), đăng ký kênh</w:t>
            </w:r>
            <w:r>
              <w:t xml:space="preserve"> </w:t>
            </w:r>
            <w:r>
              <w:rPr>
                <w:rStyle w:val="VerbatimChar"/>
              </w:rPr>
              <w:t xml:space="preserve">X:ALL</w:t>
            </w:r>
            <w:r>
              <w:t xml:space="preserve"> </w:t>
            </w:r>
            <w:r>
              <w:t xml:space="preserve">và</w:t>
            </w:r>
            <w:r>
              <w:t xml:space="preserve"> </w:t>
            </w:r>
            <w:r>
              <w:rPr>
                <w:rStyle w:val="VerbatimChar"/>
              </w:rPr>
              <w:t xml:space="preserve">MI:ALL</w:t>
            </w:r>
            <w:r>
              <w:t xml:space="preserve">, cơ chế tự động kết nối lại khi rớt mạng (Auto-reconnect) và luồng đồng bộ định kỳ fallback.</w:t>
            </w:r>
          </w:p>
        </w:tc>
      </w:tr>
      <w:tr>
        <w:tc>
          <w:tcPr/>
          <w:p>
            <w:pPr>
              <w:pStyle w:val="Compact"/>
              <w:jc w:val="center"/>
            </w:pPr>
            <w:r>
              <w:rPr>
                <w:rStyle w:val="VerbatimChar"/>
                <w:b/>
                <w:bCs/>
              </w:rPr>
              <w:t xml:space="preserve"># region 4</w:t>
            </w:r>
          </w:p>
        </w:tc>
        <w:tc>
          <w:tcPr/>
          <w:p>
            <w:pPr>
              <w:pStyle w:val="Compact"/>
              <w:jc w:val="center"/>
            </w:pPr>
            <w:r>
              <w:t xml:space="preserve">L439 – L465</w:t>
            </w:r>
          </w:p>
        </w:tc>
        <w:tc>
          <w:tcPr/>
          <w:p>
            <w:pPr>
              <w:pStyle w:val="Compact"/>
              <w:jc w:val="left"/>
            </w:pPr>
            <w:r>
              <w:rPr>
                <w:b/>
                <w:bCs/>
              </w:rPr>
              <w:t xml:space="preserve">Stream Message Parser &amp; Data Validation Pipeline</w:t>
            </w:r>
          </w:p>
        </w:tc>
        <w:tc>
          <w:tcPr/>
          <w:p>
            <w:pPr>
              <w:pStyle w:val="Compact"/>
              <w:jc w:val="left"/>
            </w:pPr>
            <w:r>
              <w:t xml:space="preserve">Bóc tách và kiểm thực dữ liệu luồng: Giải mã các gói tin</w:t>
            </w:r>
            <w:r>
              <w:t xml:space="preserve"> </w:t>
            </w:r>
            <w:r>
              <w:rPr>
                <w:rStyle w:val="VerbatimChar"/>
              </w:rPr>
              <w:t xml:space="preserve">MI</w:t>
            </w:r>
            <w:r>
              <w:t xml:space="preserve"> </w:t>
            </w:r>
            <w:r>
              <w:t xml:space="preserve">(Chỉ số sàn) và</w:t>
            </w:r>
            <w:r>
              <w:t xml:space="preserve"> </w:t>
            </w:r>
            <w:r>
              <w:rPr>
                <w:rStyle w:val="VerbatimChar"/>
              </w:rPr>
              <w:t xml:space="preserve">X</w:t>
            </w:r>
            <w:r>
              <w:t xml:space="preserve"> </w:t>
            </w:r>
            <w:r>
              <w:t xml:space="preserve">(Khớp lệnh thời gian thực), chuẩn hóa dữ liệu số thực, tính lại % biến động theo giá tham chiếu và đẩy vào RAM Store.</w:t>
            </w:r>
          </w:p>
        </w:tc>
      </w:tr>
      <w:tr>
        <w:tc>
          <w:tcPr/>
          <w:p>
            <w:pPr>
              <w:pStyle w:val="Compact"/>
              <w:jc w:val="center"/>
            </w:pPr>
            <w:r>
              <w:rPr>
                <w:rStyle w:val="VerbatimChar"/>
                <w:b/>
                <w:bCs/>
              </w:rPr>
              <w:t xml:space="preserve"># region 5</w:t>
            </w:r>
          </w:p>
        </w:tc>
        <w:tc>
          <w:tcPr/>
          <w:p>
            <w:pPr>
              <w:pStyle w:val="Compact"/>
              <w:jc w:val="center"/>
            </w:pPr>
            <w:r>
              <w:t xml:space="preserve">L467 – L470</w:t>
            </w:r>
          </w:p>
        </w:tc>
        <w:tc>
          <w:tcPr/>
          <w:p>
            <w:pPr>
              <w:pStyle w:val="Compact"/>
              <w:jc w:val="left"/>
            </w:pPr>
            <w:r>
              <w:rPr>
                <w:b/>
                <w:bCs/>
              </w:rPr>
              <w:t xml:space="preserve">Client WebSocket Hub &amp; Broadcasting</w:t>
            </w:r>
          </w:p>
        </w:tc>
        <w:tc>
          <w:tcPr/>
          <w:p>
            <w:pPr>
              <w:pStyle w:val="Compact"/>
              <w:jc w:val="left"/>
            </w:pPr>
            <w:r>
              <w:t xml:space="preserve">Quản trị danh sách các WebSocket client đang kết nối và triển khai hàm</w:t>
            </w:r>
            <w:r>
              <w:t xml:space="preserve"> </w:t>
            </w:r>
            <w:r>
              <w:rPr>
                <w:rStyle w:val="VerbatimChar"/>
              </w:rPr>
              <w:t xml:space="preserve">broadcast_tick()</w:t>
            </w:r>
            <w:r>
              <w:t xml:space="preserve"> </w:t>
            </w:r>
            <w:r>
              <w:t xml:space="preserve">để phân phối tức thì các sự kiện giá tới trình duyệt người dùng với độ trễ dưới 16ms.</w:t>
            </w:r>
          </w:p>
        </w:tc>
      </w:tr>
    </w:tbl>
    <w:p>
      <w:r>
        <w:pict>
          <v:rect style="width:0;height:1.5pt" o:hralign="center" o:hrstd="t" o:hr="t"/>
        </w:pict>
      </w:r>
    </w:p>
    <w:bookmarkEnd w:id="28"/>
    <w:bookmarkStart w:id="29" w:name="X0d80d158732a5837768274d2567df9563ea6087"/>
    <w:p>
      <w:pPr>
        <w:pStyle w:val="Heading3"/>
      </w:pPr>
      <w:r>
        <w:t xml:space="preserve">📂 File 3:</w:t>
      </w:r>
      <w:r>
        <w:t xml:space="preserve"> </w:t>
      </w:r>
      <w:hyperlink r:id="rId18">
        <w:r>
          <w:rPr>
            <w:rStyle w:val="VerbatimChar"/>
          </w:rPr>
          <w:t xml:space="preserve">market_service.py</w:t>
        </w:r>
      </w:hyperlink>
      <w:r>
        <w:t xml:space="preserve"> </w:t>
      </w:r>
      <w:r>
        <w:t xml:space="preserve">(Tầng Dịch Vụ Dữ Liệu &amp; Phân Ngành)</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t xml:space="preserve">Region</w:t>
            </w:r>
          </w:p>
        </w:tc>
        <w:tc>
          <w:tcPr/>
          <w:p>
            <w:pPr>
              <w:pStyle w:val="Compact"/>
              <w:jc w:val="center"/>
            </w:pPr>
            <w:r>
              <w:t xml:space="preserve">Phạm vi dòng</w:t>
            </w:r>
          </w:p>
        </w:tc>
        <w:tc>
          <w:tcPr/>
          <w:p>
            <w:pPr>
              <w:pStyle w:val="Compact"/>
              <w:jc w:val="left"/>
            </w:pPr>
            <w:r>
              <w:t xml:space="preserve">Tên Region</w:t>
            </w:r>
          </w:p>
        </w:tc>
        <w:tc>
          <w:tcPr/>
          <w:p>
            <w:pPr>
              <w:pStyle w:val="Compact"/>
              <w:jc w:val="left"/>
            </w:pPr>
            <w:r>
              <w:t xml:space="preserve">Chức năng kỹ thuật chi tiết</w:t>
            </w:r>
          </w:p>
        </w:tc>
      </w:tr>
      <w:tr>
        <w:tc>
          <w:tcPr/>
          <w:p>
            <w:pPr>
              <w:pStyle w:val="Compact"/>
              <w:jc w:val="center"/>
            </w:pPr>
            <w:r>
              <w:rPr>
                <w:rStyle w:val="VerbatimChar"/>
                <w:b/>
                <w:bCs/>
              </w:rPr>
              <w:t xml:space="preserve"># region 1</w:t>
            </w:r>
          </w:p>
        </w:tc>
        <w:tc>
          <w:tcPr/>
          <w:p>
            <w:pPr>
              <w:pStyle w:val="Compact"/>
              <w:jc w:val="center"/>
            </w:pPr>
            <w:r>
              <w:t xml:space="preserve">L1 – L62</w:t>
            </w:r>
          </w:p>
        </w:tc>
        <w:tc>
          <w:tcPr/>
          <w:p>
            <w:pPr>
              <w:pStyle w:val="Compact"/>
              <w:jc w:val="left"/>
            </w:pPr>
            <w:r>
              <w:rPr>
                <w:b/>
                <w:bCs/>
              </w:rPr>
              <w:t xml:space="preserve">Imports &amp; Configuration</w:t>
            </w:r>
          </w:p>
        </w:tc>
        <w:tc>
          <w:tcPr/>
          <w:p>
            <w:pPr>
              <w:pStyle w:val="Compact"/>
              <w:jc w:val="left"/>
            </w:pPr>
            <w:r>
              <w:t xml:space="preserve">Nạp</w:t>
            </w:r>
            <w:r>
              <w:t xml:space="preserve"> </w:t>
            </w:r>
            <w:r>
              <w:rPr>
                <w:rStyle w:val="VerbatimChar"/>
              </w:rPr>
              <w:t xml:space="preserve">pandas</w:t>
            </w:r>
            <w:r>
              <w:t xml:space="preserve">,</w:t>
            </w:r>
            <w:r>
              <w:t xml:space="preserve"> </w:t>
            </w:r>
            <w:r>
              <w:rPr>
                <w:rStyle w:val="VerbatimChar"/>
              </w:rPr>
              <w:t xml:space="preserve">requests</w:t>
            </w:r>
            <w:r>
              <w:t xml:space="preserve">, thư viện</w:t>
            </w:r>
            <w:r>
              <w:t xml:space="preserve"> </w:t>
            </w:r>
            <w:r>
              <w:rPr>
                <w:rStyle w:val="VerbatimChar"/>
              </w:rPr>
              <w:t xml:space="preserve">ssi_fc_data.model</w:t>
            </w:r>
            <w:r>
              <w:t xml:space="preserve">, cấu hình thư mục cache cục bộ</w:t>
            </w:r>
            <w:r>
              <w:t xml:space="preserve"> </w:t>
            </w:r>
            <w:r>
              <w:rPr>
                <w:rStyle w:val="VerbatimChar"/>
              </w:rPr>
              <w:t xml:space="preserve">/cache</w:t>
            </w:r>
            <w:r>
              <w:t xml:space="preserve">, nạp thông tin khóa từ</w:t>
            </w:r>
            <w:r>
              <w:t xml:space="preserve"> </w:t>
            </w:r>
            <w:r>
              <w:rPr>
                <w:rStyle w:val="VerbatimChar"/>
              </w:rPr>
              <w:t xml:space="preserve">config.json</w:t>
            </w:r>
            <w:r>
              <w:t xml:space="preserve"> </w:t>
            </w:r>
            <w:r>
              <w:t xml:space="preserve">và định nghĩa các URL máy chủ SSI FastConnect.</w:t>
            </w:r>
          </w:p>
        </w:tc>
      </w:tr>
      <w:tr>
        <w:tc>
          <w:tcPr/>
          <w:p>
            <w:pPr>
              <w:pStyle w:val="Compact"/>
              <w:jc w:val="center"/>
            </w:pPr>
            <w:r>
              <w:rPr>
                <w:rStyle w:val="VerbatimChar"/>
                <w:b/>
                <w:bCs/>
              </w:rPr>
              <w:t xml:space="preserve"># region 2</w:t>
            </w:r>
          </w:p>
        </w:tc>
        <w:tc>
          <w:tcPr/>
          <w:p>
            <w:pPr>
              <w:pStyle w:val="Compact"/>
              <w:jc w:val="center"/>
            </w:pPr>
            <w:r>
              <w:t xml:space="preserve">L64 – L127</w:t>
            </w:r>
          </w:p>
        </w:tc>
        <w:tc>
          <w:tcPr/>
          <w:p>
            <w:pPr>
              <w:pStyle w:val="Compact"/>
              <w:jc w:val="left"/>
            </w:pPr>
            <w:r>
              <w:rPr>
                <w:b/>
                <w:bCs/>
              </w:rPr>
              <w:t xml:space="preserve">Authentication &amp; FastConnect Client Vault</w:t>
            </w:r>
          </w:p>
        </w:tc>
        <w:tc>
          <w:tcPr/>
          <w:p>
            <w:pPr>
              <w:pStyle w:val="Compact"/>
              <w:jc w:val="left"/>
            </w:pPr>
            <w:r>
              <w:t xml:space="preserve">Quản lý phiên làm việc bảo mật: Khởi tạo singleton</w:t>
            </w:r>
            <w:r>
              <w:t xml:space="preserve"> </w:t>
            </w:r>
            <w:r>
              <w:rPr>
                <w:rStyle w:val="VerbatimChar"/>
              </w:rPr>
              <w:t xml:space="preserve">MarketDataClient</w:t>
            </w:r>
            <w:r>
              <w:t xml:space="preserve">, ký số RSA PrivateKey, tự động cấp phát và làm mới Access Token định kỳ, lưu cache token vào file tránh gọi lại nhiều lần.</w:t>
            </w:r>
          </w:p>
        </w:tc>
      </w:tr>
      <w:tr>
        <w:tc>
          <w:tcPr/>
          <w:p>
            <w:pPr>
              <w:pStyle w:val="Compact"/>
              <w:jc w:val="center"/>
            </w:pPr>
            <w:r>
              <w:rPr>
                <w:rStyle w:val="VerbatimChar"/>
                <w:b/>
                <w:bCs/>
              </w:rPr>
              <w:t xml:space="preserve"># region 3</w:t>
            </w:r>
          </w:p>
        </w:tc>
        <w:tc>
          <w:tcPr/>
          <w:p>
            <w:pPr>
              <w:pStyle w:val="Compact"/>
              <w:jc w:val="center"/>
            </w:pPr>
            <w:r>
              <w:t xml:space="preserve">L129 – L329</w:t>
            </w:r>
          </w:p>
        </w:tc>
        <w:tc>
          <w:tcPr/>
          <w:p>
            <w:pPr>
              <w:pStyle w:val="Compact"/>
              <w:jc w:val="left"/>
            </w:pPr>
            <w:r>
              <w:rPr>
                <w:b/>
                <w:bCs/>
              </w:rPr>
              <w:t xml:space="preserve">Dynamic Sector Processing</w:t>
            </w:r>
          </w:p>
        </w:tc>
        <w:tc>
          <w:tcPr/>
          <w:p>
            <w:pPr>
              <w:pStyle w:val="Compact"/>
              <w:jc w:val="left"/>
            </w:pPr>
            <w:r>
              <w:t xml:space="preserve">Tầng phân ngành chuyên nghiệp: Định nghĩa tĩnh</w:t>
            </w:r>
            <w:r>
              <w:t xml:space="preserve"> </w:t>
            </w:r>
            <w:r>
              <w:rPr>
                <w:rStyle w:val="VerbatimChar"/>
              </w:rPr>
              <w:t xml:space="preserve">_default_sectors</w:t>
            </w:r>
            <w:r>
              <w:t xml:space="preserve"> </w:t>
            </w:r>
            <w:r>
              <w:t xml:space="preserve">cho ~250 mã cốt lõi thuộc 15 nhóm ngành chuẩn SSI/Vietstock; hàm</w:t>
            </w:r>
            <w:r>
              <w:t xml:space="preserve"> </w:t>
            </w:r>
            <w:r>
              <w:rPr>
                <w:rStyle w:val="VerbatimChar"/>
              </w:rPr>
              <w:t xml:space="preserve">get_dynamic_sectors()</w:t>
            </w:r>
            <w:r>
              <w:t xml:space="preserve"> </w:t>
            </w:r>
            <w:r>
              <w:t xml:space="preserve">quét động 3,000+ mã từ VNDirect API; hàm</w:t>
            </w:r>
            <w:r>
              <w:t xml:space="preserve"> </w:t>
            </w:r>
            <w:r>
              <w:rPr>
                <w:rStyle w:val="VerbatimChar"/>
              </w:rPr>
              <w:t xml:space="preserve">_normalize_industry()</w:t>
            </w:r>
            <w:r>
              <w:t xml:space="preserve"> </w:t>
            </w:r>
            <w:r>
              <w:t xml:space="preserve">chuẩn hóa từ khóa tiếng Việt.</w:t>
            </w:r>
          </w:p>
        </w:tc>
      </w:tr>
      <w:tr>
        <w:tc>
          <w:tcPr/>
          <w:p>
            <w:pPr>
              <w:pStyle w:val="Compact"/>
              <w:jc w:val="center"/>
            </w:pPr>
            <w:r>
              <w:rPr>
                <w:rStyle w:val="VerbatimChar"/>
                <w:b/>
                <w:bCs/>
              </w:rPr>
              <w:t xml:space="preserve"># region 4</w:t>
            </w:r>
          </w:p>
        </w:tc>
        <w:tc>
          <w:tcPr/>
          <w:p>
            <w:pPr>
              <w:pStyle w:val="Compact"/>
              <w:jc w:val="center"/>
            </w:pPr>
            <w:r>
              <w:t xml:space="preserve">L331 – L591</w:t>
            </w:r>
          </w:p>
        </w:tc>
        <w:tc>
          <w:tcPr/>
          <w:p>
            <w:pPr>
              <w:pStyle w:val="Compact"/>
              <w:jc w:val="left"/>
            </w:pPr>
            <w:r>
              <w:rPr>
                <w:b/>
                <w:bCs/>
              </w:rPr>
              <w:t xml:space="preserve">SSI Market Data &amp; Indices Fetcher</w:t>
            </w:r>
          </w:p>
        </w:tc>
        <w:tc>
          <w:tcPr/>
          <w:p>
            <w:pPr>
              <w:pStyle w:val="Compact"/>
              <w:jc w:val="left"/>
            </w:pPr>
            <w:r>
              <w:t xml:space="preserve">Hàm</w:t>
            </w:r>
            <w:r>
              <w:t xml:space="preserve"> </w:t>
            </w:r>
            <w:r>
              <w:rPr>
                <w:rStyle w:val="VerbatimChar"/>
              </w:rPr>
              <w:t xml:space="preserve">get_ssi_indices()</w:t>
            </w:r>
            <w:r>
              <w:t xml:space="preserve"> </w:t>
            </w:r>
            <w:r>
              <w:t xml:space="preserve">lấy điểm số chuẩn xác của VN-Index, HNX, UPCoM từ SSI kết hợp dự phòng VNDirect finfo; hàm</w:t>
            </w:r>
            <w:r>
              <w:t xml:space="preserve"> </w:t>
            </w:r>
            <w:r>
              <w:rPr>
                <w:rStyle w:val="VerbatimChar"/>
              </w:rPr>
              <w:t xml:space="preserve">get_ssi_live_stocks()</w:t>
            </w:r>
            <w:r>
              <w:t xml:space="preserve"> </w:t>
            </w:r>
            <w:r>
              <w:t xml:space="preserve">lấy giá khớp, giá tham chiếu và thanh khoản kèm thuật toán trượt 10 ngày lùi phiên khi thị trường nghỉ lễ.</w:t>
            </w:r>
          </w:p>
        </w:tc>
      </w:tr>
      <w:tr>
        <w:tc>
          <w:tcPr/>
          <w:p>
            <w:pPr>
              <w:pStyle w:val="Compact"/>
              <w:jc w:val="center"/>
            </w:pPr>
            <w:r>
              <w:rPr>
                <w:rStyle w:val="VerbatimChar"/>
                <w:b/>
                <w:bCs/>
              </w:rPr>
              <w:t xml:space="preserve"># region 5</w:t>
            </w:r>
          </w:p>
        </w:tc>
        <w:tc>
          <w:tcPr/>
          <w:p>
            <w:pPr>
              <w:pStyle w:val="Compact"/>
              <w:jc w:val="center"/>
            </w:pPr>
            <w:r>
              <w:t xml:space="preserve">L593 – L662</w:t>
            </w:r>
          </w:p>
        </w:tc>
        <w:tc>
          <w:tcPr/>
          <w:p>
            <w:pPr>
              <w:pStyle w:val="Compact"/>
              <w:jc w:val="left"/>
            </w:pPr>
            <w:r>
              <w:rPr>
                <w:b/>
                <w:bCs/>
              </w:rPr>
              <w:t xml:space="preserve">Data Pipeline &amp; Heatmap Dataset Generator</w:t>
            </w:r>
          </w:p>
        </w:tc>
        <w:tc>
          <w:tcPr/>
          <w:p>
            <w:pPr>
              <w:pStyle w:val="Compact"/>
              <w:jc w:val="left"/>
            </w:pPr>
            <w:r>
              <w:t xml:space="preserve">Pipeline chuẩn hóa dữ liệu sang DataFrame của Pandas: Tính giá trị giao dịch theo tỷ đồng (</w:t>
            </w:r>
            <w:r>
              <w:rPr>
                <w:rStyle w:val="VerbatimChar"/>
              </w:rPr>
              <w:t xml:space="preserve">traded_value = raw_val / 1 tỷ</w:t>
            </w:r>
            <w:r>
              <w:t xml:space="preserve">), tính % biến động thô, lọc bỏ mã rác thanh khoản nhỏ hơn 0.02 tỷ đồng.</w:t>
            </w:r>
          </w:p>
        </w:tc>
      </w:tr>
      <w:tr>
        <w:tc>
          <w:tcPr/>
          <w:p>
            <w:pPr>
              <w:pStyle w:val="Compact"/>
              <w:jc w:val="center"/>
            </w:pPr>
            <w:r>
              <w:rPr>
                <w:rStyle w:val="VerbatimChar"/>
                <w:b/>
                <w:bCs/>
              </w:rPr>
              <w:t xml:space="preserve"># region 6</w:t>
            </w:r>
          </w:p>
        </w:tc>
        <w:tc>
          <w:tcPr/>
          <w:p>
            <w:pPr>
              <w:pStyle w:val="Compact"/>
              <w:jc w:val="center"/>
            </w:pPr>
            <w:r>
              <w:t xml:space="preserve">L664 – L688</w:t>
            </w:r>
          </w:p>
        </w:tc>
        <w:tc>
          <w:tcPr/>
          <w:p>
            <w:pPr>
              <w:pStyle w:val="Compact"/>
              <w:jc w:val="left"/>
            </w:pPr>
            <w:r>
              <w:rPr>
                <w:b/>
                <w:bCs/>
              </w:rPr>
              <w:t xml:space="preserve">UI Controllers &amp; Summary Accessors</w:t>
            </w:r>
          </w:p>
        </w:tc>
        <w:tc>
          <w:tcPr/>
          <w:p>
            <w:pPr>
              <w:pStyle w:val="Compact"/>
              <w:jc w:val="left"/>
            </w:pPr>
            <w:r>
              <w:t xml:space="preserve">Cung cấp các hàm giao tiếp tầng ngoài:</w:t>
            </w:r>
            <w:r>
              <w:t xml:space="preserve"> </w:t>
            </w:r>
            <w:r>
              <w:rPr>
                <w:rStyle w:val="VerbatimChar"/>
              </w:rPr>
              <w:t xml:space="preserve">get_unique_sectors()</w:t>
            </w:r>
            <w:r>
              <w:t xml:space="preserve"> </w:t>
            </w:r>
            <w:r>
              <w:t xml:space="preserve">phục vụ dropdown ngành trên giao diện và hàm cấp phát singleton</w:t>
            </w:r>
            <w:r>
              <w:t xml:space="preserve"> </w:t>
            </w:r>
            <w:r>
              <w:rPr>
                <w:rStyle w:val="VerbatimChar"/>
              </w:rPr>
              <w:t xml:space="preserve">get_market_service_instance()</w:t>
            </w:r>
            <w:r>
              <w:t xml:space="preserve">.</w:t>
            </w:r>
          </w:p>
        </w:tc>
      </w:tr>
    </w:tbl>
    <w:p>
      <w:r>
        <w:pict>
          <v:rect style="width:0;height:1.5pt" o:hralign="center" o:hrstd="t" o:hr="t"/>
        </w:pict>
      </w:r>
    </w:p>
    <w:bookmarkEnd w:id="29"/>
    <w:bookmarkStart w:id="30" w:name="Xbd64a5e8478d87028294ce883ac032be157fe55"/>
    <w:p>
      <w:pPr>
        <w:pStyle w:val="Heading3"/>
      </w:pPr>
      <w:r>
        <w:t xml:space="preserve">📂 File 4:</w:t>
      </w:r>
      <w:r>
        <w:t xml:space="preserve"> </w:t>
      </w:r>
      <w:hyperlink r:id="rId21">
        <w:r>
          <w:rPr>
            <w:rStyle w:val="VerbatimChar"/>
          </w:rPr>
          <w:t xml:space="preserve">bauhaus-ui.html</w:t>
        </w:r>
      </w:hyperlink>
      <w:r>
        <w:t xml:space="preserve"> </w:t>
      </w:r>
      <w:r>
        <w:t xml:space="preserve">(Tầng Giao Diện Client SPA)</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t xml:space="preserve">Region</w:t>
            </w:r>
          </w:p>
        </w:tc>
        <w:tc>
          <w:tcPr/>
          <w:p>
            <w:pPr>
              <w:pStyle w:val="Compact"/>
              <w:jc w:val="center"/>
            </w:pPr>
            <w:r>
              <w:t xml:space="preserve">Phạm vi dòng</w:t>
            </w:r>
          </w:p>
        </w:tc>
        <w:tc>
          <w:tcPr/>
          <w:p>
            <w:pPr>
              <w:pStyle w:val="Compact"/>
              <w:jc w:val="left"/>
            </w:pPr>
            <w:r>
              <w:t xml:space="preserve">Tên Region</w:t>
            </w:r>
          </w:p>
        </w:tc>
        <w:tc>
          <w:tcPr/>
          <w:p>
            <w:pPr>
              <w:pStyle w:val="Compact"/>
              <w:jc w:val="left"/>
            </w:pPr>
            <w:r>
              <w:t xml:space="preserve">Chức năng kỹ thuật chi tiết</w:t>
            </w:r>
          </w:p>
        </w:tc>
      </w:tr>
      <w:tr>
        <w:tc>
          <w:tcPr/>
          <w:p>
            <w:pPr>
              <w:pStyle w:val="Compact"/>
              <w:jc w:val="center"/>
            </w:pPr>
            <w:r>
              <w:rPr>
                <w:rStyle w:val="VerbatimChar"/>
                <w:b/>
                <w:bCs/>
              </w:rPr>
              <w:t xml:space="preserve"># Region [1]</w:t>
            </w:r>
          </w:p>
        </w:tc>
        <w:tc>
          <w:tcPr/>
          <w:p>
            <w:pPr>
              <w:pStyle w:val="Compact"/>
              <w:jc w:val="center"/>
            </w:pPr>
            <w:r>
              <w:t xml:space="preserve">L15 – L620</w:t>
            </w:r>
          </w:p>
        </w:tc>
        <w:tc>
          <w:tcPr/>
          <w:p>
            <w:pPr>
              <w:pStyle w:val="Compact"/>
              <w:jc w:val="left"/>
            </w:pPr>
            <w:r>
              <w:rPr>
                <w:b/>
                <w:bCs/>
              </w:rPr>
              <w:t xml:space="preserve">Design System Tokens &amp; Dark Theme</w:t>
            </w:r>
          </w:p>
        </w:tc>
        <w:tc>
          <w:tcPr/>
          <w:p>
            <w:pPr>
              <w:pStyle w:val="Compact"/>
              <w:jc w:val="left"/>
            </w:pPr>
            <w:r>
              <w:t xml:space="preserve">Định nghĩa biến CSS (Màu tăng</w:t>
            </w:r>
            <w:r>
              <w:t xml:space="preserve"> </w:t>
            </w:r>
            <w:r>
              <w:rPr>
                <w:rStyle w:val="VerbatimChar"/>
              </w:rPr>
              <w:t xml:space="preserve">#00c073</w:t>
            </w:r>
            <w:r>
              <w:t xml:space="preserve">, giảm</w:t>
            </w:r>
            <w:r>
              <w:t xml:space="preserve"> </w:t>
            </w:r>
            <w:r>
              <w:rPr>
                <w:rStyle w:val="VerbatimChar"/>
              </w:rPr>
              <w:t xml:space="preserve">#ef4444</w:t>
            </w:r>
            <w:r>
              <w:t xml:space="preserve">, tham chiếu</w:t>
            </w:r>
            <w:r>
              <w:t xml:space="preserve"> </w:t>
            </w:r>
            <w:r>
              <w:rPr>
                <w:rStyle w:val="VerbatimChar"/>
              </w:rPr>
              <w:t xml:space="preserve">#facc15</w:t>
            </w:r>
            <w:r>
              <w:t xml:space="preserve">, trần</w:t>
            </w:r>
            <w:r>
              <w:t xml:space="preserve"> </w:t>
            </w:r>
            <w:r>
              <w:rPr>
                <w:rStyle w:val="VerbatimChar"/>
              </w:rPr>
              <w:t xml:space="preserve">#a855f7</w:t>
            </w:r>
            <w:r>
              <w:t xml:space="preserve">, sàn</w:t>
            </w:r>
            <w:r>
              <w:t xml:space="preserve"> </w:t>
            </w:r>
            <w:r>
              <w:rPr>
                <w:rStyle w:val="VerbatimChar"/>
              </w:rPr>
              <w:t xml:space="preserve">#06b6d4</w:t>
            </w:r>
            <w:r>
              <w:t xml:space="preserve">), nhúng Google Font</w:t>
            </w:r>
            <w:r>
              <w:t xml:space="preserve"> </w:t>
            </w:r>
            <w:r>
              <w:rPr>
                <w:rStyle w:val="VerbatimChar"/>
              </w:rPr>
              <w:t xml:space="preserve">Be Vietnam Pro</w:t>
            </w:r>
            <w:r>
              <w:t xml:space="preserve">, hệ thống layout Flexbox Responsive Drawer (</w:t>
            </w:r>
            <w:r>
              <w:rPr>
                <w:rStyle w:val="VerbatimChar"/>
              </w:rPr>
              <w:t xml:space="preserve">.sidebar-open</w:t>
            </w:r>
            <w:r>
              <w:t xml:space="preserve">,</w:t>
            </w:r>
            <w:r>
              <w:t xml:space="preserve"> </w:t>
            </w:r>
            <w:r>
              <w:rPr>
                <w:rStyle w:val="VerbatimChar"/>
              </w:rPr>
              <w:t xml:space="preserve">.sidebar-backdrop</w:t>
            </w:r>
            <w:r>
              <w:t xml:space="preserve">,</w:t>
            </w:r>
            <w:r>
              <w:t xml:space="preserve"> </w:t>
            </w:r>
            <w:r>
              <w:rPr>
                <w:rStyle w:val="VerbatimChar"/>
              </w:rPr>
              <w:t xml:space="preserve">@media &lt;= 1024px</w:t>
            </w:r>
            <w:r>
              <w:t xml:space="preserve">).</w:t>
            </w:r>
          </w:p>
        </w:tc>
      </w:tr>
      <w:tr>
        <w:tc>
          <w:tcPr/>
          <w:p>
            <w:pPr>
              <w:pStyle w:val="Compact"/>
              <w:jc w:val="center"/>
            </w:pPr>
            <w:r>
              <w:rPr>
                <w:rStyle w:val="VerbatimChar"/>
                <w:b/>
                <w:bCs/>
              </w:rPr>
              <w:t xml:space="preserve"># Region [2]</w:t>
            </w:r>
          </w:p>
        </w:tc>
        <w:tc>
          <w:tcPr/>
          <w:p>
            <w:pPr>
              <w:pStyle w:val="Compact"/>
              <w:jc w:val="center"/>
            </w:pPr>
            <w:r>
              <w:t xml:space="preserve">L625 – L675</w:t>
            </w:r>
          </w:p>
        </w:tc>
        <w:tc>
          <w:tcPr/>
          <w:p>
            <w:pPr>
              <w:pStyle w:val="Compact"/>
              <w:jc w:val="left"/>
            </w:pPr>
            <w:r>
              <w:rPr>
                <w:b/>
                <w:bCs/>
              </w:rPr>
              <w:t xml:space="preserve">Header &amp; Navigation Bar</w:t>
            </w:r>
          </w:p>
        </w:tc>
        <w:tc>
          <w:tcPr/>
          <w:p>
            <w:pPr>
              <w:pStyle w:val="Compact"/>
              <w:jc w:val="left"/>
            </w:pPr>
            <w:r>
              <w:t xml:space="preserve">Thanh điều hướng trên cùng: Nút Toggle</w:t>
            </w:r>
            <w:r>
              <w:t xml:space="preserve"> </w:t>
            </w:r>
            <w:r>
              <w:rPr>
                <w:rStyle w:val="VerbatimChar"/>
              </w:rPr>
              <w:t xml:space="preserve">[ ◀ Bảng chỉ số ]</w:t>
            </w:r>
            <w:r>
              <w:t xml:space="preserve"> </w:t>
            </w:r>
            <w:r>
              <w:t xml:space="preserve">/</w:t>
            </w:r>
            <w:r>
              <w:t xml:space="preserve"> </w:t>
            </w:r>
            <w:r>
              <w:rPr>
                <w:rStyle w:val="VerbatimChar"/>
              </w:rPr>
              <w:t xml:space="preserve">[ 📊 Bảng chỉ số ]</w:t>
            </w:r>
            <w:r>
              <w:t xml:space="preserve">, các tab chọn sàn (Tất cả, HOSE, HNX, UPCoM), menu chọn ngành, chọn tiêu chí diện tích (GTGD / KLGD), ô tìm kiếm mã, đèn trạng thái kết nối stream (</w:t>
            </w:r>
            <w:r>
              <w:rPr>
                <w:rStyle w:val="VerbatimChar"/>
              </w:rPr>
              <w:t xml:space="preserve">FASTCONNECT LIVE</w:t>
            </w:r>
            <w:r>
              <w:t xml:space="preserve"> </w:t>
            </w:r>
            <w:r>
              <w:t xml:space="preserve">/</w:t>
            </w:r>
            <w:r>
              <w:t xml:space="preserve"> </w:t>
            </w:r>
            <w:r>
              <w:rPr>
                <w:rStyle w:val="VerbatimChar"/>
              </w:rPr>
              <w:t xml:space="preserve">POLLING LIVE</w:t>
            </w:r>
            <w:r>
              <w:t xml:space="preserve">).</w:t>
            </w:r>
          </w:p>
        </w:tc>
      </w:tr>
      <w:tr>
        <w:tc>
          <w:tcPr/>
          <w:p>
            <w:pPr>
              <w:pStyle w:val="Compact"/>
              <w:jc w:val="center"/>
            </w:pPr>
            <w:r>
              <w:rPr>
                <w:rStyle w:val="VerbatimChar"/>
                <w:b/>
                <w:bCs/>
              </w:rPr>
              <w:t xml:space="preserve"># Region [3]</w:t>
            </w:r>
          </w:p>
        </w:tc>
        <w:tc>
          <w:tcPr/>
          <w:p>
            <w:pPr>
              <w:pStyle w:val="Compact"/>
              <w:jc w:val="center"/>
            </w:pPr>
            <w:r>
              <w:t xml:space="preserve">L677 – L805</w:t>
            </w:r>
          </w:p>
        </w:tc>
        <w:tc>
          <w:tcPr/>
          <w:p>
            <w:pPr>
              <w:pStyle w:val="Compact"/>
              <w:jc w:val="left"/>
            </w:pPr>
            <w:r>
              <w:rPr>
                <w:b/>
                <w:bCs/>
              </w:rPr>
              <w:t xml:space="preserve">Main Grid Layout (Left Sidebar &amp; Treemap)</w:t>
            </w:r>
          </w:p>
        </w:tc>
        <w:tc>
          <w:tcPr/>
          <w:p>
            <w:pPr>
              <w:pStyle w:val="Compact"/>
              <w:jc w:val="left"/>
            </w:pPr>
            <w:r>
              <w:t xml:space="preserve">Cột trái (Thẻ 3 chỉ số thị trường, Thanh đo tỷ lệ độ rộng Tăng/Đứng/Giảm, Top 6 nhóm ngành dẫn dắt dòng tiền, Live Inspector soi chi tiết mã) và Cột phải (</w:t>
            </w:r>
            <w:r>
              <w:rPr>
                <w:rStyle w:val="VerbatimChar"/>
              </w:rPr>
              <w:t xml:space="preserve">#treemap-canvas</w:t>
            </w:r>
            <w:r>
              <w:t xml:space="preserve"> </w:t>
            </w:r>
            <w:r>
              <w:t xml:space="preserve">chiếm 100% không gian trung tâm).</w:t>
            </w:r>
          </w:p>
        </w:tc>
      </w:tr>
      <w:tr>
        <w:tc>
          <w:tcPr/>
          <w:p>
            <w:pPr>
              <w:pStyle w:val="Compact"/>
              <w:jc w:val="center"/>
            </w:pPr>
            <w:r>
              <w:rPr>
                <w:rStyle w:val="VerbatimChar"/>
                <w:b/>
                <w:bCs/>
              </w:rPr>
              <w:t xml:space="preserve"># Region [4]</w:t>
            </w:r>
          </w:p>
        </w:tc>
        <w:tc>
          <w:tcPr/>
          <w:p>
            <w:pPr>
              <w:pStyle w:val="Compact"/>
              <w:jc w:val="center"/>
            </w:pPr>
            <w:r>
              <w:t xml:space="preserve">L810 – L840</w:t>
            </w:r>
          </w:p>
        </w:tc>
        <w:tc>
          <w:tcPr/>
          <w:p>
            <w:pPr>
              <w:pStyle w:val="Compact"/>
              <w:jc w:val="left"/>
            </w:pPr>
            <w:r>
              <w:rPr>
                <w:b/>
                <w:bCs/>
              </w:rPr>
              <w:t xml:space="preserve">Footer &amp; Market Color Legend</w:t>
            </w:r>
          </w:p>
        </w:tc>
        <w:tc>
          <w:tcPr/>
          <w:p>
            <w:pPr>
              <w:pStyle w:val="Compact"/>
              <w:jc w:val="left"/>
            </w:pPr>
            <w:r>
              <w:t xml:space="preserve">Thanh dưới đáy hiển thị số lượng mã phân bổ theo 5 màu thị trường (Trần, Tăng, Đứng giá, Giảm, Sàn), chú giải bản quyền kết nối trực tiếp SSI FastConnect và đồng hồ thời gian thực.</w:t>
            </w:r>
          </w:p>
        </w:tc>
      </w:tr>
      <w:tr>
        <w:tc>
          <w:tcPr/>
          <w:p>
            <w:pPr>
              <w:pStyle w:val="Compact"/>
              <w:jc w:val="center"/>
            </w:pPr>
            <w:r>
              <w:rPr>
                <w:rStyle w:val="VerbatimChar"/>
                <w:b/>
                <w:bCs/>
              </w:rPr>
              <w:t xml:space="preserve"># Region [5]</w:t>
            </w:r>
          </w:p>
        </w:tc>
        <w:tc>
          <w:tcPr/>
          <w:p>
            <w:pPr>
              <w:pStyle w:val="Compact"/>
              <w:jc w:val="center"/>
            </w:pPr>
            <w:r>
              <w:t xml:space="preserve">L845 – L945</w:t>
            </w:r>
          </w:p>
        </w:tc>
        <w:tc>
          <w:tcPr/>
          <w:p>
            <w:pPr>
              <w:pStyle w:val="Compact"/>
              <w:jc w:val="left"/>
            </w:pPr>
            <w:r>
              <w:rPr>
                <w:b/>
                <w:bCs/>
              </w:rPr>
              <w:t xml:space="preserve">Libraries &amp; Geometry-Driven ZRender Hook</w:t>
            </w:r>
          </w:p>
        </w:tc>
        <w:tc>
          <w:tcPr/>
          <w:p>
            <w:pPr>
              <w:pStyle w:val="Compact"/>
              <w:jc w:val="left"/>
            </w:pPr>
            <w:r>
              <w:t xml:space="preserve">Nạp ECharts 5.4.3 CDN và kích hoạt cơ chế can thiệp đồ họa</w:t>
            </w:r>
            <w:r>
              <w:t xml:space="preserve"> </w:t>
            </w:r>
            <w:r>
              <w:rPr>
                <w:b/>
                <w:bCs/>
              </w:rPr>
              <w:t xml:space="preserve">ZRender Hook</w:t>
            </w:r>
            <w:r>
              <w:t xml:space="preserve"> </w:t>
            </w:r>
            <w:r>
              <w:t xml:space="preserve">(</w:t>
            </w:r>
            <w:r>
              <w:rPr>
                <w:rStyle w:val="VerbatimChar"/>
              </w:rPr>
              <w:t xml:space="preserve">Rect.prototype.setTextContent</w:t>
            </w:r>
            <w:r>
              <w:t xml:space="preserve">): Đo kích thước pixel ô chữ nhật</w:t>
            </w:r>
            <w:r>
              <w:t xml:space="preserve"> </w:t>
            </w:r>
            <m:oMath>
              <m:r>
                <m:t>W</m:t>
              </m:r>
              <m:r>
                <m:t>i</m:t>
              </m:r>
              <m:r>
                <m:t>m</m:t>
              </m:r>
              <m:r>
                <m:t>e</m:t>
              </m:r>
              <m:r>
                <m:t>s</m:t>
              </m:r>
              <m:r>
                <m:t>H</m:t>
              </m:r>
            </m:oMath>
            <w:r>
              <w:t xml:space="preserve">, căn giữa tuyệt đối nhãn chữ tại trọng tâm hình học (</w:t>
            </w:r>
            <w:r>
              <w:rPr>
                <w:rStyle w:val="VerbatimChar"/>
              </w:rPr>
              <w:t xml:space="preserve">Centroid</w:t>
            </w:r>
            <w:r>
              <w:t xml:space="preserve">), tự động ẩn chữ ở ô nhỏ</w:t>
            </w:r>
            <w:r>
              <w:t xml:space="preserve"> </w:t>
            </w:r>
            <m:oMath>
              <m:r>
                <m:rPr>
                  <m:sty m:val="p"/>
                </m:rPr>
                <m:t>&lt;</m:t>
              </m:r>
              <m:r>
                <m:t>38</m:t>
              </m:r>
              <m:r>
                <m:t>e</m:t>
              </m:r>
              <m:r>
                <m:t>x</m:t>
              </m:r>
              <m:r>
                <m:t>t</m:t>
              </m:r>
              <m:r>
                <m:t>p</m:t>
              </m:r>
              <m:r>
                <m:t>x</m:t>
              </m:r>
            </m:oMath>
            <w:r>
              <w:t xml:space="preserve"> </w:t>
            </w:r>
            <w:r>
              <w:t xml:space="preserve">để chống tràn viền.</w:t>
            </w:r>
          </w:p>
        </w:tc>
      </w:tr>
      <w:tr>
        <w:tc>
          <w:tcPr/>
          <w:p>
            <w:pPr>
              <w:pStyle w:val="Compact"/>
              <w:jc w:val="center"/>
            </w:pPr>
            <w:r>
              <w:rPr>
                <w:rStyle w:val="VerbatimChar"/>
                <w:b/>
                <w:bCs/>
              </w:rPr>
              <w:t xml:space="preserve"># Region [6]</w:t>
            </w:r>
          </w:p>
        </w:tc>
        <w:tc>
          <w:tcPr/>
          <w:p>
            <w:pPr>
              <w:pStyle w:val="Compact"/>
              <w:jc w:val="center"/>
            </w:pPr>
            <w:r>
              <w:t xml:space="preserve">L949 – L1130</w:t>
            </w:r>
          </w:p>
        </w:tc>
        <w:tc>
          <w:tcPr/>
          <w:p>
            <w:pPr>
              <w:pStyle w:val="Compact"/>
              <w:jc w:val="left"/>
            </w:pPr>
            <w:r>
              <w:rPr>
                <w:b/>
                <w:bCs/>
              </w:rPr>
              <w:t xml:space="preserve">Real-time WebSocket Client &amp; Data Pipeline</w:t>
            </w:r>
          </w:p>
        </w:tc>
        <w:tc>
          <w:tcPr/>
          <w:p>
            <w:pPr>
              <w:pStyle w:val="Compact"/>
              <w:jc w:val="left"/>
            </w:pPr>
            <w:r>
              <w:t xml:space="preserve">Khởi tạo đối tượng</w:t>
            </w:r>
            <w:r>
              <w:t xml:space="preserve"> </w:t>
            </w:r>
            <w:r>
              <w:rPr>
                <w:rStyle w:val="VerbatimChar"/>
              </w:rPr>
              <w:t xml:space="preserve">AppState</w:t>
            </w:r>
            <w:r>
              <w:t xml:space="preserve">, thiết lập kết nối WebSocket</w:t>
            </w:r>
            <w:r>
              <w:t xml:space="preserve"> </w:t>
            </w:r>
            <w:r>
              <w:rPr>
                <w:rStyle w:val="VerbatimChar"/>
              </w:rPr>
              <w:t xml:space="preserve">/ws</w:t>
            </w:r>
            <w:r>
              <w:t xml:space="preserve">, chuyển đổi trạng thái</w:t>
            </w:r>
            <w:r>
              <w:t xml:space="preserve"> </w:t>
            </w:r>
            <w:r>
              <w:rPr>
                <w:rStyle w:val="VerbatimChar"/>
              </w:rPr>
              <w:t xml:space="preserve">FASTCONNECT LIVE</w:t>
            </w:r>
            <w:r>
              <w:t xml:space="preserve"> </w:t>
            </w:r>
            <w:r>
              <w:t xml:space="preserve">và</w:t>
            </w:r>
            <w:r>
              <w:t xml:space="preserve"> </w:t>
            </w:r>
            <w:r>
              <w:rPr>
                <w:rStyle w:val="VerbatimChar"/>
              </w:rPr>
              <w:t xml:space="preserve">POLLING LIVE</w:t>
            </w:r>
            <w:r>
              <w:t xml:space="preserve">, cơ chế tự động kết nối lại (Auto-reconnect), nạp nhanh dữ liệu ban đầu qua REST</w:t>
            </w:r>
            <w:r>
              <w:t xml:space="preserve"> </w:t>
            </w:r>
            <w:r>
              <w:rPr>
                <w:rStyle w:val="VerbatimChar"/>
              </w:rPr>
              <w:t xml:space="preserve">fetchInitialRest()</w:t>
            </w:r>
            <w:r>
              <w:t xml:space="preserve">, hàm định dạng tỷ lệ</w:t>
            </w:r>
            <w:r>
              <w:t xml:space="preserve"> </w:t>
            </w:r>
            <w:r>
              <w:rPr>
                <w:rStyle w:val="VerbatimChar"/>
              </w:rPr>
              <w:t xml:space="preserve">formatPct()</w:t>
            </w:r>
            <w:r>
              <w:t xml:space="preserve">.</w:t>
            </w:r>
          </w:p>
        </w:tc>
      </w:tr>
      <w:tr>
        <w:tc>
          <w:tcPr/>
          <w:p>
            <w:pPr>
              <w:pStyle w:val="Compact"/>
              <w:jc w:val="center"/>
            </w:pPr>
            <w:r>
              <w:rPr>
                <w:rStyle w:val="VerbatimChar"/>
                <w:b/>
                <w:bCs/>
              </w:rPr>
              <w:t xml:space="preserve"># Region [7]</w:t>
            </w:r>
          </w:p>
        </w:tc>
        <w:tc>
          <w:tcPr/>
          <w:p>
            <w:pPr>
              <w:pStyle w:val="Compact"/>
              <w:jc w:val="center"/>
            </w:pPr>
            <w:r>
              <w:t xml:space="preserve">L1135 – L1718</w:t>
            </w:r>
          </w:p>
        </w:tc>
        <w:tc>
          <w:tcPr/>
          <w:p>
            <w:pPr>
              <w:pStyle w:val="Compact"/>
              <w:jc w:val="left"/>
            </w:pPr>
            <w:r>
              <w:rPr>
                <w:b/>
                <w:bCs/>
              </w:rPr>
              <w:t xml:space="preserve">Market UI Controller &amp; Interaction Handlers</w:t>
            </w:r>
          </w:p>
        </w:tc>
        <w:tc>
          <w:tcPr/>
          <w:p>
            <w:pPr>
              <w:pStyle w:val="Compact"/>
              <w:jc w:val="left"/>
            </w:pPr>
            <w:r>
              <w:t xml:space="preserve">Khởi tạo Treemap ECharts đa tầng, hàm</w:t>
            </w:r>
            <w:r>
              <w:t xml:space="preserve"> </w:t>
            </w:r>
            <w:r>
              <w:rPr>
                <w:rStyle w:val="VerbatimChar"/>
              </w:rPr>
              <w:t xml:space="preserve">toggleSidebar()</w:t>
            </w:r>
            <w:r>
              <w:t xml:space="preserve"> </w:t>
            </w:r>
            <w:r>
              <w:t xml:space="preserve">điều khiển ngăn kéo Drawer khi co màn hình, bộ theo dõi</w:t>
            </w:r>
            <w:r>
              <w:t xml:space="preserve"> </w:t>
            </w:r>
            <w:r>
              <w:rPr>
                <w:rStyle w:val="VerbatimChar"/>
              </w:rPr>
              <w:t xml:space="preserve">ResizeObserver</w:t>
            </w:r>
            <w:r>
              <w:t xml:space="preserve"> </w:t>
            </w:r>
            <w:r>
              <w:t xml:space="preserve">co dãn mượt mà, sự kiện click mã soi thông tin, click ngành để zoom sâu và phím</w:t>
            </w:r>
            <w:r>
              <w:t xml:space="preserve"> </w:t>
            </w:r>
            <w:r>
              <w:rPr>
                <w:rStyle w:val="VerbatimChar"/>
              </w:rPr>
              <w:t xml:space="preserve">Esc</w:t>
            </w:r>
            <w:r>
              <w:t xml:space="preserve"> </w:t>
            </w:r>
            <w:r>
              <w:t xml:space="preserve">quay lại toàn cảnh.</w:t>
            </w:r>
          </w:p>
        </w:tc>
      </w:tr>
    </w:tbl>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file:///Users/huydang/Machine%20Learning/Heatmap%20Stocks/DIAGRAM.md" TargetMode="External" /><Relationship Type="http://schemas.openxmlformats.org/officeDocument/2006/relationships/hyperlink" Id="rId25" Target="file:///Users/huydang/Machine%20Learning/Heatmap%20Stocks/Diagram_Workflow.py" TargetMode="External" /><Relationship Type="http://schemas.openxmlformats.org/officeDocument/2006/relationships/hyperlink" Id="rId20" Target="file:///Users/huydang/Machine%20Learning/Heatmap%20Stocks/app.py" TargetMode="External" /><Relationship Type="http://schemas.openxmlformats.org/officeDocument/2006/relationships/hyperlink" Id="rId17" Target="file:///Users/huydang/Machine%20Learning/Heatmap%20Stocks/auth_vault.py" TargetMode="External" /><Relationship Type="http://schemas.openxmlformats.org/officeDocument/2006/relationships/hyperlink" Id="rId21" Target="file:///Users/huydang/Machine%20Learning/Heatmap%20Stocks/bauhaus-ui.html" TargetMode="External" /><Relationship Type="http://schemas.openxmlformats.org/officeDocument/2006/relationships/hyperlink" Id="rId24" Target="file:///Users/huydang/Machine%20Learning/Heatmap%20Stocks/clean_svg.py" TargetMode="External" /><Relationship Type="http://schemas.openxmlformats.org/officeDocument/2006/relationships/hyperlink" Id="rId15" Target="file:///Users/huydang/Machine%20Learning/Heatmap%20Stocks/config.json" TargetMode="External" /><Relationship Type="http://schemas.openxmlformats.org/officeDocument/2006/relationships/hyperlink" Id="rId16" Target="file:///Users/huydang/Machine%20Learning/Heatmap%20Stocks/config.py" TargetMode="External" /><Relationship Type="http://schemas.openxmlformats.org/officeDocument/2006/relationships/hyperlink" Id="rId22" Target="file:///Users/huydang/Machine%20Learning/Heatmap%20Stocks/diagram.mmd" TargetMode="External" /><Relationship Type="http://schemas.openxmlformats.org/officeDocument/2006/relationships/hyperlink" Id="rId18" Target="file:///Users/huydang/Machine%20Learning/Heatmap%20Stocks/market_service.py" TargetMode="External" /><Relationship Type="http://schemas.openxmlformats.org/officeDocument/2006/relationships/hyperlink" Id="rId19" Target="file:///Users/huydang/Machine%20Learning/Heatmap%20Stocks/stream_hub.py" TargetMode="External" /></Relationships>
</file>

<file path=word/_rels/footnotes.xml.rels><?xml version="1.0" encoding="UTF-8"?><Relationships xmlns="http://schemas.openxmlformats.org/package/2006/relationships"><Relationship Type="http://schemas.openxmlformats.org/officeDocument/2006/relationships/hyperlink" Id="rId23" Target="file:///Users/huydang/Machine%20Learning/Heatmap%20Stocks/DIAGRAM.md" TargetMode="External" /><Relationship Type="http://schemas.openxmlformats.org/officeDocument/2006/relationships/hyperlink" Id="rId25" Target="file:///Users/huydang/Machine%20Learning/Heatmap%20Stocks/Diagram_Workflow.py" TargetMode="External" /><Relationship Type="http://schemas.openxmlformats.org/officeDocument/2006/relationships/hyperlink" Id="rId20" Target="file:///Users/huydang/Machine%20Learning/Heatmap%20Stocks/app.py" TargetMode="External" /><Relationship Type="http://schemas.openxmlformats.org/officeDocument/2006/relationships/hyperlink" Id="rId17" Target="file:///Users/huydang/Machine%20Learning/Heatmap%20Stocks/auth_vault.py" TargetMode="External" /><Relationship Type="http://schemas.openxmlformats.org/officeDocument/2006/relationships/hyperlink" Id="rId21" Target="file:///Users/huydang/Machine%20Learning/Heatmap%20Stocks/bauhaus-ui.html" TargetMode="External" /><Relationship Type="http://schemas.openxmlformats.org/officeDocument/2006/relationships/hyperlink" Id="rId24" Target="file:///Users/huydang/Machine%20Learning/Heatmap%20Stocks/clean_svg.py" TargetMode="External" /><Relationship Type="http://schemas.openxmlformats.org/officeDocument/2006/relationships/hyperlink" Id="rId15" Target="file:///Users/huydang/Machine%20Learning/Heatmap%20Stocks/config.json" TargetMode="External" /><Relationship Type="http://schemas.openxmlformats.org/officeDocument/2006/relationships/hyperlink" Id="rId16" Target="file:///Users/huydang/Machine%20Learning/Heatmap%20Stocks/config.py" TargetMode="External" /><Relationship Type="http://schemas.openxmlformats.org/officeDocument/2006/relationships/hyperlink" Id="rId22" Target="file:///Users/huydang/Machine%20Learning/Heatmap%20Stocks/diagram.mmd" TargetMode="External" /><Relationship Type="http://schemas.openxmlformats.org/officeDocument/2006/relationships/hyperlink" Id="rId18" Target="file:///Users/huydang/Machine%20Learning/Heatmap%20Stocks/market_service.py" TargetMode="External" /><Relationship Type="http://schemas.openxmlformats.org/officeDocument/2006/relationships/hyperlink" Id="rId19" Target="file:///Users/huydang/Machine%20Learning/Heatmap%20Stocks/stream_hub.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2026-09-04T10:46:48Z</dcterms:created>
  <dcterms:modified xsi:type="dcterms:W3CDTF">2026-09-04T10:46:48Z</dcterms:modified>
</cp:coreProperties>
</file>

<file path=docProps/custom.xml><?xml version="1.0" encoding="utf-8"?>
<Properties xmlns="http://schemas.openxmlformats.org/officeDocument/2006/custom-properties" xmlns:vt="http://schemas.openxmlformats.org/officeDocument/2006/docPropsVTypes"/>
</file>