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Test case1:</w:t>
      </w:r>
    </w:p>
    <w:tbl>
      <w:tblPr>
        <w:tblStyle w:val="5"/>
        <w:tblW w:w="8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217"/>
        <w:gridCol w:w="1185"/>
        <w:gridCol w:w="1425"/>
        <w:gridCol w:w="1156"/>
        <w:gridCol w:w="115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testscenario</w:t>
            </w:r>
          </w:p>
        </w:tc>
        <w:tc>
          <w:tcPr>
            <w:tcW w:w="11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testcase</w:t>
            </w:r>
          </w:p>
        </w:tc>
        <w:tc>
          <w:tcPr>
            <w:tcW w:w="14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Pre_condititon</w:t>
            </w:r>
          </w:p>
        </w:tc>
        <w:tc>
          <w:tcPr>
            <w:tcW w:w="11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11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test</w:t>
            </w:r>
          </w:p>
        </w:tc>
        <w:tc>
          <w:tcPr>
            <w:tcW w:w="1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Comerce_1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Check login</w:t>
            </w:r>
          </w:p>
        </w:tc>
        <w:tc>
          <w:tcPr>
            <w:tcW w:w="11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User-id is not empty</w:t>
            </w:r>
          </w:p>
        </w:tc>
        <w:tc>
          <w:tcPr>
            <w:tcW w:w="14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Open page nopCommerce</w:t>
            </w:r>
          </w:p>
        </w:tc>
        <w:tc>
          <w:tcPr>
            <w:tcW w:w="11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1.Chọn vào ô user id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2.Bỏ trống ô user id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3.Nhập ra bên ngoài ô user id</w:t>
            </w:r>
          </w:p>
        </w:tc>
        <w:tc>
          <w:tcPr>
            <w:tcW w:w="115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“user id is not empty/blank</w:t>
            </w:r>
          </w:p>
        </w:tc>
      </w:tr>
    </w:tbl>
    <w:p/>
    <w:p>
      <w:pPr>
        <w:jc w:val="left"/>
      </w:pPr>
      <w:r>
        <w:drawing>
          <wp:inline distT="0" distB="0" distL="114300" distR="114300">
            <wp:extent cx="2637790" cy="2512695"/>
            <wp:effectExtent l="0" t="0" r="139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</w:rPr>
        <w:t>Test case</w:t>
      </w:r>
      <w:r>
        <w:rPr>
          <w:rFonts w:hint="default"/>
          <w:lang w:val="en-US"/>
        </w:rPr>
        <w:t>2:</w:t>
      </w:r>
    </w:p>
    <w:tbl>
      <w:tblPr>
        <w:tblStyle w:val="5"/>
        <w:tblW w:w="8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217"/>
        <w:gridCol w:w="1185"/>
        <w:gridCol w:w="1425"/>
        <w:gridCol w:w="1156"/>
        <w:gridCol w:w="115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testscenario</w:t>
            </w:r>
          </w:p>
        </w:tc>
        <w:tc>
          <w:tcPr>
            <w:tcW w:w="11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testcase</w:t>
            </w:r>
          </w:p>
        </w:tc>
        <w:tc>
          <w:tcPr>
            <w:tcW w:w="14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Pre_condititon</w:t>
            </w:r>
          </w:p>
        </w:tc>
        <w:tc>
          <w:tcPr>
            <w:tcW w:w="11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11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test</w:t>
            </w:r>
          </w:p>
        </w:tc>
        <w:tc>
          <w:tcPr>
            <w:tcW w:w="1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Comerce_2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Check login</w:t>
            </w:r>
          </w:p>
        </w:tc>
        <w:tc>
          <w:tcPr>
            <w:tcW w:w="11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 is not empty</w:t>
            </w:r>
          </w:p>
        </w:tc>
        <w:tc>
          <w:tcPr>
            <w:tcW w:w="14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Open page nopCommerce</w:t>
            </w:r>
          </w:p>
        </w:tc>
        <w:tc>
          <w:tcPr>
            <w:tcW w:w="11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1.Chọn vào ô password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2.Bỏ trống ô password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3.Nhập ra bên ngoài ô password</w:t>
            </w:r>
          </w:p>
        </w:tc>
        <w:tc>
          <w:tcPr>
            <w:tcW w:w="115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“password is not empty/blank</w:t>
            </w:r>
          </w:p>
        </w:tc>
      </w:tr>
    </w:tbl>
    <w:p>
      <w:pPr>
        <w:rPr>
          <w:rFonts w:hint="default"/>
          <w:lang w:val="en-US"/>
        </w:rPr>
      </w:pPr>
      <w:r>
        <w:drawing>
          <wp:inline distT="0" distB="0" distL="114300" distR="114300">
            <wp:extent cx="3964305" cy="1010285"/>
            <wp:effectExtent l="0" t="0" r="1333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Test case</w:t>
      </w:r>
      <w:r>
        <w:rPr>
          <w:rFonts w:hint="default"/>
          <w:lang w:val="en-US"/>
        </w:rPr>
        <w:t>3:</w:t>
      </w:r>
    </w:p>
    <w:p>
      <w:pPr>
        <w:rPr>
          <w:rFonts w:hint="default"/>
          <w:lang w:val="en-US"/>
        </w:rPr>
      </w:pPr>
    </w:p>
    <w:tbl>
      <w:tblPr>
        <w:tblStyle w:val="5"/>
        <w:tblW w:w="8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212"/>
        <w:gridCol w:w="886"/>
        <w:gridCol w:w="1425"/>
        <w:gridCol w:w="997"/>
        <w:gridCol w:w="192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testscenario</w:t>
            </w:r>
          </w:p>
        </w:tc>
        <w:tc>
          <w:tcPr>
            <w:tcW w:w="11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testcase</w:t>
            </w:r>
          </w:p>
        </w:tc>
        <w:tc>
          <w:tcPr>
            <w:tcW w:w="14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Pre_condititon</w:t>
            </w:r>
          </w:p>
        </w:tc>
        <w:tc>
          <w:tcPr>
            <w:tcW w:w="11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11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test</w:t>
            </w:r>
          </w:p>
        </w:tc>
        <w:tc>
          <w:tcPr>
            <w:tcW w:w="1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Comerce_3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Check login</w:t>
            </w:r>
          </w:p>
        </w:tc>
        <w:tc>
          <w:tcPr>
            <w:tcW w:w="11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Number are now allowed </w:t>
            </w:r>
          </w:p>
        </w:tc>
        <w:tc>
          <w:tcPr>
            <w:tcW w:w="14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Open page nopCommerce</w:t>
            </w:r>
          </w:p>
        </w:tc>
        <w:tc>
          <w:tcPr>
            <w:tcW w:w="11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1.Chọn vào ô user id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2.Nhập dữ liệu vào ô user id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 Chọn vào ô password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4.Nhập dữ liệu vào ô password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5.Nhấp vào nút login</w:t>
            </w:r>
          </w:p>
        </w:tc>
        <w:tc>
          <w:tcPr>
            <w:tcW w:w="11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“”trananh10112002”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‘’0901403359’’</w:t>
            </w:r>
          </w:p>
        </w:tc>
        <w:tc>
          <w:tcPr>
            <w:tcW w:w="1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“Chuyển sang trang index của nopCommerce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1494790"/>
            <wp:effectExtent l="0" t="0" r="571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91A42"/>
    <w:rsid w:val="280D6D45"/>
    <w:rsid w:val="513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2024-03-19T10:06:00Z</dcterms:created>
  <dc:creator>ACER</dc:creator>
  <cp:lastModifiedBy>Anh Tran</cp:lastModifiedBy>
  <dcterms:modified xsi:type="dcterms:W3CDTF">2024-03-19T15:55:08Z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86EDC4FBD46F45A0B18B90F4E8CB7991_11</vt:lpwstr>
  </property>
</Properties>
</file>