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0D4C3" w14:textId="74B803EB" w:rsidR="001C32E7" w:rsidRPr="00E743BD" w:rsidRDefault="003C34DD" w:rsidP="003C34D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743B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BÁO CÁO ĐỒ ÁN 1</w:t>
      </w:r>
    </w:p>
    <w:p w14:paraId="3B2809CC" w14:textId="7D555BF4" w:rsidR="003C34DD" w:rsidRPr="00E743BD" w:rsidRDefault="003C34DD" w:rsidP="003C34D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743BD">
        <w:rPr>
          <w:rFonts w:ascii="Times New Roman" w:hAnsi="Times New Roman" w:cs="Times New Roman"/>
          <w:b/>
          <w:bCs/>
          <w:sz w:val="40"/>
          <w:szCs w:val="40"/>
          <w:lang w:val="en-US"/>
        </w:rPr>
        <w:t>A</w:t>
      </w:r>
      <w:r w:rsidR="008C4251">
        <w:rPr>
          <w:rFonts w:ascii="Times New Roman" w:hAnsi="Times New Roman" w:cs="Times New Roman"/>
          <w:b/>
          <w:bCs/>
          <w:sz w:val="40"/>
          <w:szCs w:val="40"/>
          <w:lang w:val="en-US"/>
        </w:rPr>
        <w:t>PB</w:t>
      </w:r>
      <w:r w:rsidR="00E743BD" w:rsidRPr="00E743B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AMBA 2.0</w:t>
      </w:r>
      <w:r w:rsidRPr="00E743B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PROTOCOL</w:t>
      </w:r>
    </w:p>
    <w:p w14:paraId="151E7CD1" w14:textId="18B0C880" w:rsidR="00800C74" w:rsidRPr="00800C74" w:rsidRDefault="003C34DD" w:rsidP="00800C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43B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8C4251">
        <w:rPr>
          <w:rFonts w:ascii="Times New Roman" w:hAnsi="Times New Roman" w:cs="Times New Roman"/>
          <w:b/>
          <w:bCs/>
          <w:sz w:val="28"/>
          <w:szCs w:val="28"/>
          <w:lang w:val="en-US"/>
        </w:rPr>
        <w:t>PB</w:t>
      </w:r>
      <w:r w:rsidRPr="00E743B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PROTOCOL </w:t>
      </w:r>
      <w:proofErr w:type="spellStart"/>
      <w:r w:rsidRPr="00E743BD">
        <w:rPr>
          <w:rFonts w:ascii="Times New Roman" w:hAnsi="Times New Roman" w:cs="Times New Roman"/>
          <w:b/>
          <w:bCs/>
          <w:sz w:val="28"/>
          <w:szCs w:val="28"/>
          <w:lang w:val="en-US"/>
        </w:rPr>
        <w:t>là</w:t>
      </w:r>
      <w:proofErr w:type="spellEnd"/>
      <w:r w:rsidRPr="00E743B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743BD">
        <w:rPr>
          <w:rFonts w:ascii="Times New Roman" w:hAnsi="Times New Roman" w:cs="Times New Roman"/>
          <w:b/>
          <w:bCs/>
          <w:sz w:val="28"/>
          <w:szCs w:val="28"/>
          <w:lang w:val="en-US"/>
        </w:rPr>
        <w:t>gì</w:t>
      </w:r>
      <w:proofErr w:type="spellEnd"/>
      <w:r w:rsidRPr="00E743BD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6DEAEBA3" w14:textId="55A87FA9" w:rsidR="00E743BD" w:rsidRPr="00E743BD" w:rsidRDefault="00E743BD" w:rsidP="00E743B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Giao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tiếp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APB (Advanced Peripheral Bus)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bộ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giao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tiếp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AMBA (Advanced Microcontroller Bus Architecture). AMBA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cấu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trúc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bus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hệ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thống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sử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dụng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điều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khiển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phát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triển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bởi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ARM. AMBA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nhiều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cấu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trúc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bus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khác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nhau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như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AXI, AHB, ASB, APB. Trong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đó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APB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bus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dùng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để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giao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tiếp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với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ngoại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không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đòi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hỏi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tốc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độ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xử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lý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nhanh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như</w:t>
      </w:r>
      <w:proofErr w:type="spellEnd"/>
      <w:r w:rsidRPr="00E743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UART, SPI, I2C, ...</w:t>
      </w:r>
    </w:p>
    <w:p w14:paraId="1E12D15E" w14:textId="2E1EC578" w:rsidR="003C34DD" w:rsidRDefault="00E743BD" w:rsidP="003C34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43B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Các </w:t>
      </w:r>
      <w:proofErr w:type="spellStart"/>
      <w:r w:rsidRPr="00E743BD">
        <w:rPr>
          <w:rFonts w:ascii="Times New Roman" w:hAnsi="Times New Roman" w:cs="Times New Roman"/>
          <w:b/>
          <w:bCs/>
          <w:sz w:val="28"/>
          <w:szCs w:val="28"/>
          <w:lang w:val="en-US"/>
        </w:rPr>
        <w:t>tín</w:t>
      </w:r>
      <w:proofErr w:type="spellEnd"/>
      <w:r w:rsidRPr="00E743B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743BD">
        <w:rPr>
          <w:rFonts w:ascii="Times New Roman" w:hAnsi="Times New Roman" w:cs="Times New Roman"/>
          <w:b/>
          <w:bCs/>
          <w:sz w:val="28"/>
          <w:szCs w:val="28"/>
          <w:lang w:val="en-US"/>
        </w:rPr>
        <w:t>hiệu</w:t>
      </w:r>
      <w:proofErr w:type="spellEnd"/>
      <w:r w:rsidRPr="00E743B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743BD">
        <w:rPr>
          <w:rFonts w:ascii="Times New Roman" w:hAnsi="Times New Roman" w:cs="Times New Roman"/>
          <w:b/>
          <w:bCs/>
          <w:sz w:val="28"/>
          <w:szCs w:val="28"/>
          <w:lang w:val="en-US"/>
        </w:rPr>
        <w:t>của</w:t>
      </w:r>
      <w:proofErr w:type="spellEnd"/>
      <w:r w:rsidRPr="00E743B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APB PROTOCOL</w:t>
      </w:r>
    </w:p>
    <w:p w14:paraId="2E568E93" w14:textId="77777777" w:rsidR="00800C74" w:rsidRPr="00E743BD" w:rsidRDefault="00800C74" w:rsidP="00800C74">
      <w:pPr>
        <w:shd w:val="clear" w:color="auto" w:fill="FFFFFF"/>
        <w:spacing w:after="0" w:line="240" w:lineRule="auto"/>
        <w:ind w:left="360" w:firstLine="360"/>
        <w:jc w:val="both"/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</w:pPr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APB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có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giao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tiếp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đơn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giản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gồm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các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tín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hiệu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như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sau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:</w:t>
      </w:r>
    </w:p>
    <w:p w14:paraId="49A873A5" w14:textId="77777777" w:rsidR="00800C74" w:rsidRPr="00E743BD" w:rsidRDefault="00800C74" w:rsidP="00800C7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</w:pPr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PCLK: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Tín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hiệu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clock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đồng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bộ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hoạt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động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theo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cạnh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lên</w:t>
      </w:r>
      <w:proofErr w:type="spellEnd"/>
    </w:p>
    <w:p w14:paraId="5E695D67" w14:textId="77777777" w:rsidR="00800C74" w:rsidRPr="00E743BD" w:rsidRDefault="00800C74" w:rsidP="00800C7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</w:pPr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PADDR: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địa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chỉ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thanh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ghi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được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truy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xuất</w:t>
      </w:r>
      <w:proofErr w:type="spellEnd"/>
    </w:p>
    <w:p w14:paraId="0B3117CE" w14:textId="77777777" w:rsidR="00800C74" w:rsidRPr="00E743BD" w:rsidRDefault="00800C74" w:rsidP="00800C7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</w:pPr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PWRITE: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tín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hiệu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cho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phép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ghi</w:t>
      </w:r>
      <w:proofErr w:type="spellEnd"/>
    </w:p>
    <w:p w14:paraId="756AF613" w14:textId="77777777" w:rsidR="00800C74" w:rsidRPr="00E743BD" w:rsidRDefault="00800C74" w:rsidP="00800C7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</w:pPr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PSEL: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tín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hiệu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cho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phép</w:t>
      </w:r>
      <w:proofErr w:type="spellEnd"/>
    </w:p>
    <w:p w14:paraId="236F389B" w14:textId="77777777" w:rsidR="00800C74" w:rsidRPr="00E743BD" w:rsidRDefault="00800C74" w:rsidP="00800C7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</w:pPr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PENABLE: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tín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hiệu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báo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pha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ENABLE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của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một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truy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xuất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đọc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hoặc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proofErr w:type="gram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ghi</w:t>
      </w:r>
      <w:proofErr w:type="spellEnd"/>
      <w:proofErr w:type="gramEnd"/>
    </w:p>
    <w:p w14:paraId="7CDB55F7" w14:textId="77777777" w:rsidR="00800C74" w:rsidRPr="00E743BD" w:rsidRDefault="00800C74" w:rsidP="00800C7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</w:pPr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PWDATA: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dữ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liệu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ghi</w:t>
      </w:r>
      <w:proofErr w:type="spellEnd"/>
    </w:p>
    <w:p w14:paraId="057DE5C3" w14:textId="77777777" w:rsidR="00800C74" w:rsidRPr="00800C74" w:rsidRDefault="00800C74" w:rsidP="00800C7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</w:pPr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PRDATA: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dữ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liệu</w:t>
      </w:r>
      <w:proofErr w:type="spellEnd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E743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đọc</w:t>
      </w:r>
      <w:proofErr w:type="spellEnd"/>
    </w:p>
    <w:p w14:paraId="12169F23" w14:textId="77777777" w:rsidR="00800C74" w:rsidRPr="00E743BD" w:rsidRDefault="00800C74" w:rsidP="00CE5F6C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</w:pPr>
    </w:p>
    <w:p w14:paraId="49E41539" w14:textId="77777777" w:rsidR="00800C74" w:rsidRDefault="00800C74" w:rsidP="00800C7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324EB248" wp14:editId="101A4049">
            <wp:extent cx="5731510" cy="2025015"/>
            <wp:effectExtent l="19050" t="19050" r="21590" b="13335"/>
            <wp:docPr id="731652963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52963" name="Picture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0F0C10" w14:textId="3B5E7489" w:rsidR="00800C74" w:rsidRPr="00800C74" w:rsidRDefault="00800C74" w:rsidP="00800C7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Hình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1: G</w:t>
      </w:r>
      <w:r w:rsidR="00851F8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iao </w:t>
      </w:r>
      <w:proofErr w:type="spellStart"/>
      <w:r w:rsidR="00851F8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tiếp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APB –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Ghi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trái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)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và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Đọc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phải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44CAACDE" w14:textId="77777777" w:rsidR="00800C74" w:rsidRDefault="00800C74" w:rsidP="00800C74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DB03C4" w14:textId="57AD20FB" w:rsidR="00800C74" w:rsidRPr="00800C74" w:rsidRDefault="00800C74" w:rsidP="00800C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dụ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minh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hoạ</w:t>
      </w:r>
      <w:proofErr w:type="spellEnd"/>
    </w:p>
    <w:p w14:paraId="5D0A475A" w14:textId="77777777" w:rsidR="00800C74" w:rsidRDefault="00800C74" w:rsidP="00800C7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</w:pPr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Master APB: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thành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phần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lái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các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tín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hiệu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điều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khiển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của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bus APB. Master APB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thường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là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một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bus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khác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có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tốc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độ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cao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hơn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trong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hệ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thống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bus,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ví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dụ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như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AXI, AHB, ...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tuy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nhiên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nó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cũng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có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thể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là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một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master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đầu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cuối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có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giao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tiếp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trực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tiếp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đến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bus APB.</w:t>
      </w:r>
    </w:p>
    <w:p w14:paraId="79F88FFC" w14:textId="77777777" w:rsidR="00800C74" w:rsidRPr="00800C74" w:rsidRDefault="00800C74" w:rsidP="00800C74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</w:pPr>
    </w:p>
    <w:p w14:paraId="6E603829" w14:textId="77777777" w:rsidR="00800C74" w:rsidRPr="00800C74" w:rsidRDefault="00800C74" w:rsidP="00800C74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</w:pPr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Slave APB: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thành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phần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nhận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các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tín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hiệu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điều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khiển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của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bus APB.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Bộ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điều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khiển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EEPROM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trong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bài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này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là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một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slave APB</w:t>
      </w:r>
    </w:p>
    <w:p w14:paraId="0AF5CBC8" w14:textId="25935D86" w:rsidR="00E743BD" w:rsidRDefault="00800C74" w:rsidP="00800C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62D186A" wp14:editId="23A7DF18">
            <wp:extent cx="2717124" cy="1456006"/>
            <wp:effectExtent l="19050" t="19050" r="26670" b="11430"/>
            <wp:docPr id="1657166879" name="Picture 2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66879" name="Picture 2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924" cy="14773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1AAE69" w14:textId="50D4AA29" w:rsidR="00800C74" w:rsidRPr="00800C74" w:rsidRDefault="00800C74" w:rsidP="00800C74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2: Minh </w:t>
      </w:r>
      <w:proofErr w:type="spellStart"/>
      <w:r>
        <w:rPr>
          <w:rFonts w:ascii="Times New Roman" w:hAnsi="Times New Roman" w:cs="Times New Roman"/>
          <w:lang w:val="en-US"/>
        </w:rPr>
        <w:t>hoạ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APB bus</w:t>
      </w:r>
    </w:p>
    <w:p w14:paraId="29FF31A7" w14:textId="77777777" w:rsidR="00800C74" w:rsidRDefault="00800C74" w:rsidP="00800C74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</w:pP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Hoạt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động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của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giao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tiếp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APB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đơn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giản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gồm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3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pha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(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trạng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thái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):</w:t>
      </w:r>
    </w:p>
    <w:p w14:paraId="5AA5C18F" w14:textId="77777777" w:rsidR="00800C74" w:rsidRPr="00800C74" w:rsidRDefault="00800C74" w:rsidP="00800C74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</w:pPr>
    </w:p>
    <w:p w14:paraId="3E209442" w14:textId="77777777" w:rsidR="00800C74" w:rsidRPr="00800C74" w:rsidRDefault="00800C74" w:rsidP="00800C7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</w:pPr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IDLE: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khi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PSEL = 0.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Lúc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này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, PENABLE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cũng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phải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bằng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"0"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và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slave APB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không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quan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tâm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đến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giá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trị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các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tín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hiệu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điều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khiển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còn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lại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trên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bus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như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PWRITE, PWDATA hay PADDR</w:t>
      </w:r>
    </w:p>
    <w:p w14:paraId="1ACCC866" w14:textId="77777777" w:rsidR="00800C74" w:rsidRPr="00800C74" w:rsidRDefault="00800C74" w:rsidP="00800C74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</w:pPr>
    </w:p>
    <w:p w14:paraId="02E4717C" w14:textId="77777777" w:rsidR="00800C74" w:rsidRPr="00800C74" w:rsidRDefault="00800C74" w:rsidP="00800C7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</w:pPr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SETUP: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khi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PSEL = 1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và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PENABLE = 0.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Lúc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này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,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các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tín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hiệu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điều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khiển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trên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bus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phải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có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giá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trị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hợp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lệ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. Các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tín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hiệu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điều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khiển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bao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gồm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PADDR, PWRITE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và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PWDATA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nếu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là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một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truy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cập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"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ghi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".</w:t>
      </w:r>
    </w:p>
    <w:p w14:paraId="0F49F9E4" w14:textId="77777777" w:rsidR="00800C74" w:rsidRPr="00800C74" w:rsidRDefault="00800C74" w:rsidP="00800C74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</w:pPr>
    </w:p>
    <w:p w14:paraId="10E25CCB" w14:textId="77777777" w:rsidR="00800C74" w:rsidRPr="00800C74" w:rsidRDefault="00800C74" w:rsidP="00800C7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</w:pPr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ENABLE: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khi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PSEL = 1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và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PENABLE = 1.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Lúc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này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, slave APB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phải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nhận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xong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các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giá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điều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khiển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và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phải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lái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PRDATA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đến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giá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trị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hợp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lệ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nếu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đó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là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một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truy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cập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"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đọc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"</w:t>
      </w:r>
    </w:p>
    <w:p w14:paraId="552AA6F0" w14:textId="77777777" w:rsidR="00800C74" w:rsidRPr="00800C74" w:rsidRDefault="00800C74" w:rsidP="00800C74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</w:pPr>
    </w:p>
    <w:p w14:paraId="570E9ACF" w14:textId="77777777" w:rsidR="00800C74" w:rsidRPr="00800C74" w:rsidRDefault="00800C74" w:rsidP="00800C7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Chú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ý,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mỗi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truy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cập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"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đọc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"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hoặc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"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ghi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"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từ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master APB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đến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slave APB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phải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qua 2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bước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là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SETUP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và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ENABLE. Sau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bước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ENABLE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nếu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không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có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truy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cập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nào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khác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thì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trạng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thái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truy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cập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sẽ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về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IDLE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nhưng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nếu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master APB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tiếp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tục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có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truy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cập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tiếp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theo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thì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có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thể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lái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trực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tiếp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qua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trạng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>thái</w:t>
      </w:r>
      <w:proofErr w:type="spellEnd"/>
      <w:r w:rsidRPr="00800C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:lang w:eastAsia="en-GB"/>
          <w14:ligatures w14:val="none"/>
        </w:rPr>
        <w:t xml:space="preserve"> SETUP.</w:t>
      </w:r>
    </w:p>
    <w:p w14:paraId="3D126D55" w14:textId="77777777" w:rsidR="00800C74" w:rsidRPr="00800C74" w:rsidRDefault="00800C74" w:rsidP="00800C74">
      <w:pPr>
        <w:pStyle w:val="ListParagraph"/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</w:pPr>
    </w:p>
    <w:p w14:paraId="44B70A49" w14:textId="77777777" w:rsidR="00800C74" w:rsidRPr="00800C74" w:rsidRDefault="00800C74" w:rsidP="00800C74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Arial" w:eastAsia="Times New Roman" w:hAnsi="Arial" w:cs="Arial"/>
          <w:color w:val="000000"/>
          <w:kern w:val="0"/>
          <w:sz w:val="18"/>
          <w:szCs w:val="18"/>
          <w:lang w:eastAsia="en-GB"/>
          <w14:ligatures w14:val="none"/>
        </w:rPr>
      </w:pPr>
    </w:p>
    <w:p w14:paraId="0FC4254F" w14:textId="1EA2CDC2" w:rsidR="00800C74" w:rsidRDefault="00800C74" w:rsidP="00800C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E84D9F" wp14:editId="606C8898">
            <wp:extent cx="2306955" cy="3045460"/>
            <wp:effectExtent l="19050" t="19050" r="17145" b="21590"/>
            <wp:docPr id="1689732831" name="Picture 3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32831" name="Picture 3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3045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1D2CBD" w14:textId="657F2B54" w:rsidR="00800C74" w:rsidRDefault="00800C74" w:rsidP="00800C74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800C74">
        <w:rPr>
          <w:rFonts w:ascii="Times New Roman" w:hAnsi="Times New Roman" w:cs="Times New Roman"/>
          <w:lang w:val="en-US"/>
        </w:rPr>
        <w:t>Hình</w:t>
      </w:r>
      <w:proofErr w:type="spellEnd"/>
      <w:r w:rsidRPr="00800C74">
        <w:rPr>
          <w:rFonts w:ascii="Times New Roman" w:hAnsi="Times New Roman" w:cs="Times New Roman"/>
          <w:lang w:val="en-US"/>
        </w:rPr>
        <w:t xml:space="preserve"> 3: Các </w:t>
      </w:r>
      <w:proofErr w:type="spellStart"/>
      <w:r w:rsidRPr="00800C74">
        <w:rPr>
          <w:rFonts w:ascii="Times New Roman" w:hAnsi="Times New Roman" w:cs="Times New Roman"/>
          <w:lang w:val="en-US"/>
        </w:rPr>
        <w:t>trạng</w:t>
      </w:r>
      <w:proofErr w:type="spellEnd"/>
      <w:r w:rsidRPr="00800C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0C74">
        <w:rPr>
          <w:rFonts w:ascii="Times New Roman" w:hAnsi="Times New Roman" w:cs="Times New Roman"/>
          <w:lang w:val="en-US"/>
        </w:rPr>
        <w:t>thái</w:t>
      </w:r>
      <w:proofErr w:type="spellEnd"/>
      <w:r w:rsidRPr="00800C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0C74">
        <w:rPr>
          <w:rFonts w:ascii="Times New Roman" w:hAnsi="Times New Roman" w:cs="Times New Roman"/>
          <w:lang w:val="en-US"/>
        </w:rPr>
        <w:t>hoạt</w:t>
      </w:r>
      <w:proofErr w:type="spellEnd"/>
      <w:r w:rsidRPr="00800C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0C74">
        <w:rPr>
          <w:rFonts w:ascii="Times New Roman" w:hAnsi="Times New Roman" w:cs="Times New Roman"/>
          <w:lang w:val="en-US"/>
        </w:rPr>
        <w:t>động</w:t>
      </w:r>
      <w:proofErr w:type="spellEnd"/>
      <w:r w:rsidRPr="00800C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0C74">
        <w:rPr>
          <w:rFonts w:ascii="Times New Roman" w:hAnsi="Times New Roman" w:cs="Times New Roman"/>
          <w:lang w:val="en-US"/>
        </w:rPr>
        <w:t>của</w:t>
      </w:r>
      <w:proofErr w:type="spellEnd"/>
      <w:r w:rsidRPr="00800C74">
        <w:rPr>
          <w:rFonts w:ascii="Times New Roman" w:hAnsi="Times New Roman" w:cs="Times New Roman"/>
          <w:lang w:val="en-US"/>
        </w:rPr>
        <w:t xml:space="preserve"> bus APB</w:t>
      </w:r>
    </w:p>
    <w:p w14:paraId="021DBC9A" w14:textId="77777777" w:rsidR="00CE5F6C" w:rsidRDefault="00CE5F6C" w:rsidP="00800C74">
      <w:pPr>
        <w:jc w:val="center"/>
        <w:rPr>
          <w:rFonts w:ascii="Times New Roman" w:hAnsi="Times New Roman" w:cs="Times New Roman"/>
          <w:lang w:val="en-US"/>
        </w:rPr>
      </w:pPr>
    </w:p>
    <w:p w14:paraId="289F9E57" w14:textId="4AFA0F91" w:rsidR="00CE5F6C" w:rsidRDefault="00CE5F6C" w:rsidP="00800C7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E5F6C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AMBA 3.0 APB </w:t>
      </w:r>
    </w:p>
    <w:p w14:paraId="4436AE74" w14:textId="3B56768A" w:rsidR="00CE5F6C" w:rsidRPr="00CE5F6C" w:rsidRDefault="00CE5F6C" w:rsidP="00CE5F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E5F6C">
        <w:rPr>
          <w:rFonts w:ascii="Times New Roman" w:hAnsi="Times New Roman" w:cs="Times New Roman"/>
          <w:b/>
          <w:bCs/>
          <w:sz w:val="24"/>
          <w:szCs w:val="24"/>
          <w:lang w:val="en-US"/>
        </w:rPr>
        <w:t>Những</w:t>
      </w:r>
      <w:proofErr w:type="spellEnd"/>
      <w:r w:rsidRPr="00CE5F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E5F6C">
        <w:rPr>
          <w:rFonts w:ascii="Times New Roman" w:hAnsi="Times New Roman" w:cs="Times New Roman"/>
          <w:b/>
          <w:bCs/>
          <w:sz w:val="24"/>
          <w:szCs w:val="24"/>
          <w:lang w:val="en-US"/>
        </w:rPr>
        <w:t>thay</w:t>
      </w:r>
      <w:proofErr w:type="spellEnd"/>
      <w:r w:rsidRPr="00CE5F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E5F6C">
        <w:rPr>
          <w:rFonts w:ascii="Times New Roman" w:hAnsi="Times New Roman" w:cs="Times New Roman"/>
          <w:b/>
          <w:bCs/>
          <w:sz w:val="24"/>
          <w:szCs w:val="24"/>
          <w:lang w:val="en-US"/>
        </w:rPr>
        <w:t>đổi</w:t>
      </w:r>
      <w:proofErr w:type="spellEnd"/>
      <w:r w:rsidRPr="00CE5F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so </w:t>
      </w:r>
      <w:proofErr w:type="spellStart"/>
      <w:r w:rsidRPr="00CE5F6C">
        <w:rPr>
          <w:rFonts w:ascii="Times New Roman" w:hAnsi="Times New Roman" w:cs="Times New Roman"/>
          <w:b/>
          <w:bCs/>
          <w:sz w:val="24"/>
          <w:szCs w:val="24"/>
          <w:lang w:val="en-US"/>
        </w:rPr>
        <w:t>với</w:t>
      </w:r>
      <w:proofErr w:type="spellEnd"/>
      <w:r w:rsidRPr="00CE5F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2.0</w:t>
      </w:r>
    </w:p>
    <w:p w14:paraId="1860EC6B" w14:textId="2E8B10BE" w:rsidR="00CE5F6C" w:rsidRDefault="00CE5F6C" w:rsidP="00CE5F6C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E5F6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0E04E5" wp14:editId="02C0599E">
            <wp:extent cx="5731510" cy="3011170"/>
            <wp:effectExtent l="19050" t="19050" r="21590" b="17780"/>
            <wp:docPr id="1935364803" name="Picture 1" descr="A diagram of a data process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64803" name="Picture 1" descr="A diagram of a data processing proces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3AF13D" w14:textId="38D2260B" w:rsidR="00CE5F6C" w:rsidRDefault="00CE5F6C" w:rsidP="00CE5F6C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1: AMBA 3.0 APB</w:t>
      </w:r>
    </w:p>
    <w:p w14:paraId="2F84A884" w14:textId="1B99E2A7" w:rsidR="00CE5F6C" w:rsidRDefault="00CE5F6C" w:rsidP="00CE5F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sẵn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PREADY,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APB</w:t>
      </w:r>
    </w:p>
    <w:p w14:paraId="11AB5CB9" w14:textId="1CBBFE49" w:rsidR="00CE5F6C" w:rsidRDefault="00CE5F6C" w:rsidP="00CE5F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PSLVERR,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</w:p>
    <w:p w14:paraId="3E349E1C" w14:textId="04462245" w:rsidR="00CE5F6C" w:rsidRDefault="00CE5F6C" w:rsidP="00CE5F6C">
      <w:pPr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E5F6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9D5E8D" wp14:editId="7E73C837">
            <wp:extent cx="5731510" cy="1699895"/>
            <wp:effectExtent l="19050" t="19050" r="21590" b="14605"/>
            <wp:docPr id="223607402" name="Picture 1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07402" name="Picture 1" descr="A close-up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83EB57" w14:textId="17BCE090" w:rsidR="00CE5F6C" w:rsidRDefault="00CE5F6C" w:rsidP="00CE5F6C">
      <w:pPr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2: </w:t>
      </w:r>
      <w:r w:rsidR="00851F82">
        <w:rPr>
          <w:rFonts w:ascii="Times New Roman" w:hAnsi="Times New Roman" w:cs="Times New Roman"/>
          <w:sz w:val="24"/>
          <w:szCs w:val="24"/>
          <w:lang w:val="en-US"/>
        </w:rPr>
        <w:t xml:space="preserve">Giao </w:t>
      </w:r>
      <w:proofErr w:type="spellStart"/>
      <w:r w:rsidR="00851F82"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 w:rsidR="00851F82">
        <w:rPr>
          <w:rFonts w:ascii="Times New Roman" w:hAnsi="Times New Roman" w:cs="Times New Roman"/>
          <w:sz w:val="24"/>
          <w:szCs w:val="24"/>
          <w:lang w:val="en-US"/>
        </w:rPr>
        <w:t xml:space="preserve"> APB – </w:t>
      </w:r>
      <w:proofErr w:type="spellStart"/>
      <w:r w:rsidR="00851F82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851F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1F82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851F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1F82">
        <w:rPr>
          <w:rFonts w:ascii="Times New Roman" w:hAnsi="Times New Roman" w:cs="Times New Roman"/>
          <w:sz w:val="24"/>
          <w:szCs w:val="24"/>
          <w:lang w:val="en-US"/>
        </w:rPr>
        <w:t>đợi</w:t>
      </w:r>
      <w:proofErr w:type="spellEnd"/>
      <w:r w:rsidR="00851F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851F82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="00851F8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851F82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851F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1F82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851F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1F82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851F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1F82">
        <w:rPr>
          <w:rFonts w:ascii="Times New Roman" w:hAnsi="Times New Roman" w:cs="Times New Roman"/>
          <w:sz w:val="24"/>
          <w:szCs w:val="24"/>
          <w:lang w:val="en-US"/>
        </w:rPr>
        <w:t>đợi</w:t>
      </w:r>
      <w:proofErr w:type="spellEnd"/>
      <w:r w:rsidR="00851F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851F82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851F8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4F6BDF9" w14:textId="2BA9DB67" w:rsidR="00851F82" w:rsidRDefault="00851F82" w:rsidP="00CE5F6C">
      <w:pPr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51F8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52D111" wp14:editId="4C21B7DD">
            <wp:extent cx="5731510" cy="1691005"/>
            <wp:effectExtent l="19050" t="19050" r="21590" b="23495"/>
            <wp:docPr id="1488841903" name="Picture 1" descr="A diagram of a power suppl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41903" name="Picture 1" descr="A diagram of a power supply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6B8591" w14:textId="013BE042" w:rsidR="00851F82" w:rsidRDefault="00851F82" w:rsidP="00851F82">
      <w:pPr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3: Giao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APB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A48017F" w14:textId="762B005D" w:rsidR="00851F82" w:rsidRDefault="00851F82" w:rsidP="00851F82">
      <w:pPr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51F8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AB9D7B5" wp14:editId="7E25B938">
            <wp:extent cx="5731510" cy="1889125"/>
            <wp:effectExtent l="19050" t="19050" r="21590" b="15875"/>
            <wp:docPr id="655188375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88375" name="Picture 1" descr="A diagram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603729" w14:textId="308ADC0F" w:rsidR="00851F82" w:rsidRDefault="00851F82" w:rsidP="00851F82">
      <w:pPr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4: Giao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APB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29A543" w14:textId="77777777" w:rsidR="00851F82" w:rsidRDefault="00851F82" w:rsidP="00CE5F6C">
      <w:pPr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B84958" w14:textId="62E49B60" w:rsidR="00851F82" w:rsidRDefault="00851F82" w:rsidP="00CE5F6C">
      <w:pPr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51F8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A5ECE7" wp14:editId="55C67A34">
            <wp:extent cx="5340985" cy="5015082"/>
            <wp:effectExtent l="19050" t="19050" r="12065" b="14605"/>
            <wp:docPr id="1874967146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67146" name="Picture 1" descr="A diagram of a process&#10;&#10;Description automatically generated"/>
                    <pic:cNvPicPr/>
                  </pic:nvPicPr>
                  <pic:blipFill rotWithShape="1">
                    <a:blip r:embed="rId13"/>
                    <a:srcRect l="5687" t="3249" r="1109" b="1989"/>
                    <a:stretch/>
                  </pic:blipFill>
                  <pic:spPr bwMode="auto">
                    <a:xfrm>
                      <a:off x="0" y="0"/>
                      <a:ext cx="5342005" cy="5016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4D334" w14:textId="74912CC5" w:rsidR="00851F82" w:rsidRDefault="00851F82" w:rsidP="00CE5F6C">
      <w:pPr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5: Các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AMBA 3.0 bus APB</w:t>
      </w:r>
    </w:p>
    <w:p w14:paraId="799D576A" w14:textId="77777777" w:rsidR="006A04A1" w:rsidRDefault="006A04A1" w:rsidP="00CE5F6C">
      <w:pPr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A52FF2E" w14:textId="77777777" w:rsidR="006A04A1" w:rsidRDefault="006A04A1" w:rsidP="00CE5F6C">
      <w:pPr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893AB0" w14:textId="77777777" w:rsidR="006A04A1" w:rsidRDefault="006A04A1" w:rsidP="00CE5F6C">
      <w:pPr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2CBF9F" w14:textId="077D1903" w:rsidR="006A04A1" w:rsidRDefault="006A04A1" w:rsidP="00CE5F6C">
      <w:pPr>
        <w:ind w:left="1080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r w:rsidRPr="006A04A1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lastRenderedPageBreak/>
        <w:t xml:space="preserve">KIỂM TRA THIẾT KẾ AMBA 3.0 APB </w:t>
      </w:r>
      <w:proofErr w:type="spellStart"/>
      <w:r w:rsidRPr="006A04A1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với</w:t>
      </w:r>
      <w:proofErr w:type="spellEnd"/>
      <w:r w:rsidRPr="006A04A1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 xml:space="preserve"> THIẾT KẾ RAM</w:t>
      </w:r>
    </w:p>
    <w:p w14:paraId="4B68DE10" w14:textId="34CEEF48" w:rsidR="006A04A1" w:rsidRDefault="003819EC" w:rsidP="003819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KIẾN TRÚC TESTBENCH</w:t>
      </w:r>
    </w:p>
    <w:p w14:paraId="5BFFD954" w14:textId="2BA06BB3" w:rsidR="003819EC" w:rsidRDefault="00DC6E23" w:rsidP="003819E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AF1E44" wp14:editId="55ADA433">
            <wp:extent cx="5729605" cy="4386580"/>
            <wp:effectExtent l="19050" t="19050" r="23495" b="13970"/>
            <wp:docPr id="193268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386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FAE836" w14:textId="6EF48DA8" w:rsidR="003819EC" w:rsidRPr="003819EC" w:rsidRDefault="003819EC" w:rsidP="003819EC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testbench</w:t>
      </w:r>
    </w:p>
    <w:p w14:paraId="02E22692" w14:textId="741D1CF3" w:rsidR="003819EC" w:rsidRDefault="003819EC" w:rsidP="003819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CÁC THÀNH PHẦN</w:t>
      </w:r>
    </w:p>
    <w:p w14:paraId="1B9C78C7" w14:textId="1E918336" w:rsidR="0040235F" w:rsidRDefault="0040235F" w:rsidP="0040235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Transaction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D40954" w14:paraId="309780EC" w14:textId="77777777" w:rsidTr="00D40954">
        <w:tc>
          <w:tcPr>
            <w:tcW w:w="9016" w:type="dxa"/>
          </w:tcPr>
          <w:p w14:paraId="3D458F4E" w14:textId="6EC1595C" w:rsidR="00D40954" w:rsidRDefault="00D40954" w:rsidP="00D40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</w:tc>
      </w:tr>
      <w:tr w:rsidR="00D40954" w14:paraId="2383BCBE" w14:textId="77777777" w:rsidTr="00D40954">
        <w:tc>
          <w:tcPr>
            <w:tcW w:w="9016" w:type="dxa"/>
          </w:tcPr>
          <w:p w14:paraId="5906560C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transaction;</w:t>
            </w:r>
            <w:proofErr w:type="gramEnd"/>
          </w:p>
          <w:p w14:paraId="631FE3F9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typedef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 {</w:t>
            </w:r>
          </w:p>
          <w:p w14:paraId="5979AA96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 =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0,</w:t>
            </w:r>
          </w:p>
          <w:p w14:paraId="2B92223F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read   = 1,</w:t>
            </w:r>
          </w:p>
          <w:p w14:paraId="203897FD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random = 2,</w:t>
            </w:r>
          </w:p>
          <w:p w14:paraId="362B9B3A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  =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</w:p>
          <w:p w14:paraId="41EEE380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}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op_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049A80C4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randc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op_type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364A9BD2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rand bit [31:0]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paddr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67489F1A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rand bit [31:0]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pwdata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680CA426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rand bit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psel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penable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pwrite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480241BC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bit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pready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pslverr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19A0B3C6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1D6AAD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constraint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addr_c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/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 3 4</w:t>
            </w:r>
          </w:p>
          <w:p w14:paraId="14924E16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paddr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1;</w:t>
            </w:r>
            <w:proofErr w:type="gramEnd"/>
          </w:p>
          <w:p w14:paraId="4BCA504C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paddr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5;</w:t>
            </w:r>
            <w:proofErr w:type="gramEnd"/>
          </w:p>
          <w:p w14:paraId="2B775731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</w:p>
          <w:p w14:paraId="1C58B5A4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3D08F5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constraint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data_C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</w:t>
            </w:r>
          </w:p>
          <w:p w14:paraId="4A8D5135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pwdata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1;</w:t>
            </w:r>
            <w:proofErr w:type="gramEnd"/>
          </w:p>
          <w:p w14:paraId="2A712C8E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pwdata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10;</w:t>
            </w:r>
            <w:proofErr w:type="gramEnd"/>
          </w:p>
          <w:p w14:paraId="52C7164E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</w:p>
          <w:p w14:paraId="3AAF9C8E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15D4D7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function void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display(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string tag);</w:t>
            </w:r>
          </w:p>
          <w:p w14:paraId="26933378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$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display(</w:t>
            </w:r>
            <w:proofErr w:type="gramEnd"/>
          </w:p>
          <w:p w14:paraId="782A43B4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"[%0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s]OP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:%s 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paddr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:%0d  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pwdata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:%0d  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psel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:%0b  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penable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:%0b  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pwrite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:%0b  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prdata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:%0d  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pready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:%0b  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pslverr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:%0b",</w:t>
            </w:r>
          </w:p>
          <w:p w14:paraId="08744AAD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tag,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oper.name(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paddr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pwdata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psel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penable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pwrite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prdata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pready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pslverr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061931B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endfunction</w:t>
            </w:r>
            <w:proofErr w:type="spellEnd"/>
          </w:p>
          <w:p w14:paraId="6A555EDA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24CEB3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function transaction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copy(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71A8C61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copy =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new(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0885FE6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copy.oper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this.oper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0AD3BB4C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copy.paddr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this.paddr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77C503AF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copy.pwdata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this.pwdata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C2B5B4D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copy.psel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this.psel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065A91D6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copy.penable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this.penable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B9971B1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copy.pwrite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this.pwrite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8AB80EC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copy.prdata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this.prdata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67DAD9B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copy.pready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this.pready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E7A0547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copy.pslverr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this.pslverr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1A2932D6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endfunction</w:t>
            </w:r>
            <w:proofErr w:type="spellEnd"/>
          </w:p>
          <w:p w14:paraId="3F39B28E" w14:textId="398FFE81" w:rsidR="00D40954" w:rsidRDefault="00D40954" w:rsidP="00D409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endclass</w:t>
            </w:r>
            <w:proofErr w:type="spellEnd"/>
          </w:p>
        </w:tc>
      </w:tr>
    </w:tbl>
    <w:p w14:paraId="5B8F4C1E" w14:textId="77777777" w:rsidR="0040235F" w:rsidRDefault="0040235F" w:rsidP="0040235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F5C5631" w14:textId="0C272A1C" w:rsidR="0040235F" w:rsidRPr="00D40954" w:rsidRDefault="0040235F" w:rsidP="00D4095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D40954" w14:paraId="6F483B99" w14:textId="77777777" w:rsidTr="00D40954">
        <w:tc>
          <w:tcPr>
            <w:tcW w:w="9016" w:type="dxa"/>
          </w:tcPr>
          <w:p w14:paraId="1DA8C989" w14:textId="247597A1" w:rsidR="00D40954" w:rsidRDefault="00D40954" w:rsidP="00D40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</w:tc>
      </w:tr>
      <w:tr w:rsidR="00D40954" w14:paraId="01F0DC1F" w14:textId="77777777" w:rsidTr="00D40954">
        <w:tc>
          <w:tcPr>
            <w:tcW w:w="9016" w:type="dxa"/>
          </w:tcPr>
          <w:p w14:paraId="243FFC83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generator;</w:t>
            </w:r>
            <w:proofErr w:type="gramEnd"/>
          </w:p>
          <w:p w14:paraId="45C6F8BE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transaction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tr;</w:t>
            </w:r>
            <w:proofErr w:type="gramEnd"/>
          </w:p>
          <w:p w14:paraId="7D4171FA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mailbox #(transaction)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mbx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52BE85AC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 count=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0;</w:t>
            </w:r>
            <w:proofErr w:type="gramEnd"/>
          </w:p>
          <w:p w14:paraId="721AE914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event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nextdrv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;//driver completed task of triggering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</w:t>
            </w:r>
            <w:proofErr w:type="gramEnd"/>
          </w:p>
          <w:p w14:paraId="0D6C9D0E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event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nextsco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;//scoreboard completed its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objective</w:t>
            </w:r>
            <w:proofErr w:type="gramEnd"/>
          </w:p>
          <w:p w14:paraId="1AD1CE12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event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done;</w:t>
            </w:r>
            <w:proofErr w:type="gramEnd"/>
          </w:p>
          <w:p w14:paraId="7DDB53EA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2F2DDE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function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new(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mailbox #(transaction)mbx);</w:t>
            </w:r>
          </w:p>
          <w:p w14:paraId="46FF9336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this.mbx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mbx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55BF583B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tr=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new(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8A8B291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endfunction</w:t>
            </w:r>
            <w:proofErr w:type="spellEnd"/>
          </w:p>
          <w:p w14:paraId="6AD72410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8F6D47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task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run(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B60132F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repeat(count)</w:t>
            </w:r>
          </w:p>
          <w:p w14:paraId="3FCCDC79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begin</w:t>
            </w:r>
          </w:p>
          <w:p w14:paraId="3132E51A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random: assert (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tr.randomize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())</w:t>
            </w:r>
          </w:p>
          <w:p w14:paraId="088BD371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else $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error(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"Randomization failed!");</w:t>
            </w:r>
          </w:p>
          <w:p w14:paraId="773B43FB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mbx.put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tr.copy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7ABDB49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tr.display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("GEN");</w:t>
            </w:r>
          </w:p>
          <w:p w14:paraId="570856F6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@(nextdrv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proofErr w:type="gramEnd"/>
          </w:p>
          <w:p w14:paraId="75FCF43B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@(nextsco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proofErr w:type="gramEnd"/>
          </w:p>
          <w:p w14:paraId="0432659C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end</w:t>
            </w:r>
          </w:p>
          <w:p w14:paraId="1C70D3FC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-&gt;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done;</w:t>
            </w:r>
            <w:proofErr w:type="gramEnd"/>
          </w:p>
          <w:p w14:paraId="2F813ADF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endtask</w:t>
            </w:r>
            <w:proofErr w:type="spellEnd"/>
          </w:p>
          <w:p w14:paraId="41234A94" w14:textId="0BBC4C11" w:rsidR="00D40954" w:rsidRDefault="00D40954" w:rsidP="00D409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endclass</w:t>
            </w:r>
            <w:proofErr w:type="spellEnd"/>
          </w:p>
        </w:tc>
      </w:tr>
    </w:tbl>
    <w:p w14:paraId="314857C8" w14:textId="77777777" w:rsidR="0040235F" w:rsidRDefault="0040235F" w:rsidP="0040235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137B80E" w14:textId="162D2117" w:rsidR="0040235F" w:rsidRDefault="0040235F" w:rsidP="0040235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Driver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D40954" w14:paraId="06C36B60" w14:textId="77777777" w:rsidTr="00E70EB0">
        <w:tc>
          <w:tcPr>
            <w:tcW w:w="9016" w:type="dxa"/>
          </w:tcPr>
          <w:p w14:paraId="670A0735" w14:textId="77777777" w:rsidR="00D40954" w:rsidRDefault="00D40954" w:rsidP="00D40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</w:tc>
      </w:tr>
      <w:tr w:rsidR="00D40954" w14:paraId="65C856AA" w14:textId="77777777" w:rsidTr="00E70EB0">
        <w:tc>
          <w:tcPr>
            <w:tcW w:w="9016" w:type="dxa"/>
          </w:tcPr>
          <w:p w14:paraId="620D1F73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driver;</w:t>
            </w:r>
            <w:proofErr w:type="gramEnd"/>
          </w:p>
          <w:p w14:paraId="2C7C5ED6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virtual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apb_if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3A4F0C56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mailbox #(transaction)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mbx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05991BDC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transaction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datac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5DCE6784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event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nextdrv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52660D51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19B884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function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new(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mailbox #(transaction)mbx);</w:t>
            </w:r>
          </w:p>
          <w:p w14:paraId="65C85C7E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this.mbx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mbx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529144FC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endfunction</w:t>
            </w:r>
            <w:proofErr w:type="spellEnd"/>
          </w:p>
          <w:p w14:paraId="2A105103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00B548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task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reset;</w:t>
            </w:r>
            <w:proofErr w:type="gramEnd"/>
          </w:p>
          <w:p w14:paraId="69377926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vif.presetn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&lt;=1'b0;</w:t>
            </w:r>
          </w:p>
          <w:p w14:paraId="102F9986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vif.psel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&lt;=1'b0;</w:t>
            </w:r>
          </w:p>
          <w:p w14:paraId="0D2160AE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vif.penable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&lt;=1'b0;</w:t>
            </w:r>
          </w:p>
          <w:p w14:paraId="5486B320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vif.pwdata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&lt;=0;</w:t>
            </w:r>
          </w:p>
          <w:p w14:paraId="4E92AA24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vif.paddr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&lt;=0;</w:t>
            </w:r>
          </w:p>
          <w:p w14:paraId="6B9606E9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vif.pwrite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&lt;=1'b0;</w:t>
            </w:r>
          </w:p>
          <w:p w14:paraId="7593FEB2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repeat(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5)@(posedge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vif.pclk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99EDBCA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vif.presetn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&lt;=1'b1;</w:t>
            </w:r>
          </w:p>
          <w:p w14:paraId="6E62A83A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repeat(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5)@(posedge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vif.pclk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9DC9CB9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$display("[DRV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]:RESET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DONE");</w:t>
            </w:r>
          </w:p>
          <w:p w14:paraId="7F755585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endtask</w:t>
            </w:r>
            <w:proofErr w:type="spellEnd"/>
          </w:p>
          <w:p w14:paraId="535EDA3C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E700A4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task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run;</w:t>
            </w:r>
            <w:proofErr w:type="gramEnd"/>
          </w:p>
          <w:p w14:paraId="51109368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forever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</w:p>
          <w:p w14:paraId="03F3D221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mbx.get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datac</w:t>
            </w:r>
            <w:proofErr w:type="spellEnd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proofErr w:type="gramEnd"/>
          </w:p>
          <w:p w14:paraId="3BD0EB32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if(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datac.oper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==0)//write</w:t>
            </w:r>
          </w:p>
          <w:p w14:paraId="58DBA146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begin</w:t>
            </w:r>
          </w:p>
          <w:p w14:paraId="7CC6D889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@(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posedge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vif.pclk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36E055D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vif.psel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&lt;=1'b1;</w:t>
            </w:r>
          </w:p>
          <w:p w14:paraId="5ED0BBE4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vif.penable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&lt;=1'b0;</w:t>
            </w:r>
          </w:p>
          <w:p w14:paraId="08C50474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vif.pwdata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datac.pwdata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09489BD4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vif.paddr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datac.paddr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418EC4A5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vif.pwrite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&lt;=1'b1;</w:t>
            </w:r>
          </w:p>
          <w:p w14:paraId="1D1AC35D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@(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posedge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vif.pclk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6C57CF6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vif.penable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&lt;=1'b1;</w:t>
            </w:r>
          </w:p>
          <w:p w14:paraId="0157A95C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repeat(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2) @(posedge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vif.pclk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B08E68C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vif.psel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&lt;=1'b0;</w:t>
            </w:r>
          </w:p>
          <w:p w14:paraId="3F813E36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vif.penable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&lt;=1'b0;</w:t>
            </w:r>
          </w:p>
          <w:p w14:paraId="5C3C692E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vif.pwrite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&lt;=1'b0;</w:t>
            </w:r>
          </w:p>
          <w:p w14:paraId="149BFDDA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    $display("[DRV]: DATA WRITE OP data: %0d and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%0d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",datac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.pwdata,datac.paddr);</w:t>
            </w:r>
          </w:p>
          <w:p w14:paraId="3F665C80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end</w:t>
            </w:r>
          </w:p>
          <w:p w14:paraId="54F77F34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else if (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datac.oper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==1)//read</w:t>
            </w:r>
          </w:p>
          <w:p w14:paraId="35D7CC87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begin</w:t>
            </w:r>
          </w:p>
          <w:p w14:paraId="32CE1A54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@(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posedge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vif.pclk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7D4E6B4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vif.psel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&lt;=1'b1;</w:t>
            </w:r>
          </w:p>
          <w:p w14:paraId="2DA3473B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vif.penable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&lt;=1'b0;</w:t>
            </w:r>
          </w:p>
          <w:p w14:paraId="6BF072FB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vif.pwdata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datac.pwdata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0277EB24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vif.paddr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datac.paddr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4D84838B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vif.pwrite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&lt;=1'b0;</w:t>
            </w:r>
          </w:p>
          <w:p w14:paraId="6FB73F91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@(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posedge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vif.pclk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40E86E0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vif.penable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&lt;=1'b1;</w:t>
            </w:r>
          </w:p>
          <w:p w14:paraId="1C591A1E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repeat(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2) @(posedge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vif.pclk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14BA31A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vif.psel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&lt;=1'b0;</w:t>
            </w:r>
          </w:p>
          <w:p w14:paraId="6DBCEABE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vif.penable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&lt;=1'b0;</w:t>
            </w:r>
          </w:p>
          <w:p w14:paraId="0386741D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vif.pwrite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&lt;=1'b0;</w:t>
            </w:r>
          </w:p>
          <w:p w14:paraId="58211E07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$display("[DRV]: DATA READ OP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%0d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",datac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.paddr);</w:t>
            </w:r>
          </w:p>
          <w:p w14:paraId="0989D3CE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end</w:t>
            </w:r>
          </w:p>
          <w:p w14:paraId="078F3079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else if (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datac.oper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==2) //random</w:t>
            </w:r>
          </w:p>
          <w:p w14:paraId="1B4352FF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begin</w:t>
            </w:r>
          </w:p>
          <w:p w14:paraId="00D3CD98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@(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posedge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vif.pclk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882E23C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vif.psel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&lt;=1'b1;</w:t>
            </w:r>
          </w:p>
          <w:p w14:paraId="302E0379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vif.penable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&lt;=1'b0;</w:t>
            </w:r>
          </w:p>
          <w:p w14:paraId="7047F892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vif.pwdata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datac.pwdata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1417DB0C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vif.paddr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datac.paddr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723B2550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vif.pwrite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datac.pwrite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213529D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@(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posedge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vif.pclk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A554840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vif.penable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&lt;=1'b1;</w:t>
            </w:r>
          </w:p>
          <w:p w14:paraId="54C1725A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repeat(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2) @(posedge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vif.pclk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C4CBBE4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vif.psel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&lt;=1'b0;</w:t>
            </w:r>
          </w:p>
          <w:p w14:paraId="46D0E176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vif.penable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&lt;=1'b0;</w:t>
            </w:r>
          </w:p>
          <w:p w14:paraId="56663838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vif.pwrite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&lt;=1'b0;</w:t>
            </w:r>
          </w:p>
          <w:p w14:paraId="2A8799B5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$display("[DRV]: RANDOM OPERATION"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proofErr w:type="gramEnd"/>
          </w:p>
          <w:p w14:paraId="2F2074AB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end</w:t>
            </w:r>
          </w:p>
          <w:p w14:paraId="0B289BA4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else if (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datac.oper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==3) //slave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errror</w:t>
            </w:r>
            <w:proofErr w:type="spellEnd"/>
          </w:p>
          <w:p w14:paraId="2FE79C0D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begin</w:t>
            </w:r>
          </w:p>
          <w:p w14:paraId="635A5E69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@(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posedge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vif.pclk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CE4CB1F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vif.psel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&lt;=1'b1;</w:t>
            </w:r>
          </w:p>
          <w:p w14:paraId="10512A19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vif.penable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&lt;=1'b0;</w:t>
            </w:r>
          </w:p>
          <w:p w14:paraId="14C8BFA6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vif.pwdata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datac.pwdata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746D107A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vif.paddr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&lt;=$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urandom_range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(32,100);</w:t>
            </w:r>
          </w:p>
          <w:p w14:paraId="171E1BF9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vif.pwrite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datac.pwrite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7923D879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@(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posedge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vif.pclk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F34A2EC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vif.penable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&lt;=1'b1;</w:t>
            </w:r>
          </w:p>
          <w:p w14:paraId="515B396F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repeat(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2) @(posedge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vif.pclk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3B74159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vif.psel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&lt;=1'b0;</w:t>
            </w:r>
          </w:p>
          <w:p w14:paraId="1852CDFF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vif.penable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&lt;=1'b0;</w:t>
            </w:r>
          </w:p>
          <w:p w14:paraId="3BB5813C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vif.pwrite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&lt;=1'b0;</w:t>
            </w:r>
          </w:p>
          <w:p w14:paraId="3D2BAD38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$display("[DRV]: SLV ERROR"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proofErr w:type="gramEnd"/>
          </w:p>
          <w:p w14:paraId="4FA10FB0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end</w:t>
            </w:r>
          </w:p>
          <w:p w14:paraId="70E3C4AD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-&gt;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nextdrv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6CFD16B5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end</w:t>
            </w:r>
          </w:p>
          <w:p w14:paraId="445D1351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endtask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11FB03AA" w14:textId="41BAE41D" w:rsidR="00D40954" w:rsidRDefault="00D40954" w:rsidP="00D409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endclass</w:t>
            </w:r>
            <w:proofErr w:type="spellEnd"/>
          </w:p>
        </w:tc>
      </w:tr>
    </w:tbl>
    <w:p w14:paraId="5B9BF090" w14:textId="01810C60" w:rsidR="0040235F" w:rsidRDefault="0040235F" w:rsidP="0040235F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61F3E0" w14:textId="0F10410C" w:rsidR="0040235F" w:rsidRDefault="0040235F" w:rsidP="0040235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Monitor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D40954" w14:paraId="26E02D17" w14:textId="77777777" w:rsidTr="00E70EB0">
        <w:tc>
          <w:tcPr>
            <w:tcW w:w="9016" w:type="dxa"/>
          </w:tcPr>
          <w:p w14:paraId="51B1A3A7" w14:textId="77777777" w:rsidR="00D40954" w:rsidRDefault="00D40954" w:rsidP="00D40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</w:tc>
      </w:tr>
      <w:tr w:rsidR="00D40954" w14:paraId="70571C74" w14:textId="77777777" w:rsidTr="00E70EB0">
        <w:tc>
          <w:tcPr>
            <w:tcW w:w="9016" w:type="dxa"/>
          </w:tcPr>
          <w:p w14:paraId="6EADD537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monitor;</w:t>
            </w:r>
            <w:proofErr w:type="gramEnd"/>
          </w:p>
          <w:p w14:paraId="1DD988C8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virtual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apb_if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3D61266A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mailbox #(transaction)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mbx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530B8E78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transaction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tr;</w:t>
            </w:r>
            <w:proofErr w:type="gramEnd"/>
          </w:p>
          <w:p w14:paraId="7D6562E3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8FA1BD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function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new(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mailbox #(transaction)mbx);</w:t>
            </w:r>
          </w:p>
          <w:p w14:paraId="623CB27D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this.mbx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mbx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4D9855A7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endfunction</w:t>
            </w:r>
            <w:proofErr w:type="spellEnd"/>
          </w:p>
          <w:p w14:paraId="681AC540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0E236E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task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run;</w:t>
            </w:r>
            <w:proofErr w:type="gramEnd"/>
          </w:p>
          <w:p w14:paraId="4772247A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tr=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new(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0EE3D48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forever</w:t>
            </w:r>
          </w:p>
          <w:p w14:paraId="4EB1A848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begin</w:t>
            </w:r>
          </w:p>
          <w:p w14:paraId="1091A3AF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@(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posedge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vif.pclk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E412121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if((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vif.psel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)&amp;&amp;(!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vif.penable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</w:t>
            </w:r>
          </w:p>
          <w:p w14:paraId="63A0BD70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begin</w:t>
            </w:r>
          </w:p>
          <w:p w14:paraId="28905259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@(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posedge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vif.pclk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3B3DFF2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if(</w:t>
            </w:r>
            <w:proofErr w:type="spellStart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vif.psel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&amp;&amp;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vif.penable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&amp;&amp;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vif.pwrite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)//write access</w:t>
            </w:r>
          </w:p>
          <w:p w14:paraId="66A328EB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begin</w:t>
            </w:r>
          </w:p>
          <w:p w14:paraId="1C65AFB1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@(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posedge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vif.pclk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411D77F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tr.pwdata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vif.pwdata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3B84CD79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tr.paddr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vif.paddr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70CB667B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tr.pwrite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vif.pwrite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4627807B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tr.pslverr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vif.pslverr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7478DC00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$display("[MON]: DATA WRITE data: %0d and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%0d write: %0b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",vif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.pwdata,vif.paddr,vif.pwrite);</w:t>
            </w:r>
          </w:p>
          <w:p w14:paraId="5B9CECBA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@(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posedge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vif.pclk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E3277CF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end</w:t>
            </w:r>
          </w:p>
          <w:p w14:paraId="612B0AAD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else if (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vif.psel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&amp;&amp;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vif.penable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&amp;&amp; !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vif.pwrite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</w:p>
          <w:p w14:paraId="4B457DD1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begin</w:t>
            </w:r>
          </w:p>
          <w:p w14:paraId="43F89524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@(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posedge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vif.pclk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27E543B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tr.prdata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vif.prdata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33722038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tr.paddr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vif.paddr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3C4AD471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tr.pwrite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vif.pwrite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1DC4D390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tr.pslverr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vif.pslverr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2F4ECFE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@(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posedge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vif.pclk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29349029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$display("[MON]: DATA READ data: %0d and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%0d write: %0b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",vif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.prdata,vif.paddr,vif.pwrite);</w:t>
            </w:r>
          </w:p>
          <w:p w14:paraId="608B3E19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end</w:t>
            </w:r>
          </w:p>
          <w:p w14:paraId="58DA30AE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mbx.put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(tr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proofErr w:type="gramEnd"/>
          </w:p>
          <w:p w14:paraId="458A56C2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end</w:t>
            </w:r>
          </w:p>
          <w:p w14:paraId="672F1841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end</w:t>
            </w:r>
          </w:p>
          <w:p w14:paraId="14C27645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endtask</w:t>
            </w:r>
            <w:proofErr w:type="spellEnd"/>
          </w:p>
          <w:p w14:paraId="012E82A8" w14:textId="033FE3D3" w:rsidR="00D40954" w:rsidRDefault="00D40954" w:rsidP="00D409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endclass</w:t>
            </w:r>
            <w:proofErr w:type="spellEnd"/>
          </w:p>
        </w:tc>
      </w:tr>
    </w:tbl>
    <w:p w14:paraId="1CDA9E2C" w14:textId="77777777" w:rsidR="0040235F" w:rsidRDefault="0040235F" w:rsidP="0040235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8A953CF" w14:textId="7D58D3F8" w:rsidR="0040235F" w:rsidRPr="0040235F" w:rsidRDefault="0040235F" w:rsidP="0040235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Scoreboard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D40954" w14:paraId="5CEF23A4" w14:textId="77777777" w:rsidTr="00E70EB0">
        <w:tc>
          <w:tcPr>
            <w:tcW w:w="9016" w:type="dxa"/>
          </w:tcPr>
          <w:p w14:paraId="58EB7B89" w14:textId="77777777" w:rsidR="00D40954" w:rsidRDefault="00D40954" w:rsidP="00D40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</w:tc>
      </w:tr>
      <w:tr w:rsidR="00D40954" w14:paraId="270CD397" w14:textId="77777777" w:rsidTr="00E70EB0">
        <w:tc>
          <w:tcPr>
            <w:tcW w:w="9016" w:type="dxa"/>
          </w:tcPr>
          <w:p w14:paraId="475B14F0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scoreboard;</w:t>
            </w:r>
            <w:proofErr w:type="gramEnd"/>
          </w:p>
          <w:p w14:paraId="0C3F1627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mailbox #(transaction)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mbx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6B419D46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transaction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tr;</w:t>
            </w:r>
            <w:proofErr w:type="gramEnd"/>
          </w:p>
          <w:p w14:paraId="4F3B6EBB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event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nextsco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3613CFC7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16E8F3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bit [31:0]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pwdata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12]=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'{default:0};</w:t>
            </w:r>
          </w:p>
          <w:p w14:paraId="56F37C15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bit [31:0]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rdata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55EC083F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int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index;</w:t>
            </w:r>
            <w:proofErr w:type="gramEnd"/>
          </w:p>
          <w:p w14:paraId="5B0531D3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555CCB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function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new(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mailbox #(transaction)mbx);</w:t>
            </w:r>
          </w:p>
          <w:p w14:paraId="72D5BC39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this.mbx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mbx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0CA2C6E1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endfunction</w:t>
            </w:r>
            <w:proofErr w:type="spellEnd"/>
          </w:p>
          <w:p w14:paraId="5BB45611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56AA16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task 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run(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7C7D4A7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forever</w:t>
            </w:r>
          </w:p>
          <w:p w14:paraId="1835C929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begin</w:t>
            </w:r>
          </w:p>
          <w:p w14:paraId="6272F01A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mbx.get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(tr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proofErr w:type="gramEnd"/>
          </w:p>
          <w:p w14:paraId="6E71F6D9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$display("[SCO]: DATA RECIVED 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wdata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:%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0d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rdata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:%0d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:%0d write:%0b",tr.wdata,tr.prdata,tr.paddr,tr.pwrite);</w:t>
            </w:r>
          </w:p>
          <w:p w14:paraId="2517E822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if((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tr.pwrite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==1'b1)&amp;&amp;(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tr.pslverr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==1'b0))//write access</w:t>
            </w:r>
          </w:p>
          <w:p w14:paraId="21311939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begin</w:t>
            </w:r>
          </w:p>
          <w:p w14:paraId="73A17460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pwdata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tr.paddr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]=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tr.pwdata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13FA6A75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$display("[SCO]: DATA STORED DATA: %0d ADDR: %0d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",tr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.pwdata,tr.paddr);</w:t>
            </w:r>
          </w:p>
          <w:p w14:paraId="08D2CD6B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end</w:t>
            </w:r>
          </w:p>
          <w:p w14:paraId="1A1F3D38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else if((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tr.pwrite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==1'b0)&amp;&amp;(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tr.pslverr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==1'b0))</w:t>
            </w:r>
          </w:p>
          <w:p w14:paraId="3B7C3B6D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begin</w:t>
            </w:r>
          </w:p>
          <w:p w14:paraId="28009346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rdata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pwdata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tr.paddr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];</w:t>
            </w:r>
          </w:p>
          <w:p w14:paraId="391EB3A1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if(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tr.prdata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rdata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69DE011A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$display("[SCO]: DATA MATCHED"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proofErr w:type="gramEnd"/>
          </w:p>
          <w:p w14:paraId="04DD2594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else</w:t>
            </w:r>
          </w:p>
          <w:p w14:paraId="32F75E28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$display("[SCO]: DATA MISMATCHED"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proofErr w:type="gramEnd"/>
          </w:p>
          <w:p w14:paraId="56E3F1A2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end</w:t>
            </w:r>
          </w:p>
          <w:p w14:paraId="01B9AA2C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else if(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tr.pslverr</w:t>
            </w:r>
            <w:proofErr w:type="spellEnd"/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==1'b1)</w:t>
            </w:r>
          </w:p>
          <w:p w14:paraId="4AC2170D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begin</w:t>
            </w:r>
          </w:p>
          <w:p w14:paraId="12FB28FE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$display("[SCO</w:t>
            </w:r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:</w:t>
            </w:r>
            <w:proofErr w:type="gram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SLV ERROR DETECTED");</w:t>
            </w:r>
          </w:p>
          <w:p w14:paraId="48604588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end</w:t>
            </w:r>
          </w:p>
          <w:p w14:paraId="30584128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-&gt;</w:t>
            </w:r>
            <w:proofErr w:type="spellStart"/>
            <w:proofErr w:type="gram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nextsco</w:t>
            </w:r>
            <w:proofErr w:type="spellEnd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</w:p>
          <w:p w14:paraId="44C871B3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end</w:t>
            </w:r>
          </w:p>
          <w:p w14:paraId="58BEB585" w14:textId="77777777" w:rsidR="00D40954" w:rsidRPr="00D40954" w:rsidRDefault="00D40954" w:rsidP="00D4095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endtask</w:t>
            </w:r>
            <w:proofErr w:type="spellEnd"/>
          </w:p>
          <w:p w14:paraId="5D37217E" w14:textId="274692D3" w:rsidR="00D40954" w:rsidRDefault="00D40954" w:rsidP="00D409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409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endclass</w:t>
            </w:r>
            <w:proofErr w:type="spellEnd"/>
          </w:p>
        </w:tc>
      </w:tr>
    </w:tbl>
    <w:p w14:paraId="17950F4A" w14:textId="2A422BAC" w:rsidR="003819EC" w:rsidRPr="003819EC" w:rsidRDefault="003819EC" w:rsidP="003819E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8587F0" w14:textId="77777777" w:rsidR="003819EC" w:rsidRPr="006A04A1" w:rsidRDefault="003819EC" w:rsidP="003819EC">
      <w:pPr>
        <w:rPr>
          <w:rFonts w:ascii="Times New Roman" w:hAnsi="Times New Roman" w:cs="Times New Roman"/>
          <w:sz w:val="30"/>
          <w:szCs w:val="30"/>
          <w:lang w:val="en-US"/>
        </w:rPr>
      </w:pPr>
    </w:p>
    <w:sectPr w:rsidR="003819EC" w:rsidRPr="006A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D7593"/>
    <w:multiLevelType w:val="hybridMultilevel"/>
    <w:tmpl w:val="D0BE99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1318"/>
    <w:multiLevelType w:val="hybridMultilevel"/>
    <w:tmpl w:val="652228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EE2EC7"/>
    <w:multiLevelType w:val="multilevel"/>
    <w:tmpl w:val="FFC25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C4506E8"/>
    <w:multiLevelType w:val="hybridMultilevel"/>
    <w:tmpl w:val="62CE14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877604"/>
    <w:multiLevelType w:val="hybridMultilevel"/>
    <w:tmpl w:val="5B66D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B03F1"/>
    <w:multiLevelType w:val="hybridMultilevel"/>
    <w:tmpl w:val="DA0458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8682535">
    <w:abstractNumId w:val="4"/>
  </w:num>
  <w:num w:numId="2" w16cid:durableId="414327118">
    <w:abstractNumId w:val="5"/>
  </w:num>
  <w:num w:numId="3" w16cid:durableId="1422026816">
    <w:abstractNumId w:val="3"/>
  </w:num>
  <w:num w:numId="4" w16cid:durableId="1645312807">
    <w:abstractNumId w:val="0"/>
  </w:num>
  <w:num w:numId="5" w16cid:durableId="268395880">
    <w:abstractNumId w:val="1"/>
  </w:num>
  <w:num w:numId="6" w16cid:durableId="1921715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DD"/>
    <w:rsid w:val="001C32E7"/>
    <w:rsid w:val="003819EC"/>
    <w:rsid w:val="003C34DD"/>
    <w:rsid w:val="0040235F"/>
    <w:rsid w:val="004E672F"/>
    <w:rsid w:val="006A04A1"/>
    <w:rsid w:val="006C07AD"/>
    <w:rsid w:val="00800C74"/>
    <w:rsid w:val="0084382D"/>
    <w:rsid w:val="00851F82"/>
    <w:rsid w:val="008C4251"/>
    <w:rsid w:val="00CE5F6C"/>
    <w:rsid w:val="00D10BF4"/>
    <w:rsid w:val="00D40954"/>
    <w:rsid w:val="00DC6E23"/>
    <w:rsid w:val="00E7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9770"/>
  <w15:chartTrackingRefBased/>
  <w15:docId w15:val="{F28C8C94-602C-4536-A75C-B10A8AA1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4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35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0235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40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94CE4-9A2D-480F-8857-9BFA81358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Đoàn Thế Huy</dc:creator>
  <cp:keywords/>
  <dc:description/>
  <cp:lastModifiedBy>Bùi Đoàn Thế Huy</cp:lastModifiedBy>
  <cp:revision>4</cp:revision>
  <dcterms:created xsi:type="dcterms:W3CDTF">2023-12-30T15:41:00Z</dcterms:created>
  <dcterms:modified xsi:type="dcterms:W3CDTF">2023-12-31T09:20:00Z</dcterms:modified>
</cp:coreProperties>
</file>