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40"/>
          <w:szCs w:val="40"/>
          <w:b/>
        </w:rPr>
        <w:t>HUY ANH RUBBER COMPANY LIMITED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6"/>
          <w:szCs w:val="26"/>
          <w:b/>
        </w:rPr>
        <w:t>KHE MA, PHONG DIEN WARD, HUE CITY, VIET NAM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6"/>
          <w:szCs w:val="26"/>
          <w:b/>
        </w:rPr>
        <w:t>TEL: 054.3774994       FAX: 054.3774995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Mobi/Whatsapp: +84971619955 | +84 974398488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Email: Sales@huyanhrubber.com | Huylv@huyanhrubber.com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Website: Huyanhrubber.com.vn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center"/>
      </w:pPr>
      <w:r>
        <w:rPr>
          <w:rFonts w:asciiTheme="majorHAnsi" w:hAnsiTheme="majorHAnsi"/>
          <w:bCs/>
          <w:i/>
          <w:iCs/>
          <w:color w:val="000000"/>
          <w:sz w:val="28"/>
          <w:szCs w:val="28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