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B4D3E"/>
          <w:sz w:val="48"/>
        </w:rPr>
        <w:t>HƯỚNG DẪN TẠO HỢP ĐỒNG BÁN</w:t>
      </w:r>
    </w:p>
    <w:p>
      <w:pPr>
        <w:spacing w:before="160"/>
        <w:jc w:val="center"/>
      </w:pPr>
      <w:r>
        <w:rPr>
          <w:color w:val="6B7280"/>
          <w:sz w:val="26"/>
        </w:rPr>
        <w:t>Upload flow với template Auto-fill (Phase B)</w:t>
      </w:r>
    </w:p>
    <w:p>
      <w:pPr>
        <w:spacing w:before="720"/>
        <w:jc w:val="center"/>
      </w:pPr>
      <w:r>
        <w:rPr>
          <w:b/>
          <w:sz w:val="24"/>
        </w:rPr>
        <w:t>Đối tượng: DOCS — Nhung + Phương Anh</w:t>
      </w:r>
    </w:p>
    <w:p>
      <w:pPr>
        <w:spacing w:before="80"/>
        <w:jc w:val="center"/>
      </w:pPr>
      <w:r>
        <w:rPr>
          <w:color w:val="6B7280"/>
          <w:sz w:val="22"/>
        </w:rPr>
        <w:t>Cập nhật: 2026-05-22</w:t>
      </w:r>
    </w:p>
    <w:p>
      <w:pPr>
        <w:spacing w:before="2000"/>
        <w:jc w:val="center"/>
      </w:pPr>
      <w:r>
        <w:rPr>
          <w:b/>
          <w:color w:val="1B4D3E"/>
          <w:sz w:val="22"/>
        </w:rPr>
        <w:t>HUY ANH RUBBER COMPANY LIMITED</w:t>
      </w:r>
    </w:p>
    <w:p>
      <w:pPr>
        <w:jc w:val="center"/>
      </w:pPr>
      <w:r>
        <w:rPr>
          <w:color w:val="6B7280"/>
          <w:sz w:val="18"/>
        </w:rPr>
        <w:t>ERP System · huyanhrubber.vn</w:t>
      </w:r>
    </w:p>
    <w:p>
      <w:r>
        <w:br w:type="page"/>
      </w:r>
    </w:p>
    <w:p>
      <w:pPr>
        <w:pStyle w:val="Heading1"/>
      </w:pPr>
      <w:r>
        <w:rPr>
          <w:color w:val="1B4D3E"/>
        </w:rPr>
        <w:t>Tổng quan workflow</w:t>
      </w:r>
    </w:p>
    <w:p>
      <w:r>
        <w:rPr>
          <w:b w:val="0"/>
          <w:i w:val="0"/>
          <w:sz w:val="22"/>
        </w:rPr>
        <w:t>Chị chỉ làm bước 1-3. Khi xong, hệ thống tự chuyển HĐ qua Phú.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Docs (chị)         →   Phú LV         →   Trung/Huy</w:t>
            </w:r>
          </w:p>
          <w:p>
            <w:r>
              <w:rPr>
                <w:rFonts w:ascii="Consolas" w:hAnsi="Consolas"/>
                <w:sz w:val="18"/>
              </w:rPr>
              <w:t>─────────────────       ───────────────     ─────────────</w:t>
            </w:r>
          </w:p>
          <w:p>
            <w:r>
              <w:rPr>
                <w:rFonts w:ascii="Consolas" w:hAnsi="Consolas"/>
                <w:sz w:val="18"/>
              </w:rPr>
              <w:t>1. Tạo đơn ERP          4. Auto-fill       6. In + ký + đóng dấu</w:t>
            </w:r>
          </w:p>
          <w:p>
            <w:r>
              <w:rPr>
                <w:rFonts w:ascii="Consolas" w:hAnsi="Consolas"/>
                <w:sz w:val="18"/>
              </w:rPr>
              <w:t>2. Upload template      5. Duyệt           7. Gửi KH ký</w:t>
            </w:r>
          </w:p>
          <w:p>
            <w:r>
              <w:rPr>
                <w:rFonts w:ascii="Consolas" w:hAnsi="Consolas"/>
                <w:sz w:val="18"/>
              </w:rPr>
              <w:t>3. Submit                                  8. Nhận FINAL → upload</w:t>
            </w:r>
          </w:p>
        </w:tc>
      </w:tr>
    </w:tbl>
    <w:p/>
    <w:p>
      <w:pPr>
        <w:pStyle w:val="Heading1"/>
      </w:pPr>
      <w:r>
        <w:rPr>
          <w:color w:val="1B4D3E"/>
        </w:rPr>
        <w:t>Bước 1: Vào trang Tạo đơn</w:t>
      </w:r>
    </w:p>
    <w:p>
      <w:r>
        <w:rPr>
          <w:b/>
          <w:i w:val="0"/>
          <w:sz w:val="22"/>
        </w:rPr>
        <w:t>URL: huyanhrubber.vn/sales/orders/new</w:t>
      </w:r>
    </w:p>
    <w:p>
      <w:r>
        <w:rPr>
          <w:b w:val="0"/>
          <w:i w:val="0"/>
          <w:sz w:val="22"/>
        </w:rPr>
        <w:t>Hoặc: Menu sidebar → Đơn hàng bán → Đơn hàng → + Tạo mới</w:t>
      </w:r>
    </w:p>
    <w:p>
      <w:pPr>
        <w:pStyle w:val="Heading1"/>
      </w:pPr>
      <w:r>
        <w:rPr>
          <w:color w:val="1B4D3E"/>
        </w:rPr>
        <w:t>Bước 2: Điền thông tin Hợp đồng</w:t>
      </w:r>
    </w:p>
    <w:p>
      <w:pPr>
        <w:pStyle w:val="Heading2"/>
      </w:pPr>
      <w:r>
        <w:t>Card "Thông tin Hợp đồng"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5669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Điền gì</w:t>
            </w:r>
          </w:p>
        </w:tc>
        <w:tc>
          <w:tcPr>
            <w:tcW w:type="dxa" w:w="1134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Bắt buộc?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Khách hàng (Buyer)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Chọn KH từ dropdown. Chưa có → "+ Thêm KH mới" (điền address + phone)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Số HĐ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BỎ TRỐNG — Phú sẽ điền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Ngày HĐ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Mặc định hôm nay. Sửa nếu HĐ ký ngày khác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PO# khách hàng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Số PO bên KH nếu có (vd APL-2026-001)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8"/>
              </w:rPr>
              <w:t>❌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E"/>
          </w:tcPr>
          <w:p>
            <w:pPr>
              <w:spacing w:after="40"/>
            </w:pPr>
            <w:r>
              <w:rPr>
                <w:b/>
                <w:color w:val="1D4ED8"/>
                <w:sz w:val="22"/>
              </w:rPr>
              <w:t>💡 Smart prefill</w:t>
            </w:r>
          </w:p>
          <w:p>
            <w:pPr>
              <w:spacing w:before="40"/>
            </w:pPr>
            <w:r>
              <w:rPr>
                <w:sz w:val="20"/>
              </w:rPr>
              <w:t>Khi chọn KH có đơn cũ → hệ thống tự fill Incoterm + POL + POD + Grade + Đóng gói + Payment từ đơn gần nhất → chỉ cần verify/sửa nếu khác.</w:t>
            </w:r>
          </w:p>
        </w:tc>
      </w:tr>
    </w:tbl>
    <w:p/>
    <w:p>
      <w:pPr>
        <w:pStyle w:val="Heading1"/>
      </w:pPr>
      <w:r>
        <w:rPr>
          <w:color w:val="1B4D3E"/>
        </w:rPr>
        <w:t>Bước 3: Điền Sản phẩm &amp; Giá</w:t>
      </w:r>
    </w:p>
    <w:p>
      <w:r>
        <w:rPr>
          <w:b w:val="0"/>
          <w:i w:val="0"/>
          <w:sz w:val="22"/>
        </w:rPr>
        <w:t>Đa số HĐ chỉ có 1 sản phẩm. HĐ nhiều mặt hàng → bấm "+ Thêm SP".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5669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Điền gì</w:t>
            </w:r>
          </w:p>
        </w:tc>
        <w:tc>
          <w:tcPr>
            <w:tcW w:type="dxa" w:w="1417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* Grade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SVR3L, SVR10, SVR_CV50, RSS3, SBR1502... (dropdown gợi ý hoặc tự gõ)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8"/>
              </w:rPr>
              <w:t>* Tấn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Tổng tấn HĐ (VD 42)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* $/tấn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Đơn giá USD/MT (VD 2,350)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8"/>
              </w:rPr>
              <w:t>KG/bành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Tích 33.33 HOẶC 35 (hoặc cả 2 nếu multi-bale-weight)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8"/>
              </w:rPr>
              <w:t>default 35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Bành/cont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576 cho 20ft / 1152 cho 40ft (auto-tính)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default 576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8"/>
              </w:rPr>
              <w:t>Đóng gói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Loose Bale / Wooden Pallet / Plastic Pallet / SW Pallet / Metal Box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8"/>
              </w:rPr>
              <w:t>default Loose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Ghi chú bao bì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"Pallet gỗ fumigation", "Bao PE lót đáy cont", "In logo khách"...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8"/>
              </w:rPr>
              <w:t>Phương thức TT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L/C at sight / L/C UPAS 90 days / CAD 5 days / T/T 30/70 / ...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8"/>
              </w:rPr>
              <w:t>❌</w:t>
            </w:r>
          </w:p>
        </w:tc>
      </w:tr>
    </w:tbl>
    <w:p/>
    <w:p>
      <w:pPr>
        <w:pStyle w:val="Heading3"/>
      </w:pPr>
      <w:r>
        <w:t>Sidebar tự tính</w:t>
      </w:r>
    </w:p>
    <w:p>
      <w:pPr>
        <w:pStyle w:val="ListBullet"/>
      </w:pPr>
      <w:r>
        <w:t>Tổng bành = Tấn × 1000 ÷ KG/bành</w:t>
      </w:r>
    </w:p>
    <w:p>
      <w:pPr>
        <w:pStyle w:val="ListBullet"/>
      </w:pPr>
      <w:r>
        <w:t>Số cont = Tổng bành ÷ Bành/cont (làm tròn lên)</w:t>
      </w:r>
    </w:p>
    <w:p>
      <w:pPr>
        <w:pStyle w:val="ListBullet"/>
      </w:pPr>
      <w:r>
        <w:t>Giá trị USD = Tấn × $/tấn</w:t>
      </w:r>
    </w:p>
    <w:p>
      <w:pPr>
        <w:pStyle w:val="Heading1"/>
      </w:pPr>
      <w:r>
        <w:rPr>
          <w:color w:val="1B4D3E"/>
        </w:rPr>
        <w:t>Bước 4: Logistics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6236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Điền gì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Incoterm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FOB (KH lo cước) / CIF (HA lo cước + bảo hiểm) / CFR / EXW / DDP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Cảng xếp (POL)</w:t>
            </w:r>
          </w:p>
        </w:tc>
        <w:tc>
          <w:tcPr>
            <w:tcW w:type="dxa" w:w="6236"/>
            <w:shd w:val="clear" w:color="auto" w:fill="F9FAFB"/>
          </w:tcPr>
          <w:p>
            <w:r>
              <w:rPr>
                <w:sz w:val="18"/>
              </w:rPr>
              <w:t>Đà Nẵng / HCM Cát Lái / HCM Cái Mép / Hải Phòng / Quy Nhơn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Cảng đích (POD)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Chỉ hiện khi Incoterm ≠ FOB/EXW. VD Shanghai, NHAVA SHEVA, BELAWAN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Ngày giao dự kiến</w:t>
            </w:r>
          </w:p>
        </w:tc>
        <w:tc>
          <w:tcPr>
            <w:tcW w:type="dxa" w:w="6236"/>
            <w:shd w:val="clear" w:color="auto" w:fill="F9FAFB"/>
          </w:tcPr>
          <w:p>
            <w:r>
              <w:rPr>
                <w:sz w:val="18"/>
              </w:rPr>
              <w:t>Tuỳ chọn — render thành "Time of shipment" trong HĐ. Trống → "TBD"</w:t>
            </w:r>
          </w:p>
        </w:tc>
      </w:tr>
    </w:tbl>
    <w:p/>
    <w:p>
      <w:pPr>
        <w:pStyle w:val="Heading1"/>
      </w:pPr>
      <w:r>
        <w:rPr>
          <w:color w:val="1B4D3E"/>
        </w:rPr>
        <w:t>Bước 5: (Mở rộng nếu cần)</w:t>
      </w:r>
    </w:p>
    <w:p>
      <w:r>
        <w:rPr>
          <w:b w:val="0"/>
          <w:i w:val="0"/>
          <w:sz w:val="22"/>
        </w:rPr>
        <w:t>Các section sau collapsed mặc định:</w:t>
      </w:r>
    </w:p>
    <w:p>
      <w:pPr>
        <w:pStyle w:val="ListBullet"/>
      </w:pPr>
      <w:r>
        <w:t>Chỉ tiêu kỹ thuật — DRC, Moisture, Dirt, Ash... (KH có yêu cầu riêng → expand)</w:t>
      </w:r>
    </w:p>
    <w:p>
      <w:pPr>
        <w:pStyle w:val="ListBullet"/>
      </w:pPr>
      <w:r>
        <w:t>Hoa hồng môi giới — % hoặc USD/MT (chỉ deal có môi giới)</w:t>
      </w:r>
    </w:p>
    <w:p>
      <w:pPr>
        <w:pStyle w:val="ListBullet"/>
      </w:pPr>
      <w:r>
        <w:t>Ghi chú đơn hàng — note nội bộ</w:t>
      </w:r>
    </w:p>
    <w:p>
      <w:pPr>
        <w:pStyle w:val="Heading1"/>
      </w:pPr>
      <w:r>
        <w:rPr>
          <w:color w:val="1B4D3E"/>
        </w:rPr>
        <w:t>Bước 6: Upload file template HĐ</w:t>
      </w:r>
    </w:p>
    <w:p>
      <w:pPr>
        <w:pStyle w:val="Heading2"/>
      </w:pPr>
      <w:r>
        <w:t>File template — đang dùng tạm</w:t>
      </w:r>
    </w:p>
    <w:p>
      <w:r>
        <w:rPr>
          <w:b w:val="0"/>
          <w:i w:val="0"/>
          <w:sz w:val="22"/>
        </w:rPr>
        <w:t>Hiện tại chị dùng 4 file mẫu của ERP ở folder: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docs/contract-template-samples/</w:t>
            </w:r>
          </w:p>
          <w:p>
            <w:r>
              <w:rPr>
                <w:rFonts w:ascii="Consolas" w:hAnsi="Consolas"/>
                <w:sz w:val="18"/>
              </w:rPr>
              <w:t>├── sample_SC_FOB.docx   (Sales Contract FOB)</w:t>
            </w:r>
          </w:p>
          <w:p>
            <w:r>
              <w:rPr>
                <w:rFonts w:ascii="Consolas" w:hAnsi="Consolas"/>
                <w:sz w:val="18"/>
              </w:rPr>
              <w:t>├── sample_SC_CIF.docx   (Sales Contract CIF)</w:t>
            </w:r>
          </w:p>
          <w:p>
            <w:r>
              <w:rPr>
                <w:rFonts w:ascii="Consolas" w:hAnsi="Consolas"/>
                <w:sz w:val="18"/>
              </w:rPr>
              <w:t>├── sample_PI_FOB.docx   (Proforma Invoice FOB)</w:t>
            </w:r>
          </w:p>
          <w:p>
            <w:r>
              <w:rPr>
                <w:rFonts w:ascii="Consolas" w:hAnsi="Consolas"/>
                <w:sz w:val="18"/>
              </w:rPr>
              <w:t>└── sample_PI_CIF.docx   (Proforma Invoice CIF)</w:t>
            </w:r>
          </w:p>
        </w:tc>
      </w:tr>
    </w:tbl>
    <w:p/>
    <w:p>
      <w:pPr>
        <w:pStyle w:val="Heading2"/>
      </w:pPr>
      <w:r>
        <w:t>Quy tắc chọn file</w:t>
      </w:r>
    </w:p>
    <w:p>
      <w:pPr>
        <w:pStyle w:val="ListBullet"/>
      </w:pPr>
      <w:r>
        <w:t>HĐ FOB → upload sample_SC_FOB.docx + sample_PI_FOB.docx (2 file)</w:t>
      </w:r>
    </w:p>
    <w:p>
      <w:pPr>
        <w:pStyle w:val="ListBullet"/>
      </w:pPr>
      <w:r>
        <w:t>HĐ CIF → upload sample_SC_CIF.docx + sample_PI_CIF.docx (2 file)</w:t>
      </w:r>
    </w:p>
    <w:p>
      <w:r>
        <w:rPr>
          <w:b w:val="0"/>
          <w:i w:val="0"/>
          <w:sz w:val="22"/>
        </w:rPr>
        <w:t>Tối đa 10 file/HĐ, mỗi file max 20MB. Có thể upload thêm phụ lục/packing list.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3C7"/>
          </w:tcPr>
          <w:p>
            <w:pPr>
              <w:spacing w:after="40"/>
            </w:pPr>
            <w:r>
              <w:rPr>
                <w:b/>
                <w:color w:val="D97706"/>
                <w:sz w:val="22"/>
              </w:rPr>
              <w:t>💡 Sau này có thay đổi template</w:t>
            </w:r>
          </w:p>
          <w:p>
            <w:pPr>
              <w:spacing w:before="40"/>
            </w:pPr>
            <w:r>
              <w:rPr>
                <w:sz w:val="20"/>
              </w:rPr>
              <w:t>Khi chị có template mới: copy file mẫu trên → sửa nội dung theo template Huy Anh → GIỮ NGUYÊN các placeholder {{...}}. ERP tự fill 18+ trường vào đó (số HĐ, KH, grade, qty, price, bank, port, payment, packing,...). Xem file HUONG_DAN_DOCS_TEMPLATE_HOP_DONG.docx để biết chi tiết.</w:t>
            </w:r>
          </w:p>
        </w:tc>
      </w:tr>
    </w:tbl>
    <w:p/>
    <w:p>
      <w:pPr>
        <w:pStyle w:val="Heading2"/>
      </w:pPr>
      <w:r>
        <w:t>19 token ERP sẽ tự fill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402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Nghĩa</w:t>
            </w:r>
          </w:p>
        </w:tc>
        <w:tc>
          <w:tcPr>
            <w:tcW w:type="dxa" w:w="2268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Nguồn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{{contract_no}}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Số HĐ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Phú điền lúc duyệt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{{contract_date}}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Ngày HĐ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Auto từ form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{{buyer_name}}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Tên KH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 từ customer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{{buyer_address}}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Địa chỉ KH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Auto từ customer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{{buyer_phone}}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Phone KH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 từ customer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{{grade}}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Cấp mủ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Auto từ order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{{quantity}}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Tấn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{{unit_price}}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Đơn giá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{{amount}}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Tổng tiền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{{amount_words}}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Auto compute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{{incoterm}}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FOB/CIF/...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{{pol}} + {{pod}}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Cảng xếp + đích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{{packing_desc}}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Mô tả đóng gói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{{bales_total}} + {{containers}} + {{cont_type}}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Số bành + cont + 20'/40'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{{shipment_time}}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Thời gian giao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{{payment}}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Phương thức TT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{{bank_*}} (5 trường)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Bank info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Phú chọn</w:t>
            </w:r>
          </w:p>
        </w:tc>
      </w:tr>
    </w:tbl>
    <w:p/>
    <w:p>
      <w:pPr>
        <w:pStyle w:val="Heading1"/>
      </w:pPr>
      <w:r>
        <w:rPr>
          <w:color w:val="1B4D3E"/>
        </w:rPr>
        <w:t>Bước 7: Submit — Trình Kiểm tra</w:t>
      </w:r>
    </w:p>
    <w:p>
      <w:r>
        <w:rPr>
          <w:b w:val="0"/>
          <w:i w:val="0"/>
          <w:sz w:val="22"/>
        </w:rPr>
        <w:t>Bấm nút lớn xanh đậm: "Upload N file + Trình Kiểm tra (Phú LV)"</w:t>
      </w:r>
    </w:p>
    <w:p>
      <w:pPr>
        <w:pStyle w:val="Heading2"/>
      </w:pPr>
      <w:r>
        <w:t>Sau khi bấm</w:t>
      </w:r>
    </w:p>
    <w:p>
      <w:pPr>
        <w:pStyle w:val="ListBullet"/>
      </w:pPr>
      <w:r>
        <w:t>Toast "Đã trình HĐ cho Phú LV (Kiểm tra) duyệt"</w:t>
      </w:r>
    </w:p>
    <w:p>
      <w:pPr>
        <w:pStyle w:val="ListBullet"/>
      </w:pPr>
      <w:r>
        <w:t>Redirect về /sales/orders — HĐ mới xuất hiện status "draft"</w:t>
      </w:r>
    </w:p>
    <w:p>
      <w:pPr>
        <w:pStyle w:val="ListBullet"/>
      </w:pPr>
      <w:r>
        <w:t>Phú LV / Minh / Liễu / Minh Anh nhận email + bell — họ vào duyệt</w:t>
      </w:r>
    </w:p>
    <w:p>
      <w:pPr>
        <w:pStyle w:val="ListBullet"/>
      </w:pPr>
      <w:r>
        <w:t>Chị có thể đóng tab, đợi Phú duyệt</w:t>
      </w:r>
    </w:p>
    <w:p>
      <w:pPr>
        <w:pStyle w:val="Heading1"/>
      </w:pPr>
      <w:r>
        <w:rPr>
          <w:color w:val="1B4D3E"/>
        </w:rPr>
        <w:t>FAQ</w:t>
      </w:r>
    </w:p>
    <w:p>
      <w:pPr>
        <w:pStyle w:val="Heading3"/>
      </w:pPr>
      <w:r>
        <w:t>Q: Tôi không biết Số HĐ — có sao không?</w:t>
      </w:r>
    </w:p>
    <w:p>
      <w:r>
        <w:rPr>
          <w:b w:val="0"/>
          <w:i w:val="0"/>
          <w:sz w:val="22"/>
        </w:rPr>
        <w:t>A: Không sao. Phú LV sẽ điền lúc duyệt. Cứ để trống.</w:t>
      </w:r>
    </w:p>
    <w:p>
      <w:pPr>
        <w:pStyle w:val="Heading3"/>
      </w:pPr>
      <w:r>
        <w:t>Q: Tôi upload nhầm file/sai template — sửa được không?</w:t>
      </w:r>
    </w:p>
    <w:p>
      <w:r>
        <w:rPr>
          <w:b w:val="0"/>
          <w:i w:val="0"/>
          <w:sz w:val="22"/>
        </w:rPr>
        <w:t>A: Được. Khi HĐ còn status "reviewing", Phú có thể trả lại chị → chị sửa + trình lại (revision mới).</w:t>
      </w:r>
    </w:p>
    <w:p>
      <w:pPr>
        <w:pStyle w:val="Heading3"/>
      </w:pPr>
      <w:r>
        <w:t>Q: HĐ có phụ lục / packing list — upload chung không?</w:t>
      </w:r>
    </w:p>
    <w:p>
      <w:r>
        <w:rPr>
          <w:b w:val="0"/>
          <w:i w:val="0"/>
          <w:sz w:val="22"/>
        </w:rPr>
        <w:t>A: Có. Upload tối đa 10 file. ERP Auto-fill các {{token}} trong TẤT CẢ files. File không có token (vd packing list) → ERP để nguyên.</w:t>
      </w:r>
    </w:p>
    <w:p>
      <w:pPr>
        <w:pStyle w:val="Heading3"/>
      </w:pPr>
      <w:r>
        <w:t>Q: KH chưa có địa chỉ — sao?</w:t>
      </w:r>
    </w:p>
    <w:p>
      <w:r>
        <w:rPr>
          <w:b w:val="0"/>
          <w:i w:val="0"/>
          <w:sz w:val="22"/>
        </w:rPr>
        <w:t>A: Trước khi tạo HĐ, vào /sales/customers → mở KH → điền Address + Phone → save. Nếu không, ô buyer_address trong HĐ sẽ trống.</w:t>
      </w:r>
    </w:p>
    <w:p>
      <w:pPr>
        <w:pStyle w:val="Heading3"/>
      </w:pPr>
      <w:r>
        <w:t>Q: Tôi muốn xem trước HĐ render — được không?</w:t>
      </w:r>
    </w:p>
    <w:p>
      <w:r>
        <w:rPr>
          <w:b w:val="0"/>
          <w:i w:val="0"/>
          <w:sz w:val="22"/>
        </w:rPr>
        <w:t>A: Phase này chưa có preview. Sau khi Phú Auto-fill, chị xem được trong tab Hợp đồng của đơn (folder "HĐ gửi KH").</w:t>
      </w:r>
    </w:p>
    <w:p>
      <w:pPr>
        <w:pStyle w:val="Heading3"/>
      </w:pPr>
      <w:r>
        <w:t>Q: Tạo nhầm HĐ → xóa được không?</w:t>
      </w:r>
    </w:p>
    <w:p>
      <w:r>
        <w:rPr>
          <w:b w:val="0"/>
          <w:i w:val="0"/>
          <w:sz w:val="22"/>
        </w:rPr>
        <w:t>A: Khi HĐ còn draft thì xóa được qua /sales/orders. Hoặc báo Minh LD xóa giúp.</w:t>
      </w:r>
    </w:p>
    <w:p>
      <w:pPr>
        <w:pStyle w:val="Heading1"/>
      </w:pPr>
      <w:r>
        <w:rPr>
          <w:color w:val="1B4D3E"/>
        </w:rPr>
        <w:t>Tổng kết — workflow Docs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1. /sales/orders/new</w:t>
            </w:r>
          </w:p>
          <w:p>
            <w:r>
              <w:rPr>
                <w:rFonts w:ascii="Consolas" w:hAnsi="Consolas"/>
                <w:sz w:val="18"/>
              </w:rPr>
              <w:t>2. Chọn KH → smart prefill</w:t>
            </w:r>
          </w:p>
          <w:p>
            <w:r>
              <w:rPr>
                <w:rFonts w:ascii="Consolas" w:hAnsi="Consolas"/>
                <w:sz w:val="18"/>
              </w:rPr>
              <w:t>3. Điền 4 trường required: KH, Grade, Tấn, $/tấn</w:t>
            </w:r>
          </w:p>
          <w:p>
            <w:r>
              <w:rPr>
                <w:rFonts w:ascii="Consolas" w:hAnsi="Consolas"/>
                <w:sz w:val="18"/>
              </w:rPr>
              <w:t>4. Verify defaults: Ngày HĐ, Incoterm, POL, POD, Payment</w:t>
            </w:r>
          </w:p>
          <w:p>
            <w:r>
              <w:rPr>
                <w:rFonts w:ascii="Consolas" w:hAnsi="Consolas"/>
                <w:sz w:val="18"/>
              </w:rPr>
              <w:t>5. Upload 2 file template .docx (SC + PI tương ứng FOB/CIF)</w:t>
            </w:r>
          </w:p>
          <w:p>
            <w:r>
              <w:rPr>
                <w:rFonts w:ascii="Consolas" w:hAnsi="Consolas"/>
                <w:sz w:val="18"/>
              </w:rPr>
              <w:t>6. Submit → đợi Phú duyệt</w:t>
            </w:r>
          </w:p>
        </w:tc>
      </w:tr>
    </w:tbl>
    <w:p/>
    <w:p>
      <w:r>
        <w:rPr>
          <w:b/>
          <w:i w:val="0"/>
          <w:color w:val="16A34A"/>
          <w:sz w:val="22"/>
        </w:rPr>
        <w:t>Thời gian/HĐ: ~1-2 phút sau khi quen.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