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D3E"/>
          <w:sz w:val="56"/>
        </w:rPr>
        <w:t>SỔ TAY NGƯỜI DÙNG</w:t>
      </w:r>
    </w:p>
    <w:p>
      <w:pPr>
        <w:jc w:val="center"/>
      </w:pPr>
      <w:r>
        <w:rPr>
          <w:b/>
          <w:color w:val="CA252C"/>
          <w:sz w:val="40"/>
        </w:rPr>
        <w:t>Module B2B THU MUA</w:t>
      </w:r>
    </w:p>
    <w:p>
      <w:pPr>
        <w:jc w:val="center"/>
      </w:pPr>
      <w:r>
        <w:rPr>
          <w:i/>
          <w:sz w:val="28"/>
        </w:rPr>
        <w:t>Hệ thống ERP — Huy Anh Rubber</w:t>
      </w:r>
    </w:p>
    <w:p/>
    <w:p>
      <w:pPr>
        <w:jc w:val="center"/>
      </w:pPr>
      <w:r>
        <w:rPr>
          <w:color w:val="606060"/>
          <w:sz w:val="22"/>
        </w:rPr>
        <w:t>huyanhrubber.vn  •  b2b.huyanhrubber.vn  •  can.huyanhrubber.vn</w:t>
      </w:r>
    </w:p>
    <w:p>
      <w:pPr>
        <w:jc w:val="center"/>
      </w:pPr>
      <w:r>
        <w:rPr>
          <w:i/>
          <w:sz w:val="20"/>
        </w:rPr>
        <w:br/>
        <w:t>Phiên bản: 2026-05-04 (Sprint Intake v4 + Sprint F)</w:t>
      </w:r>
    </w:p>
    <w:p/>
    <w:p>
      <w:pPr>
        <w:jc w:val="center"/>
      </w:pPr>
      <w:r>
        <w:rPr>
          <w:b/>
          <w:sz w:val="22"/>
        </w:rPr>
        <w:t>Đối tượng: NV Thu mua, QC, BGĐ, Kế toán, Admin</w:t>
      </w:r>
    </w:p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Mục lục</w:t>
      </w:r>
    </w:p>
    <w:p>
      <w:pPr>
        <w:tabs>
          <w:tab w:pos="8787" w:val="right"/>
        </w:tabs>
      </w:pPr>
      <w:r>
        <w:rPr>
          <w:sz w:val="22"/>
        </w:rPr>
        <w:t>I.   Tổng quan</w:t>
      </w:r>
      <w:r>
        <w:tab/>
      </w:r>
      <w:r>
        <w:rPr>
          <w:b/>
          <w:sz w:val="22"/>
        </w:rPr>
        <w:t>3</w:t>
      </w:r>
    </w:p>
    <w:p>
      <w:pPr>
        <w:tabs>
          <w:tab w:pos="8787" w:val="right"/>
        </w:tabs>
      </w:pPr>
      <w:r>
        <w:rPr>
          <w:sz w:val="22"/>
        </w:rPr>
        <w:t>II.  Sidebar — 12 menu items</w:t>
      </w:r>
      <w:r>
        <w:tab/>
      </w:r>
      <w:r>
        <w:rPr>
          <w:b/>
          <w:sz w:val="22"/>
        </w:rPr>
        <w:t>4</w:t>
      </w:r>
    </w:p>
    <w:p>
      <w:pPr>
        <w:tabs>
          <w:tab w:pos="8787" w:val="right"/>
        </w:tabs>
      </w:pPr>
      <w:r>
        <w:rPr>
          <w:sz w:val="22"/>
        </w:rPr>
        <w:t>III. Hướng dẫn từng menu</w:t>
      </w:r>
      <w:r>
        <w:tab/>
      </w:r>
      <w:r>
        <w:rPr>
          <w:b/>
          <w:sz w:val="22"/>
        </w:rPr>
        <w:t>5</w:t>
      </w:r>
    </w:p>
    <w:p>
      <w:pPr>
        <w:tabs>
          <w:tab w:pos="8787" w:val="right"/>
        </w:tabs>
      </w:pPr>
      <w:r>
        <w:rPr>
          <w:sz w:val="22"/>
        </w:rPr>
        <w:t xml:space="preserve">     1. Dashboard</w:t>
      </w:r>
      <w:r>
        <w:tab/>
      </w:r>
      <w:r>
        <w:rPr>
          <w:b/>
          <w:sz w:val="22"/>
        </w:rPr>
        <w:t>5</w:t>
      </w:r>
    </w:p>
    <w:p>
      <w:pPr>
        <w:tabs>
          <w:tab w:pos="8787" w:val="right"/>
        </w:tabs>
      </w:pPr>
      <w:r>
        <w:rPr>
          <w:sz w:val="22"/>
        </w:rPr>
        <w:t xml:space="preserve">     2. Chat Đại lý</w:t>
      </w:r>
      <w:r>
        <w:tab/>
      </w:r>
      <w:r>
        <w:rPr>
          <w:b/>
          <w:sz w:val="22"/>
        </w:rPr>
        <w:t>6</w:t>
      </w:r>
    </w:p>
    <w:p>
      <w:pPr>
        <w:tabs>
          <w:tab w:pos="8787" w:val="right"/>
        </w:tabs>
      </w:pPr>
      <w:r>
        <w:rPr>
          <w:sz w:val="22"/>
        </w:rPr>
        <w:t xml:space="preserve">     3. Nhu cầu mua</w:t>
      </w:r>
      <w:r>
        <w:tab/>
      </w:r>
      <w:r>
        <w:rPr>
          <w:b/>
          <w:sz w:val="22"/>
        </w:rPr>
        <w:t>6</w:t>
      </w:r>
    </w:p>
    <w:p>
      <w:pPr>
        <w:tabs>
          <w:tab w:pos="8787" w:val="right"/>
        </w:tabs>
      </w:pPr>
      <w:r>
        <w:rPr>
          <w:sz w:val="22"/>
        </w:rPr>
        <w:t xml:space="preserve">     4. Đại lý</w:t>
      </w:r>
      <w:r>
        <w:tab/>
      </w:r>
      <w:r>
        <w:rPr>
          <w:b/>
          <w:sz w:val="22"/>
        </w:rPr>
        <w:t>7</w:t>
      </w:r>
    </w:p>
    <w:p>
      <w:pPr>
        <w:tabs>
          <w:tab w:pos="8787" w:val="right"/>
        </w:tabs>
      </w:pPr>
      <w:r>
        <w:rPr>
          <w:sz w:val="22"/>
        </w:rPr>
        <w:t xml:space="preserve">     5. Deals</w:t>
      </w:r>
      <w:r>
        <w:tab/>
      </w:r>
      <w:r>
        <w:rPr>
          <w:b/>
          <w:sz w:val="22"/>
        </w:rPr>
        <w:t>8</w:t>
      </w:r>
    </w:p>
    <w:p>
      <w:pPr>
        <w:tabs>
          <w:tab w:pos="8787" w:val="right"/>
        </w:tabs>
      </w:pPr>
      <w:r>
        <w:rPr>
          <w:sz w:val="22"/>
        </w:rPr>
        <w:t xml:space="preserve">     6. Đấu giá</w:t>
      </w:r>
      <w:r>
        <w:tab/>
      </w:r>
      <w:r>
        <w:rPr>
          <w:b/>
          <w:sz w:val="22"/>
        </w:rPr>
        <w:t>9</w:t>
      </w:r>
    </w:p>
    <w:p>
      <w:pPr>
        <w:tabs>
          <w:tab w:pos="8787" w:val="right"/>
        </w:tabs>
      </w:pPr>
      <w:r>
        <w:rPr>
          <w:sz w:val="22"/>
        </w:rPr>
        <w:t xml:space="preserve">     7. Lý lịch mủ</w:t>
      </w:r>
      <w:r>
        <w:tab/>
      </w:r>
      <w:r>
        <w:rPr>
          <w:b/>
          <w:sz w:val="22"/>
        </w:rPr>
        <w:t>9</w:t>
      </w:r>
    </w:p>
    <w:p>
      <w:pPr>
        <w:tabs>
          <w:tab w:pos="8787" w:val="right"/>
        </w:tabs>
      </w:pPr>
      <w:r>
        <w:rPr>
          <w:sz w:val="22"/>
        </w:rPr>
        <w:t xml:space="preserve">     8. Công nợ</w:t>
      </w:r>
      <w:r>
        <w:tab/>
      </w:r>
      <w:r>
        <w:rPr>
          <w:b/>
          <w:sz w:val="22"/>
        </w:rPr>
        <w:t>10</w:t>
      </w:r>
    </w:p>
    <w:p>
      <w:pPr>
        <w:tabs>
          <w:tab w:pos="8787" w:val="right"/>
        </w:tabs>
      </w:pPr>
      <w:r>
        <w:rPr>
          <w:sz w:val="22"/>
        </w:rPr>
        <w:t xml:space="preserve">     9. Quyết toán</w:t>
      </w:r>
      <w:r>
        <w:tab/>
      </w:r>
      <w:r>
        <w:rPr>
          <w:b/>
          <w:sz w:val="22"/>
        </w:rPr>
        <w:t>10</w:t>
      </w:r>
    </w:p>
    <w:p>
      <w:pPr>
        <w:tabs>
          <w:tab w:pos="8787" w:val="right"/>
        </w:tabs>
      </w:pPr>
      <w:r>
        <w:rPr>
          <w:sz w:val="22"/>
        </w:rPr>
        <w:t xml:space="preserve">     10. Khiếu nại DRC</w:t>
      </w:r>
      <w:r>
        <w:tab/>
      </w:r>
      <w:r>
        <w:rPr>
          <w:b/>
          <w:sz w:val="22"/>
        </w:rPr>
        <w:t>11</w:t>
      </w:r>
    </w:p>
    <w:p>
      <w:pPr>
        <w:tabs>
          <w:tab w:pos="8787" w:val="right"/>
        </w:tabs>
      </w:pPr>
      <w:r>
        <w:rPr>
          <w:sz w:val="22"/>
        </w:rPr>
        <w:t xml:space="preserve">     11. Phân tích B2B</w:t>
      </w:r>
      <w:r>
        <w:tab/>
      </w:r>
      <w:r>
        <w:rPr>
          <w:b/>
          <w:sz w:val="22"/>
        </w:rPr>
        <w:t>12</w:t>
      </w:r>
    </w:p>
    <w:p>
      <w:pPr>
        <w:tabs>
          <w:tab w:pos="8787" w:val="right"/>
        </w:tabs>
      </w:pPr>
      <w:r>
        <w:rPr>
          <w:sz w:val="22"/>
        </w:rPr>
        <w:t xml:space="preserve">     12. Báo cáo công nợ</w:t>
      </w:r>
      <w:r>
        <w:tab/>
      </w:r>
      <w:r>
        <w:rPr>
          <w:b/>
          <w:sz w:val="22"/>
        </w:rPr>
        <w:t>12</w:t>
      </w:r>
    </w:p>
    <w:p>
      <w:pPr>
        <w:tabs>
          <w:tab w:pos="8787" w:val="right"/>
        </w:tabs>
      </w:pPr>
      <w:r>
        <w:rPr>
          <w:sz w:val="22"/>
        </w:rPr>
        <w:t>IV.  4 Wizard intake (URL trực tiếp)</w:t>
      </w:r>
      <w:r>
        <w:tab/>
      </w:r>
      <w:r>
        <w:rPr>
          <w:b/>
          <w:sz w:val="22"/>
        </w:rPr>
        <w:t>13</w:t>
      </w:r>
    </w:p>
    <w:p>
      <w:pPr>
        <w:tabs>
          <w:tab w:pos="8787" w:val="right"/>
        </w:tabs>
      </w:pPr>
      <w:r>
        <w:rPr>
          <w:sz w:val="22"/>
        </w:rPr>
        <w:t>V.   Phân quyền</w:t>
      </w:r>
      <w:r>
        <w:tab/>
      </w:r>
      <w:r>
        <w:rPr>
          <w:b/>
          <w:sz w:val="22"/>
        </w:rPr>
        <w:t>15</w:t>
      </w:r>
    </w:p>
    <w:p>
      <w:pPr>
        <w:tabs>
          <w:tab w:pos="8787" w:val="right"/>
        </w:tabs>
      </w:pPr>
      <w:r>
        <w:rPr>
          <w:sz w:val="22"/>
        </w:rPr>
        <w:t>VI.  Workflow chuẩn</w:t>
      </w:r>
      <w:r>
        <w:tab/>
      </w:r>
      <w:r>
        <w:rPr>
          <w:b/>
          <w:sz w:val="22"/>
        </w:rPr>
        <w:t>16</w:t>
      </w:r>
    </w:p>
    <w:p>
      <w:pPr>
        <w:tabs>
          <w:tab w:pos="8787" w:val="right"/>
        </w:tabs>
      </w:pPr>
      <w:r>
        <w:rPr>
          <w:sz w:val="22"/>
        </w:rPr>
        <w:t>VII. Lưu ý quan trọng</w:t>
      </w:r>
      <w:r>
        <w:tab/>
      </w:r>
      <w:r>
        <w:rPr>
          <w:b/>
          <w:sz w:val="22"/>
        </w:rPr>
        <w:t>17</w:t>
      </w:r>
    </w:p>
    <w:p>
      <w:pPr>
        <w:tabs>
          <w:tab w:pos="8787" w:val="right"/>
        </w:tabs>
      </w:pPr>
      <w:r>
        <w:rPr>
          <w:sz w:val="22"/>
        </w:rPr>
        <w:t>VIII. Troubleshooting</w:t>
      </w:r>
      <w:r>
        <w:tab/>
      </w:r>
      <w:r>
        <w:rPr>
          <w:b/>
          <w:sz w:val="22"/>
        </w:rPr>
        <w:t>17</w:t>
      </w:r>
    </w:p>
    <w:p>
      <w:pPr>
        <w:tabs>
          <w:tab w:pos="8787" w:val="right"/>
        </w:tabs>
      </w:pPr>
      <w:r>
        <w:rPr>
          <w:sz w:val="22"/>
        </w:rPr>
        <w:t>IX.  Tham chiếu</w:t>
      </w:r>
      <w:r>
        <w:tab/>
      </w:r>
      <w:r>
        <w:rPr>
          <w:b/>
          <w:sz w:val="22"/>
        </w:rPr>
        <w:t>18</w:t>
      </w:r>
    </w:p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I. TỔNG QUAN</w:t>
      </w:r>
    </w:p>
    <w:p>
      <w:pPr>
        <w:spacing w:before="280" w:after="120"/>
      </w:pPr>
      <w:r>
        <w:rPr>
          <w:b/>
          <w:color w:val="CA252C"/>
          <w:sz w:val="30"/>
        </w:rPr>
        <w:t>1. Mục đích module</w:t>
      </w:r>
    </w:p>
    <w:p>
      <w:r>
        <w:rPr>
          <w:b w:val="0"/>
          <w:i w:val="0"/>
          <w:sz w:val="22"/>
        </w:rPr>
        <w:t>Hỗ trợ Huy Anh Rubber MUA MỦ CAO SU từ đại lý + hộ nông dân một cách có hệ thống. Module bao gồm 33 trang, 30 service, 30 component, 12 menu items.</w:t>
      </w:r>
    </w:p>
    <w:p>
      <w:pPr>
        <w:spacing w:before="280" w:after="120"/>
      </w:pPr>
      <w:r>
        <w:rPr>
          <w:b/>
          <w:color w:val="CA252C"/>
          <w:sz w:val="30"/>
        </w:rPr>
        <w:t>2. Hai phía của hệ thống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Hệ thống</w:t>
            </w:r>
          </w:p>
        </w:tc>
        <w:tc>
          <w:tcPr>
            <w:tcW w:type="dxa" w:w="255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Người dùng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Quyền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ERP nhà máy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huyanhrubber.vn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NV Thu mua, QC, BGĐ, Kế toán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Cao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Partner Portal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b2b.huyanhrubber.vn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Thấp (báo giá, ack, raise dispute)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Weighbridge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can.huyanhrubber.vn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 operator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Riêng (cân xe PIN login)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Tài liệu này tập trung phía ERP. Portal có docs riêng.</w:t>
      </w:r>
    </w:p>
    <w:p>
      <w:pPr>
        <w:spacing w:before="280" w:after="120"/>
      </w:pPr>
      <w:r>
        <w:rPr>
          <w:b/>
          <w:color w:val="CA252C"/>
          <w:sz w:val="30"/>
        </w:rPr>
        <w:t>3. 4 luồng mua mủ (theo purchase_type)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38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8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Đặc trưng</w:t>
            </w:r>
          </w:p>
        </w:tc>
        <w:tc>
          <w:tcPr>
            <w:tcW w:type="dxa" w:w="238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Khi dùng</w:t>
            </w:r>
          </w:p>
        </w:tc>
      </w:tr>
      <w:tr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QC sample, BGĐ duyệt, Cân, Thanh toán sau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đã có hệ thống, lượng lớn</w:t>
            </w:r>
          </w:p>
        </w:tc>
      </w:tr>
      <w:tr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Outright (Mua đứt)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outright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Bypass QC + BGĐ, kế toán cáp DRC, chi tiền tại cân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quen, đặc biệt Lào</w:t>
            </w:r>
          </w:p>
        </w:tc>
      </w:tr>
      <w:tr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Walk-in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farmer_walkin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CCCD lookup, dùng giá ngày, chi tiền ngay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Khách lẻ chưa có hồ sơ</w:t>
            </w:r>
          </w:p>
        </w:tc>
      </w:tr>
      <w:tr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DRC-after-prod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drc_after_production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DRC trước, SX pooled, DRC thật chốt sau</w:t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gold/silver, chia sẻ rủi ro DRC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4. 6 trạng thái Deal</w:t>
      </w:r>
    </w:p>
    <w:p>
      <w:r>
        <w:rPr>
          <w:b/>
          <w:i w:val="0"/>
          <w:sz w:val="22"/>
        </w:rPr>
        <w:t>pending → processing → accepted → settled</w:t>
      </w:r>
    </w:p>
    <w:p>
      <w:r>
        <w:rPr>
          <w:b w:val="0"/>
          <w:i w:val="0"/>
          <w:sz w:val="22"/>
        </w:rPr>
        <w:t>Cancelled có thể từ pending hoặc processing.</w:t>
      </w:r>
    </w:p>
    <w:p>
      <w:r>
        <w:rPr>
          <w:b w:val="0"/>
          <w:i w:val="0"/>
          <w:sz w:val="22"/>
        </w:rPr>
        <w:t>Sau accepted: các trường khoá: quantity_kg, unit_price, expected_drc, partner_id, actual_drc.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4E6"/>
          </w:tcPr>
          <w:p>
            <w:r>
              <w:rPr>
                <w:i/>
                <w:sz w:val="20"/>
              </w:rPr>
              <w:t>Riêng purchase_type=drc_after_production: cho phép set actual_drc 1 lần (NULL → value), sau đó khoá hoàn toàn.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II. SIDEBAR — 12 MENU ITEMS</w:t>
      </w:r>
    </w:p>
    <w:p>
      <w:r>
        <w:rPr>
          <w:b/>
          <w:i w:val="0"/>
          <w:sz w:val="22"/>
        </w:rPr>
        <w:t>Nhóm menu B2B THU MUA chỉ hiện cho 4 email được phép:</w:t>
      </w:r>
    </w:p>
    <w:p>
      <w:pPr>
        <w:pStyle w:val="ListBullet"/>
        <w:ind w:left="283"/>
      </w:pPr>
      <w:r>
        <w:rPr>
          <w:sz w:val="22"/>
        </w:rPr>
        <w:t>khuyennt@huyanhrubber.com</w:t>
      </w:r>
    </w:p>
    <w:p>
      <w:pPr>
        <w:pStyle w:val="ListBullet"/>
        <w:ind w:left="283"/>
      </w:pPr>
      <w:r>
        <w:rPr>
          <w:sz w:val="22"/>
        </w:rPr>
        <w:t>duyhh@huyanhrubber.com</w:t>
      </w:r>
    </w:p>
    <w:p>
      <w:pPr>
        <w:pStyle w:val="ListBullet"/>
        <w:ind w:left="283"/>
      </w:pPr>
      <w:r>
        <w:rPr>
          <w:sz w:val="22"/>
        </w:rPr>
        <w:t>minhld@huyanhrubber.com</w:t>
      </w:r>
    </w:p>
    <w:p>
      <w:pPr>
        <w:pStyle w:val="ListBullet"/>
        <w:ind w:left="283"/>
      </w:pPr>
      <w:r>
        <w:rPr>
          <w:sz w:val="22"/>
        </w:rPr>
        <w:t>trunglxh@huyanhrubber.com</w:t>
      </w:r>
    </w:p>
    <w:p>
      <w:pPr>
        <w:spacing w:before="200" w:after="80"/>
      </w:pPr>
      <w:r>
        <w:rPr>
          <w:b/>
          <w:color w:val="333333"/>
          <w:sz w:val="26"/>
        </w:rPr>
        <w:t>12 menu items theo thứ tự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56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9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KPI tổng quan + biểu đồ + booking chờ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Chat Đại lý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/b2b/chat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Zalo-style chat, badge unread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Nhu cầu mua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/b2b/demands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Phát đơn nhu cầu để đại lý báo giá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/b2b/partners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Card grid + tier + chat/deal/debt buttons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Deals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/b2b/deals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Danh sách giao dịch theo status tabs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Đấu giá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/b2b/auctions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Phiên đấu giá lô mủ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Lý lịch mủ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/b2b/rubber-intake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Theo dõi từng lô mủ nhập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Công nợ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/b2b/ledger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Sổ cái + running balance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Quyết toán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/b2b/settlements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Phiếu quyết toán lifecycle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Khiếu nại DRC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/b2b/disputes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DRC variance dispute resolution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Phân tích B2B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/b2b/analytics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BGĐ, top partners, funnel, aging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Báo cáo công nợ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/b2b/reports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Aging report + Excel export</w:t>
            </w:r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Không có ở sidebar nhưng truy cập qua URL trực tiếp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9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5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Trang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/b2b/intake/outright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Wizard Mua đứt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/b2b/intake/walkin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Wizard Walk-in hộ nông dân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/b2b/intake/production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Wizard DRC-after-production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/b2b/settings/daily-prices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Admin Giá ngày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/b2b/pickup-locations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Admin Địa điểm chốt hàng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III. HƯỚNG DẪN TỪNG MENU</w:t>
      </w:r>
    </w:p>
    <w:p>
      <w:pPr>
        <w:spacing w:before="280" w:after="120"/>
      </w:pPr>
      <w:r>
        <w:rPr>
          <w:b/>
          <w:color w:val="CA252C"/>
          <w:sz w:val="30"/>
        </w:rPr>
        <w:t>1. Dashboard — /b2b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Tổng quan thu mua thời gian thực, refresh tự động 30 giây.</w:t>
      </w:r>
    </w:p>
    <w:p>
      <w:r>
        <w:rPr>
          <w:b/>
          <w:i w:val="0"/>
          <w:sz w:val="22"/>
        </w:rPr>
        <w:t>6 KPI cards:</w:t>
      </w:r>
    </w:p>
    <w:p>
      <w:pPr>
        <w:pStyle w:val="ListBullet"/>
        <w:ind w:left="283"/>
      </w:pPr>
      <w:r>
        <w:rPr>
          <w:sz w:val="22"/>
        </w:rPr>
        <w:t>Đại lý active</w:t>
      </w:r>
    </w:p>
    <w:p>
      <w:pPr>
        <w:pStyle w:val="ListBullet"/>
        <w:ind w:left="283"/>
      </w:pPr>
      <w:r>
        <w:rPr>
          <w:sz w:val="22"/>
        </w:rPr>
        <w:t>Deals đang xử lý</w:t>
      </w:r>
    </w:p>
    <w:p>
      <w:pPr>
        <w:pStyle w:val="ListBullet"/>
        <w:ind w:left="283"/>
      </w:pPr>
      <w:r>
        <w:rPr>
          <w:sz w:val="22"/>
        </w:rPr>
        <w:t>Booking chờ duyệt</w:t>
      </w:r>
    </w:p>
    <w:p>
      <w:pPr>
        <w:pStyle w:val="ListBullet"/>
        <w:ind w:left="283"/>
      </w:pPr>
      <w:r>
        <w:rPr>
          <w:sz w:val="22"/>
        </w:rPr>
        <w:t>Tin nhắn chưa đọc</w:t>
      </w:r>
    </w:p>
    <w:p>
      <w:pPr>
        <w:pStyle w:val="ListBullet"/>
        <w:ind w:left="283"/>
      </w:pPr>
      <w:r>
        <w:rPr>
          <w:sz w:val="22"/>
        </w:rPr>
        <w:t>Sản lượng tháng (tấn)</w:t>
      </w:r>
    </w:p>
    <w:p>
      <w:pPr>
        <w:pStyle w:val="ListBullet"/>
        <w:ind w:left="283"/>
      </w:pPr>
      <w:r>
        <w:rPr>
          <w:sz w:val="22"/>
        </w:rPr>
        <w:t>Doanh thu tháng (đ)</w:t>
      </w:r>
    </w:p>
    <w:p>
      <w:r>
        <w:rPr>
          <w:b/>
          <w:i w:val="0"/>
          <w:sz w:val="22"/>
        </w:rPr>
        <w:t>Biểu đồ:</w:t>
      </w:r>
    </w:p>
    <w:p>
      <w:pPr>
        <w:pStyle w:val="ListBullet"/>
        <w:ind w:left="283"/>
      </w:pPr>
      <w:r>
        <w:rPr>
          <w:sz w:val="22"/>
        </w:rPr>
        <w:t>Line chart 6 tháng — toggle giữa Sản lượng / Doanh thu</w:t>
      </w:r>
    </w:p>
    <w:p>
      <w:pPr>
        <w:pStyle w:val="ListBullet"/>
        <w:ind w:left="283"/>
      </w:pPr>
      <w:r>
        <w:rPr>
          <w:sz w:val="22"/>
        </w:rPr>
        <w:t>Pie chart — Cơ cấu sản phẩm (Mủ tạp / Mủ nước / Mủ đông)</w:t>
      </w:r>
    </w:p>
    <w:p>
      <w:r>
        <w:rPr>
          <w:b/>
          <w:i w:val="0"/>
          <w:sz w:val="22"/>
        </w:rPr>
        <w:t>Section danh sách:</w:t>
      </w:r>
    </w:p>
    <w:p>
      <w:pPr>
        <w:pStyle w:val="ListBullet"/>
        <w:ind w:left="283"/>
      </w:pPr>
      <w:r>
        <w:rPr>
          <w:sz w:val="22"/>
        </w:rPr>
        <w:t>Booking chờ duyệt (kèm nút Confirm nhanh)</w:t>
      </w:r>
    </w:p>
    <w:p>
      <w:pPr>
        <w:pStyle w:val="ListBullet"/>
        <w:ind w:left="283"/>
      </w:pPr>
      <w:r>
        <w:rPr>
          <w:sz w:val="22"/>
        </w:rPr>
        <w:t>Tin nhắn chưa đọc gần nhất</w:t>
      </w:r>
    </w:p>
    <w:p>
      <w:pPr>
        <w:pStyle w:val="ListBullet"/>
        <w:ind w:left="283"/>
      </w:pPr>
      <w:r>
        <w:rPr>
          <w:sz w:val="22"/>
        </w:rPr>
        <w:t>Top 5 đại lý theo doanh số</w:t>
      </w:r>
    </w:p>
    <w:p>
      <w:pPr>
        <w:pStyle w:val="ListBullet"/>
        <w:ind w:left="283"/>
      </w:pPr>
      <w:r>
        <w:rPr>
          <w:sz w:val="22"/>
        </w:rPr>
        <w:t>Activity timeline (sự kiện mới nhất)</w:t>
      </w:r>
    </w:p>
    <w:p>
      <w:pPr>
        <w:spacing w:before="280" w:after="120"/>
      </w:pPr>
      <w:r>
        <w:rPr>
          <w:b/>
          <w:color w:val="CA252C"/>
          <w:sz w:val="30"/>
        </w:rPr>
        <w:t>2. Chat Đại lý — /b2b/chat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Trao đổi với đại lý theo style Zalo (split-screen 2 panel).</w:t>
      </w:r>
    </w:p>
    <w:p>
      <w:r>
        <w:rPr>
          <w:b/>
          <w:i w:val="0"/>
          <w:sz w:val="22"/>
        </w:rPr>
        <w:t>Layout:</w:t>
      </w:r>
    </w:p>
    <w:p>
      <w:pPr>
        <w:pStyle w:val="ListBullet"/>
        <w:ind w:left="283"/>
      </w:pPr>
      <w:r>
        <w:rPr>
          <w:sz w:val="22"/>
        </w:rPr>
        <w:t>Trái: danh sách phòng chat (avatar, tier emoji, tên, preview, badge unread)</w:t>
      </w:r>
    </w:p>
    <w:p>
      <w:pPr>
        <w:pStyle w:val="ListBullet"/>
        <w:ind w:left="283"/>
      </w:pPr>
      <w:r>
        <w:rPr>
          <w:sz w:val="22"/>
        </w:rPr>
        <w:t>Phải: room đang mở (tin nhắn, input, attachment)</w:t>
      </w:r>
    </w:p>
    <w:p>
      <w:r>
        <w:rPr>
          <w:b w:val="0"/>
          <w:i w:val="0"/>
          <w:sz w:val="22"/>
        </w:rPr>
        <w:t>Filter chips: Tất cả / Chưa đọc</w:t>
      </w:r>
    </w:p>
    <w:p>
      <w:r>
        <w:rPr>
          <w:b/>
          <w:i w:val="0"/>
          <w:sz w:val="22"/>
        </w:rPr>
        <w:t>Loại tin nhắn:</w:t>
      </w:r>
    </w:p>
    <w:p>
      <w:pPr>
        <w:pStyle w:val="ListBullet"/>
        <w:ind w:left="283"/>
      </w:pPr>
      <w:r>
        <w:rPr>
          <w:sz w:val="22"/>
        </w:rPr>
        <w:t>Hình ảnh</w:t>
      </w:r>
    </w:p>
    <w:p>
      <w:pPr>
        <w:pStyle w:val="ListBullet"/>
        <w:ind w:left="283"/>
      </w:pPr>
      <w:r>
        <w:rPr>
          <w:sz w:val="22"/>
        </w:rPr>
        <w:t>File (PDF, Excel)</w:t>
      </w:r>
    </w:p>
    <w:p>
      <w:pPr>
        <w:pStyle w:val="ListBullet"/>
        <w:ind w:left="283"/>
      </w:pPr>
      <w:r>
        <w:rPr>
          <w:sz w:val="22"/>
        </w:rPr>
        <w:t>Voice note</w:t>
      </w:r>
    </w:p>
    <w:p>
      <w:pPr>
        <w:pStyle w:val="ListBullet"/>
        <w:ind w:left="283"/>
      </w:pPr>
      <w:r>
        <w:rPr>
          <w:sz w:val="22"/>
        </w:rPr>
        <w:t>Booking (Phiếu chốt mủ)</w:t>
      </w:r>
    </w:p>
    <w:p>
      <w:pPr>
        <w:pStyle w:val="ListBullet"/>
        <w:ind w:left="283"/>
      </w:pPr>
      <w:r>
        <w:rPr>
          <w:sz w:val="22"/>
        </w:rPr>
        <w:t>Quotation (Báo giá)</w:t>
      </w:r>
    </w:p>
    <w:p>
      <w:r>
        <w:rPr>
          <w:b/>
          <w:i w:val="0"/>
          <w:sz w:val="22"/>
        </w:rPr>
        <w:t>Action quan trọng:</w:t>
      </w:r>
    </w:p>
    <w:p>
      <w:pPr>
        <w:pStyle w:val="ListBullet"/>
        <w:ind w:left="283"/>
      </w:pPr>
      <w:r>
        <w:rPr>
          <w:sz w:val="22"/>
        </w:rPr>
        <w:t>Nhận booking → click "Tạo Deal" → mở ConfirmDealModal</w:t>
      </w:r>
    </w:p>
    <w:p>
      <w:pPr>
        <w:pStyle w:val="ListBullet"/>
        <w:ind w:left="283"/>
      </w:pPr>
      <w:r>
        <w:rPr>
          <w:sz w:val="22"/>
        </w:rPr>
        <w:t>Khi deal chuyển accepted/settled → DealCard tự update real-time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6F4EA"/>
          </w:tcPr>
          <w:p>
            <w:r>
              <w:rPr>
                <w:i/>
                <w:sz w:val="20"/>
              </w:rPr>
              <w:t>Tự động đánh dấu đã đọc sau 1 giây mở phòng. Realtime via Supabase subscriptions.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3. Nhu cầu mua — /b2b/demands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Phát đơn nhu cầu mua từ nhà máy, đại lý nhận và báo giá, chốt deal (Pull flow).</w:t>
      </w:r>
    </w:p>
    <w:p>
      <w:pPr>
        <w:spacing w:before="200" w:after="80"/>
      </w:pPr>
      <w:r>
        <w:rPr>
          <w:b/>
          <w:color w:val="333333"/>
          <w:sz w:val="26"/>
        </w:rPr>
        <w:t>Danh sách</w:t>
      </w:r>
    </w:p>
    <w:p>
      <w:pPr>
        <w:pStyle w:val="ListBullet"/>
        <w:ind w:left="283"/>
      </w:pPr>
      <w:r>
        <w:rPr>
          <w:sz w:val="22"/>
        </w:rPr>
        <w:t>KPI: Tổng / Đang mở / Đã chốt / Đã đóng</w:t>
      </w:r>
    </w:p>
    <w:p>
      <w:pPr>
        <w:pStyle w:val="ListBullet"/>
        <w:ind w:left="283"/>
      </w:pPr>
      <w:r>
        <w:rPr>
          <w:sz w:val="22"/>
        </w:rPr>
        <w:t>Cột: Mã, Loại sản phẩm, KL (tấn), Ưu tiên, Trạng thái, Hạn chót, Ngày tạo</w:t>
      </w:r>
    </w:p>
    <w:p>
      <w:pPr>
        <w:pStyle w:val="ListBullet"/>
        <w:ind w:left="283"/>
      </w:pPr>
      <w:r>
        <w:rPr>
          <w:sz w:val="22"/>
        </w:rPr>
        <w:t>Filter: Search, Status, Type, Priority</w:t>
      </w:r>
    </w:p>
    <w:p>
      <w:pPr>
        <w:spacing w:before="200" w:after="80"/>
      </w:pPr>
      <w:r>
        <w:rPr>
          <w:b/>
          <w:color w:val="333333"/>
          <w:sz w:val="26"/>
        </w:rPr>
        <w:t>Tạo nhu cầu (Wizard 4 bước)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85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5386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Loại + sản phẩm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Radio Mua đứt/Gia công, product_type, qty, priority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Spec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Đơn giá min-max, DRC kỳ vọng %, ghi chú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Logistics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Pickup location, deadline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Preview + Đăng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Confirm publish</w:t>
            </w:r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Chi tiết nhu cầu (3 tabs)</w:t>
      </w:r>
    </w:p>
    <w:p>
      <w:pPr>
        <w:pStyle w:val="ListBullet"/>
        <w:ind w:left="283"/>
      </w:pPr>
      <w:r>
        <w:rPr>
          <w:sz w:val="22"/>
        </w:rPr>
        <w:t>Info — full spec</w:t>
      </w:r>
    </w:p>
    <w:p>
      <w:pPr>
        <w:pStyle w:val="ListBullet"/>
        <w:ind w:left="283"/>
      </w:pPr>
      <w:r>
        <w:rPr>
          <w:sz w:val="22"/>
        </w:rPr>
        <w:t>Báo giá — bảng offer từ đại lý → Accept (tạo Deal) / Reject (lý do)</w:t>
      </w:r>
    </w:p>
    <w:p>
      <w:pPr>
        <w:pStyle w:val="ListBullet"/>
        <w:ind w:left="283"/>
      </w:pPr>
      <w:r>
        <w:rPr>
          <w:sz w:val="22"/>
        </w:rPr>
        <w:t>Deals đã tạo — link tới các deal phát sinh</w:t>
      </w:r>
    </w:p>
    <w:p>
      <w:pPr>
        <w:spacing w:before="280" w:after="120"/>
      </w:pPr>
      <w:r>
        <w:rPr>
          <w:b/>
          <w:color w:val="CA252C"/>
          <w:sz w:val="30"/>
        </w:rPr>
        <w:t>4. Đại lý — /b2b/partners</w:t>
      </w:r>
    </w:p>
    <w:p>
      <w:pPr>
        <w:spacing w:before="200" w:after="80"/>
      </w:pPr>
      <w:r>
        <w:rPr>
          <w:b/>
          <w:color w:val="333333"/>
          <w:sz w:val="26"/>
        </w:rPr>
        <w:t>Danh sách (Card grid 12/page)</w:t>
      </w:r>
    </w:p>
    <w:p>
      <w:pPr>
        <w:pStyle w:val="ListBullet"/>
        <w:ind w:left="283"/>
      </w:pPr>
      <w:r>
        <w:rPr>
          <w:sz w:val="22"/>
        </w:rPr>
        <w:t>Avatar 56px, tên, mã, tier (diamond/gold/silver/bronze/new)</w:t>
      </w:r>
    </w:p>
    <w:p>
      <w:pPr>
        <w:pStyle w:val="ListBullet"/>
        <w:ind w:left="283"/>
      </w:pPr>
      <w:r>
        <w:rPr>
          <w:sz w:val="22"/>
        </w:rPr>
        <w:t>2 ô stat: số deals + tổng KL</w:t>
      </w:r>
    </w:p>
    <w:p>
      <w:pPr>
        <w:pStyle w:val="ListBullet"/>
        <w:ind w:left="283"/>
      </w:pPr>
      <w:r>
        <w:rPr>
          <w:sz w:val="22"/>
        </w:rPr>
        <w:t>3 nút action: Chat / Deals / Công nợ</w:t>
      </w:r>
    </w:p>
    <w:p>
      <w:pPr>
        <w:spacing w:before="200" w:after="80"/>
      </w:pPr>
      <w:r>
        <w:rPr>
          <w:b/>
          <w:color w:val="333333"/>
          <w:sz w:val="26"/>
        </w:rPr>
        <w:t>Chi tiết đại lý (4 tabs)</w:t>
      </w:r>
    </w:p>
    <w:p>
      <w:pPr>
        <w:pStyle w:val="ListBullet"/>
        <w:ind w:left="283"/>
      </w:pPr>
      <w:r>
        <w:rPr>
          <w:sz w:val="22"/>
        </w:rPr>
        <w:t>Info — đầy đủ thông tin + sidebar stats</w:t>
      </w:r>
    </w:p>
    <w:p>
      <w:pPr>
        <w:pStyle w:val="ListBullet"/>
        <w:ind w:left="283"/>
      </w:pPr>
      <w:r>
        <w:rPr>
          <w:sz w:val="22"/>
        </w:rPr>
        <w:t>Chat — CTA mở chat</w:t>
      </w:r>
    </w:p>
    <w:p>
      <w:pPr>
        <w:pStyle w:val="ListBullet"/>
        <w:ind w:left="283"/>
      </w:pPr>
      <w:r>
        <w:rPr>
          <w:sz w:val="22"/>
        </w:rPr>
        <w:t>Deals — bảng các deal của đại lý</w:t>
      </w:r>
    </w:p>
    <w:p>
      <w:pPr>
        <w:pStyle w:val="ListBullet"/>
        <w:ind w:left="283"/>
      </w:pPr>
      <w:r>
        <w:rPr>
          <w:sz w:val="22"/>
        </w:rPr>
        <w:t>Công nợ — placeholder Phase E5</w:t>
      </w:r>
    </w:p>
    <w:p>
      <w:pPr>
        <w:spacing w:before="200" w:after="80"/>
      </w:pPr>
      <w:r>
        <w:rPr>
          <w:b/>
          <w:color w:val="333333"/>
          <w:sz w:val="26"/>
        </w:rPr>
        <w:t>Đại lý chờ duyệt (admin)</w:t>
      </w:r>
    </w:p>
    <w:p>
      <w:pPr>
        <w:pStyle w:val="ListBullet"/>
        <w:ind w:left="283"/>
      </w:pPr>
      <w:r>
        <w:rPr>
          <w:sz w:val="22"/>
        </w:rPr>
        <w:t>URL: /b2b/partners/requests</w:t>
      </w:r>
    </w:p>
    <w:p>
      <w:pPr>
        <w:pStyle w:val="ListBullet"/>
        <w:ind w:left="283"/>
      </w:pPr>
      <w:r>
        <w:rPr>
          <w:sz w:val="22"/>
        </w:rPr>
        <w:t>Action: Approve / Reject (modal lý do)</w:t>
      </w:r>
    </w:p>
    <w:p>
      <w:pPr>
        <w:pStyle w:val="ListBullet"/>
        <w:ind w:left="283"/>
      </w:pPr>
      <w:r>
        <w:rPr>
          <w:sz w:val="22"/>
        </w:rPr>
        <w:t>Approve → status=active + verified_at; Reject → status=rejected</w:t>
      </w:r>
    </w:p>
    <w:p>
      <w:r>
        <w:br w:type="page"/>
      </w:r>
    </w:p>
    <w:p>
      <w:pPr>
        <w:spacing w:before="280" w:after="120"/>
      </w:pPr>
      <w:r>
        <w:rPr>
          <w:b/>
          <w:color w:val="CA252C"/>
          <w:sz w:val="30"/>
        </w:rPr>
        <w:t>5. Deals — /b2b/deals</w:t>
      </w:r>
    </w:p>
    <w:p>
      <w:pPr>
        <w:spacing w:before="200" w:after="80"/>
      </w:pPr>
      <w:r>
        <w:rPr>
          <w:b/>
          <w:color w:val="333333"/>
          <w:sz w:val="26"/>
        </w:rPr>
        <w:t>Danh sách</w:t>
      </w:r>
    </w:p>
    <w:p>
      <w:pPr>
        <w:pStyle w:val="ListBullet"/>
        <w:ind w:left="283"/>
      </w:pPr>
      <w:r>
        <w:rPr>
          <w:sz w:val="22"/>
        </w:rPr>
        <w:t>Status tabs: All / Pending / Processing / Accepted / Settled / Cancelled (kèm count)</w:t>
      </w:r>
    </w:p>
    <w:p>
      <w:pPr>
        <w:pStyle w:val="ListBullet"/>
        <w:ind w:left="283"/>
      </w:pPr>
      <w:r>
        <w:rPr>
          <w:sz w:val="22"/>
        </w:rPr>
        <w:t>Cột: Mã, Đại lý, Sản phẩm, KL, Đơn giá, Tổng giá trị, DRC dự kiến/thực tế</w:t>
      </w:r>
    </w:p>
    <w:p>
      <w:pPr>
        <w:pStyle w:val="ListBullet"/>
        <w:ind w:left="283"/>
      </w:pPr>
      <w:r>
        <w:rPr>
          <w:sz w:val="22"/>
        </w:rPr>
        <w:t>Filter row + Export Excel</w:t>
      </w:r>
    </w:p>
    <w:p>
      <w:pPr>
        <w:spacing w:before="200" w:after="80"/>
      </w:pPr>
      <w:r>
        <w:rPr>
          <w:b/>
          <w:color w:val="333333"/>
          <w:sz w:val="26"/>
        </w:rPr>
        <w:t>Chi tiết deal (6-7 tabs)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236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Mã, status, partner, qty, đơn giá, giá chốt, DRC, vùng mủ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Nhập kho (WMS)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Link tới phiếu nhập kho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QC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Đo DRC sample + actual, kết luận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Tạm ứng (Advances)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Bảng các lần ứng tiền + nút "+ Tạm ứng"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Giao hàng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Vehicle, driver, GPS tracking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Hợp đồng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Upload + lịch sử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Sản xuất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Chỉ cho deal drc_after_production - timeline</w:t>
            </w:r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Action buttons (theo status + role)</w:t>
      </w:r>
    </w:p>
    <w:p>
      <w:pPr>
        <w:pStyle w:val="ListBullet"/>
        <w:ind w:left="283"/>
      </w:pPr>
      <w:r>
        <w:rPr>
          <w:sz w:val="22"/>
        </w:rPr>
        <w:t>pending/processing → Bắt đầu xử lý</w:t>
      </w:r>
    </w:p>
    <w:p>
      <w:pPr>
        <w:pStyle w:val="ListBullet"/>
        <w:ind w:left="283"/>
      </w:pPr>
      <w:r>
        <w:rPr>
          <w:sz w:val="22"/>
        </w:rPr>
        <w:t>processing → Duyệt Deal (Modal Giá chốt) → status=accepted</w:t>
      </w:r>
    </w:p>
    <w:p>
      <w:pPr>
        <w:pStyle w:val="ListBullet"/>
        <w:ind w:left="283"/>
      </w:pPr>
      <w:r>
        <w:rPr>
          <w:sz w:val="22"/>
        </w:rPr>
        <w:t>Cancel anytime trước accepted</w:t>
      </w:r>
    </w:p>
    <w:p>
      <w:pPr>
        <w:pStyle w:val="ListBullet"/>
        <w:ind w:left="283"/>
      </w:pPr>
      <w:r>
        <w:rPr>
          <w:sz w:val="22"/>
        </w:rPr>
        <w:t>accepted → Quyết toán → Settlement auto-create</w:t>
      </w:r>
    </w:p>
    <w:p>
      <w:pPr>
        <w:pStyle w:val="ListBullet"/>
        <w:ind w:left="283"/>
      </w:pPr>
      <w:r>
        <w:rPr>
          <w:sz w:val="22"/>
        </w:rPr>
        <w:t>Print phiếu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EF3C7"/>
          </w:tcPr>
          <w:p>
            <w:r>
              <w:rPr>
                <w:i/>
                <w:sz w:val="20"/>
              </w:rPr>
              <w:t>Quy tắc: Khi deal đã accepted, các field core BỊ KHOÁ (trigger enforce_deal_lock). Sửa lại cần qua Khiếu nại DRC.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6. Đấu giá — /b2b/auctions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Phát phiên đấu giá lô mủ tồn, đại lý bid, chọn người thắng.</w:t>
      </w:r>
    </w:p>
    <w:p>
      <w:r>
        <w:rPr>
          <w:b w:val="0"/>
          <w:i w:val="0"/>
          <w:sz w:val="22"/>
        </w:rPr>
        <w:t>Status: Draft / Upcoming / Active / Extended / Ended / Awarded / Cancelled</w:t>
      </w:r>
    </w:p>
    <w:p>
      <w:r>
        <w:rPr>
          <w:b w:val="0"/>
          <w:i w:val="0"/>
          <w:sz w:val="22"/>
        </w:rPr>
        <w:t>KPI: Phiên active / Tổng bid / Đã trao</w:t>
      </w:r>
    </w:p>
    <w:p>
      <w:r>
        <w:rPr>
          <w:b w:val="0"/>
          <w:i w:val="0"/>
          <w:sz w:val="22"/>
        </w:rPr>
        <w:t>Detail: lịch sử bid, chọn người thắng, close auction.</w:t>
      </w:r>
    </w:p>
    <w:p>
      <w:pPr>
        <w:spacing w:before="280" w:after="120"/>
      </w:pPr>
      <w:r>
        <w:rPr>
          <w:b/>
          <w:color w:val="CA252C"/>
          <w:sz w:val="30"/>
        </w:rPr>
        <w:t>7. Lý lịch mủ — /b2b/rubber-intake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Theo dõi từng lô mủ NHẬP về: nguồn gốc, qty, DRC, deal liên kết.</w:t>
      </w:r>
    </w:p>
    <w:p>
      <w:r>
        <w:rPr>
          <w:b/>
          <w:i w:val="0"/>
          <w:sz w:val="22"/>
        </w:rPr>
        <w:t>Layout: Grid card.</w:t>
      </w:r>
    </w:p>
    <w:p>
      <w:pPr>
        <w:pStyle w:val="ListBullet"/>
        <w:ind w:left="283"/>
      </w:pPr>
      <w:r>
        <w:rPr>
          <w:sz w:val="22"/>
        </w:rPr>
        <w:t>Mỗi card: mã lô + sản phẩm + Invoice #, ngày + nguồn + địa điểm</w:t>
      </w:r>
    </w:p>
    <w:p>
      <w:pPr>
        <w:pStyle w:val="ListBullet"/>
        <w:ind w:left="283"/>
      </w:pPr>
      <w:r>
        <w:rPr>
          <w:sz w:val="22"/>
        </w:rPr>
        <w:t>Partner/Supplier với tier</w:t>
      </w:r>
    </w:p>
    <w:p>
      <w:pPr>
        <w:pStyle w:val="ListBullet"/>
        <w:ind w:left="283"/>
      </w:pPr>
      <w:r>
        <w:rPr>
          <w:sz w:val="22"/>
        </w:rPr>
        <w:t>3 ô metric: KL, DRC %, Giá trị</w:t>
      </w:r>
    </w:p>
    <w:p>
      <w:pPr>
        <w:pStyle w:val="ListBullet"/>
        <w:ind w:left="283"/>
      </w:pPr>
      <w:r>
        <w:rPr>
          <w:sz w:val="22"/>
        </w:rPr>
        <w:t>Link tới deal nếu có; vehicle plate</w:t>
      </w:r>
    </w:p>
    <w:p>
      <w:r>
        <w:br w:type="page"/>
      </w:r>
    </w:p>
    <w:p>
      <w:pPr>
        <w:spacing w:before="280" w:after="120"/>
      </w:pPr>
      <w:r>
        <w:rPr>
          <w:b/>
          <w:color w:val="CA252C"/>
          <w:sz w:val="30"/>
        </w:rPr>
        <w:t>8. Công nợ — /b2b/ledger</w:t>
      </w:r>
    </w:p>
    <w:p>
      <w:pPr>
        <w:spacing w:before="200" w:after="80"/>
      </w:pPr>
      <w:r>
        <w:rPr>
          <w:b/>
          <w:color w:val="333333"/>
          <w:sz w:val="26"/>
        </w:rPr>
        <w:t>Tổng quan</w:t>
      </w:r>
    </w:p>
    <w:p>
      <w:pPr>
        <w:pStyle w:val="ListBullet"/>
        <w:ind w:left="283"/>
      </w:pPr>
      <w:r>
        <w:rPr>
          <w:sz w:val="22"/>
        </w:rPr>
        <w:t>KPI: Tổng tạm ứng / Đã trả / Còn nợ / Avg ngày quá hạn</w:t>
      </w:r>
    </w:p>
    <w:p>
      <w:pPr>
        <w:pStyle w:val="ListBullet"/>
        <w:ind w:left="283"/>
      </w:pPr>
      <w:r>
        <w:rPr>
          <w:sz w:val="22"/>
        </w:rPr>
        <w:t>Bảng: Đại lý, Tổng ứng, Đã trả, Còn nợ, GD gần nhất</w:t>
      </w:r>
    </w:p>
    <w:p>
      <w:pPr>
        <w:spacing w:before="200" w:after="80"/>
      </w:pPr>
      <w:r>
        <w:rPr>
          <w:b/>
          <w:color w:val="333333"/>
          <w:sz w:val="26"/>
        </w:rPr>
        <w:t>Sổ cái đại lý</w:t>
      </w:r>
    </w:p>
    <w:p>
      <w:pPr>
        <w:pStyle w:val="ListBullet"/>
        <w:ind w:left="283"/>
      </w:pPr>
      <w:r>
        <w:rPr>
          <w:sz w:val="22"/>
        </w:rPr>
        <w:t>LedgerBalanceCard: balance hiện tại + 3 chỉ số</w:t>
      </w:r>
    </w:p>
    <w:p>
      <w:pPr>
        <w:pStyle w:val="ListBullet"/>
        <w:ind w:left="283"/>
      </w:pPr>
      <w:r>
        <w:rPr>
          <w:sz w:val="22"/>
        </w:rPr>
        <w:t>Filter: loại bút toán + range ngày</w:t>
      </w:r>
    </w:p>
    <w:p>
      <w:pPr>
        <w:pStyle w:val="ListBullet"/>
        <w:ind w:left="283"/>
      </w:pPr>
      <w:r>
        <w:rPr>
          <w:sz w:val="22"/>
        </w:rPr>
        <w:t>Bảng: Ngày, Loại, Mô tả, Nợ, Có, Số dư running (auto-compute)</w:t>
      </w:r>
    </w:p>
    <w:p>
      <w:pPr>
        <w:pStyle w:val="ListBullet"/>
        <w:ind w:left="283"/>
      </w:pPr>
      <w:r>
        <w:rPr>
          <w:sz w:val="22"/>
        </w:rPr>
        <w:t>Nút "+ Tạo bút toán" → modal (Loại, Số tiền, Mô tả, Ngày)</w:t>
      </w:r>
    </w:p>
    <w:p>
      <w:pPr>
        <w:spacing w:before="200" w:after="80"/>
      </w:pPr>
      <w:r>
        <w:rPr>
          <w:b/>
          <w:color w:val="333333"/>
          <w:sz w:val="26"/>
        </w:rPr>
        <w:t>6 loại entry_type (theo 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56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settlement_receivable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Quyết toán phải thu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advance_paid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Tạm ứng đã chi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payment_paid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Thanh toán cuối kỳ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processing_fee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Phí gia công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adjustment_debit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Điều chỉnh thủ công (Nợ)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adjustment_credit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Điều chỉnh thủ công (Có)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9. Quyết toán — /b2b/settlements</w:t>
      </w:r>
    </w:p>
    <w:p>
      <w:pPr>
        <w:spacing w:before="200" w:after="80"/>
      </w:pPr>
      <w:r>
        <w:rPr>
          <w:b/>
          <w:color w:val="333333"/>
          <w:sz w:val="26"/>
        </w:rPr>
        <w:t>Danh sách</w:t>
      </w:r>
    </w:p>
    <w:p>
      <w:pPr>
        <w:pStyle w:val="ListBullet"/>
        <w:ind w:left="283"/>
      </w:pPr>
      <w:r>
        <w:rPr>
          <w:sz w:val="22"/>
        </w:rPr>
        <w:t>Status tabs: Draft / Pending Approval / Approved / Partial Paid / Paid / Cancelled / Rejected</w:t>
      </w:r>
    </w:p>
    <w:p>
      <w:pPr>
        <w:pStyle w:val="ListBullet"/>
        <w:ind w:left="283"/>
      </w:pPr>
      <w:r>
        <w:rPr>
          <w:sz w:val="22"/>
        </w:rPr>
        <w:t>Cột: Mã, Đại lý, Loại, Tổng giá trị, Đã ứng, Còn nợ, Trạng thái</w:t>
      </w:r>
    </w:p>
    <w:p>
      <w:pPr>
        <w:spacing w:before="200" w:after="80"/>
      </w:pPr>
      <w:r>
        <w:rPr>
          <w:b/>
          <w:color w:val="333333"/>
          <w:sz w:val="26"/>
        </w:rPr>
        <w:t>Tạo phiếu quyết toán (Wizard 4 bước)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85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7654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Chọn partner + settlement_type (Purchase/Sale/Processing)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Tích chọn deals + tích advances chưa link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Bảng items (sửa được)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Summary (gross + advances + remaining) → submit (status=draft)</w:t>
            </w:r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Chi tiết — Action buttons (theo status + role)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Status hiện tại</w:t>
            </w:r>
          </w:p>
        </w:tc>
        <w:tc>
          <w:tcPr>
            <w:tcW w:type="dxa" w:w="56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Action có thể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Submit for Approval → pending_approval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Pending Approval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Approve (modal notes) / Reject (modal lý do)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 Paid (modal: ngày + payment_method)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Paid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phiếu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6F4EA"/>
          </w:tcPr>
          <w:p>
            <w:r>
              <w:rPr>
                <w:i/>
                <w:sz w:val="20"/>
              </w:rPr>
              <w:t>Khi mark paid: paid_at + paid_by được set. Trigger on_settlement_paid tự sinh ledger entry payment_paid.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10. Khiếu nại DRC — /b2b/disputes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Đại lý raise dispute khi DRC thực tế khác sample &gt; 3% (auto-fire) hoặc thủ công.</w:t>
      </w:r>
    </w:p>
    <w:p>
      <w:r>
        <w:rPr>
          <w:b/>
          <w:i w:val="0"/>
          <w:sz w:val="22"/>
        </w:rPr>
        <w:t>Bảng:</w:t>
      </w:r>
    </w:p>
    <w:p>
      <w:pPr>
        <w:pStyle w:val="ListBullet"/>
        <w:ind w:left="283"/>
      </w:pPr>
      <w:r>
        <w:rPr>
          <w:sz w:val="22"/>
        </w:rPr>
        <w:t>Mã DIS, Status, Đại lý, Deal #, Expected vs Actual DRC, Lý do, Ngày</w:t>
      </w:r>
    </w:p>
    <w:p>
      <w:pPr>
        <w:spacing w:before="200" w:after="80"/>
      </w:pPr>
      <w:r>
        <w:rPr>
          <w:b/>
          <w:color w:val="333333"/>
          <w:sz w:val="26"/>
        </w:rPr>
        <w:t>Workflow (B7)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85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  <w:tc>
          <w:tcPr>
            <w:tcW w:type="dxa" w:w="425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Partner raise từ portal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status=open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Factory mở DisputeDetailDrawer → Submit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status=investigating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3a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Approve variance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status=resolved + adjust DRC + ledger adjustment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3b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status=rejected + lý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EF3C7"/>
          </w:tcPr>
          <w:p>
            <w:r>
              <w:rPr>
                <w:i/>
                <w:sz w:val="20"/>
              </w:rPr>
              <w:t>Auto-raise: trigger trg_drc_variance_dispute fire khi UPDATE actual_drc với variance &gt; 3%. Reason: "Auto-raised: DRC variance X.XX% &gt; 3% threshold"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CA252C"/>
          <w:sz w:val="30"/>
        </w:rPr>
        <w:t>11. Phân tích B2B — /b2b/analytics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BGĐ xem phân tích cao cấp.</w:t>
      </w:r>
    </w:p>
    <w:p>
      <w:r>
        <w:rPr>
          <w:b/>
          <w:i w:val="0"/>
          <w:sz w:val="22"/>
        </w:rPr>
        <w:t>3 phần:</w:t>
      </w:r>
    </w:p>
    <w:p>
      <w:pPr>
        <w:pStyle w:val="ListBullet"/>
        <w:ind w:left="283"/>
      </w:pPr>
      <w:r>
        <w:rPr>
          <w:sz w:val="22"/>
        </w:rPr>
        <w:t>Top đại lý theo doanh số — Rank, name/tier, doanh thu, KL, deal count, avg DRC</w:t>
      </w:r>
    </w:p>
    <w:p>
      <w:pPr>
        <w:pStyle w:val="ListBullet"/>
        <w:ind w:left="283"/>
      </w:pPr>
      <w:r>
        <w:rPr>
          <w:sz w:val="22"/>
        </w:rPr>
        <w:t>Funnel conversion — 4 cột bar: Demands → Offers → Deals → Settlements</w:t>
      </w:r>
    </w:p>
    <w:p>
      <w:pPr>
        <w:pStyle w:val="ListBullet"/>
        <w:ind w:left="283"/>
      </w:pPr>
      <w:r>
        <w:rPr>
          <w:sz w:val="22"/>
        </w:rPr>
        <w:t>Settlement aging — bảng outstanding (color-coded: &lt;14d xanh, 14-30d cam, &gt;30d đỏ)</w:t>
      </w:r>
    </w:p>
    <w:p>
      <w:r>
        <w:rPr>
          <w:b w:val="0"/>
          <w:i w:val="0"/>
          <w:sz w:val="22"/>
        </w:rPr>
        <w:t>Year selector ở top. Click partner → drill xuống PartnerDetailPage.</w:t>
      </w:r>
    </w:p>
    <w:p>
      <w:pPr>
        <w:spacing w:before="280" w:after="120"/>
      </w:pPr>
      <w:r>
        <w:rPr>
          <w:b/>
          <w:color w:val="CA252C"/>
          <w:sz w:val="30"/>
        </w:rPr>
        <w:t>12. Báo cáo công nợ — /b2b/reports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Aging report cho kế toán.</w:t>
      </w:r>
    </w:p>
    <w:p>
      <w:r>
        <w:rPr>
          <w:b/>
          <w:i w:val="0"/>
          <w:sz w:val="22"/>
        </w:rPr>
        <w:t>Layout:</w:t>
      </w:r>
    </w:p>
    <w:p>
      <w:pPr>
        <w:pStyle w:val="ListBullet"/>
        <w:ind w:left="283"/>
      </w:pPr>
      <w:r>
        <w:rPr>
          <w:sz w:val="22"/>
        </w:rPr>
        <w:t>Year + Month selector</w:t>
      </w:r>
    </w:p>
    <w:p>
      <w:pPr>
        <w:pStyle w:val="ListBullet"/>
        <w:ind w:left="283"/>
      </w:pPr>
      <w:r>
        <w:rPr>
          <w:sz w:val="22"/>
        </w:rPr>
        <w:t>Summary: Total advances / Total paid / Outstanding / Overdue %</w:t>
      </w:r>
    </w:p>
    <w:p>
      <w:pPr>
        <w:pStyle w:val="ListBullet"/>
        <w:ind w:left="283"/>
      </w:pPr>
      <w:r>
        <w:rPr>
          <w:sz w:val="22"/>
        </w:rPr>
        <w:t>Bảng aging: Đại lý + tier, 0-30d, 31-60d, 61-90d, &gt;90d (color-coded), Total balance</w:t>
      </w:r>
    </w:p>
    <w:p>
      <w:pPr>
        <w:pStyle w:val="ListBullet"/>
        <w:ind w:left="283"/>
      </w:pPr>
      <w:r>
        <w:rPr>
          <w:sz w:val="22"/>
        </w:rPr>
        <w:t>Export Excel</w:t>
      </w:r>
    </w:p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IV. 4 WIZARD INTAKE (URL TRỰC TIẾP)</w:t>
      </w:r>
    </w:p>
    <w:p>
      <w:pPr>
        <w:spacing w:before="280" w:after="120"/>
      </w:pPr>
      <w:r>
        <w:rPr>
          <w:b/>
          <w:color w:val="CA252C"/>
          <w:sz w:val="30"/>
        </w:rPr>
        <w:t>1. Mua đứt (Outright) — /b2b/intake/outright</w:t>
      </w:r>
    </w:p>
    <w:p>
      <w:r>
        <w:rPr>
          <w:b/>
          <w:i w:val="0"/>
          <w:sz w:val="22"/>
        </w:rPr>
        <w:t>Khi dùng:</w:t>
      </w:r>
    </w:p>
    <w:p>
      <w:r>
        <w:rPr>
          <w:b w:val="0"/>
          <w:i w:val="0"/>
          <w:sz w:val="22"/>
        </w:rPr>
        <w:t>Đại lý quen, đặc biệt từ Lào, kế toán cáp DRC bằng kinh nghiệm, chi tiền ngay tại cân.</w:t>
      </w:r>
    </w:p>
    <w:p>
      <w:r>
        <w:rPr>
          <w:b/>
          <w:i w:val="0"/>
          <w:sz w:val="22"/>
        </w:rPr>
        <w:t>4 bước: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85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5386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+ DRC cáp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Chọn partner, nationality VN/LAO, product, DRC %, đơn giá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Cân xe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Vehicle plate, driver, NET kg, facility, warehouse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Xem lại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Card "Tổng chi: X VNĐ"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Chi tiền + In phiếu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Confirm → tạo Deal status=settled (bypass QC + BGĐ) + Advance ngay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FF6FF"/>
          </w:tcPr>
          <w:p>
            <w:r>
              <w:rPr>
                <w:i/>
                <w:sz w:val="20"/>
              </w:rPr>
              <w:t>Bypass triggers: Sprint J P19-P21 cho phép outright bypass enforce_weighbridge_requires_accepted_deal và enforce_b2b_stock_in_requires_accepted_deal.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2. Walk-in hộ nông dân — /b2b/intake/walkin</w:t>
      </w:r>
    </w:p>
    <w:p>
      <w:r>
        <w:rPr>
          <w:b/>
          <w:i w:val="0"/>
          <w:sz w:val="22"/>
        </w:rPr>
        <w:t>Khi dùng:</w:t>
      </w:r>
    </w:p>
    <w:p>
      <w:r>
        <w:rPr>
          <w:b w:val="0"/>
          <w:i w:val="0"/>
          <w:sz w:val="22"/>
        </w:rPr>
        <w:t>Khách lẻ chưa có hồ sơ, dùng giá ngày, chi tiền ngay.</w:t>
      </w:r>
    </w:p>
    <w:p>
      <w:r>
        <w:rPr>
          <w:b/>
          <w:i w:val="0"/>
          <w:sz w:val="22"/>
        </w:rPr>
        <w:t>Pre-condition:</w:t>
      </w:r>
    </w:p>
    <w:p>
      <w:r>
        <w:rPr>
          <w:b w:val="0"/>
          <w:i w:val="0"/>
          <w:sz w:val="22"/>
        </w:rPr>
        <w:t>Admin phải đã set giá hôm nay ở /b2b/settings/daily-prices.</w:t>
      </w:r>
    </w:p>
    <w:p>
      <w:r>
        <w:rPr>
          <w:b/>
          <w:i w:val="0"/>
          <w:sz w:val="22"/>
        </w:rPr>
        <w:t>4 bước: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85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70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5953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CCCD lookup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Nhập 12 số → auto check existing partner; nếu mới → quick-create form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QC + Cân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Chọn rubber type → load giá ngày tự động → DRC đo, NET, vehicle, warehouse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Công thức qty × DRC × giá hoặc qty × giá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Chi tiền + In phiếu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Confirm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EE2E2"/>
          </w:tcPr>
          <w:p>
            <w:r>
              <w:rPr>
                <w:i/>
                <w:sz w:val="20"/>
              </w:rPr>
              <w:t>CHECK constraint Sprint F: national_id cho nationality=VN PHẢI CHÍNH XÁC 12 chữ số. 9-số hoặc chữ → REJECT cả qua API.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3. DRC-after-production — /b2b/intake/production</w:t>
      </w:r>
    </w:p>
    <w:p>
      <w:r>
        <w:rPr>
          <w:b/>
          <w:i w:val="0"/>
          <w:sz w:val="22"/>
        </w:rPr>
        <w:t>Khi dùng:</w:t>
      </w:r>
    </w:p>
    <w:p>
      <w:r>
        <w:rPr>
          <w:b w:val="0"/>
          <w:i w:val="0"/>
          <w:sz w:val="22"/>
        </w:rPr>
        <w:t>Đại lý gold/silver — sample DRC trước, chạy SX sau, chốt giá theo DRC thật.</w:t>
      </w:r>
    </w:p>
    <w:p>
      <w:r>
        <w:rPr>
          <w:b/>
          <w:i w:val="0"/>
          <w:sz w:val="22"/>
        </w:rPr>
        <w:t>4 bước: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85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5386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+ sample QC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Partner tier ≥ silver, sample_drc đo bởi QC, expected price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Cân + Nhập kho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Net, vehicle, facility, warehouse, mode (pooled/isolated), SLA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Số ước tính theo sample DRC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Chờ production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Tạo deal status=accepted; chờ BGĐ + sản xuất xong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7ED"/>
          </w:tcPr>
          <w:p>
            <w:r>
              <w:rPr>
                <w:i/>
                <w:sz w:val="20"/>
              </w:rPr>
              <w:t>Sau khi production xong: UPDATE actual_drc → trigger trg_drc_variance_dispute check variance, nếu &gt; 3% auto-raise dispute. Sau đó settlement auto-create.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4. Daily Price Admin — /b2b/settings/daily-prices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Admin set giá hôm nay cho từng loại mủ — walkin wizard tự load.</w:t>
      </w:r>
    </w:p>
    <w:p>
      <w:r>
        <w:rPr>
          <w:b/>
          <w:i w:val="0"/>
          <w:sz w:val="22"/>
        </w:rPr>
        <w:t>UI:</w:t>
      </w:r>
    </w:p>
    <w:p>
      <w:pPr>
        <w:pStyle w:val="ListBullet"/>
        <w:ind w:left="283"/>
      </w:pPr>
      <w:r>
        <w:rPr>
          <w:sz w:val="22"/>
        </w:rPr>
        <w:t>Bảng: Product code, Base price/kg, Effective from, Notes</w:t>
      </w:r>
    </w:p>
    <w:p>
      <w:pPr>
        <w:pStyle w:val="ListBullet"/>
        <w:ind w:left="283"/>
      </w:pPr>
      <w:r>
        <w:rPr>
          <w:sz w:val="22"/>
        </w:rPr>
        <w:t>Action: History modal, Delete, "+ Add Price"</w:t>
      </w:r>
    </w:p>
    <w:p>
      <w:r>
        <w:rPr>
          <w:b/>
          <w:i w:val="0"/>
          <w:sz w:val="22"/>
        </w:rPr>
        <w:t>Logic:</w:t>
      </w:r>
    </w:p>
    <w:p>
      <w:r>
        <w:rPr>
          <w:b w:val="0"/>
          <w:i w:val="0"/>
          <w:sz w:val="22"/>
        </w:rPr>
        <w:t>Set giá mới → đóng giá cũ (effective_to=now) + insert giá mới hiệu lực ngay.</w:t>
      </w:r>
    </w:p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V. PHÂN QUYỀN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6236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Action được phép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(portal)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Gửi booking, gửi offer cho demand, raise dispute, ack advance, xem deal/settlement của mình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NV Thu mua (4 email)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Tất cả menu B2B, tạo deal/settlement, trao đổi chat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QC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Tab QC trong DealDetail — đo DRC sample + actual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BGĐ (level 1-3)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Approve deal + final_price; Approve/Reject settlement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Kế toán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 paid, ledger adjustment, báo cáo công nợ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Toàn quyền + duyệt partner request + daily price + pickup locations</w:t>
            </w:r>
          </w:p>
        </w:tc>
      </w:tr>
    </w:tbl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VI. WORKFLOW CHUẨN (Standard Flow)</w:t>
      </w:r>
    </w:p>
    <w:p>
      <w:r>
        <w:rPr>
          <w:b/>
          <w:i w:val="0"/>
          <w:sz w:val="22"/>
        </w:rPr>
        <w:t>Workflow đầy đủ từ Booking đến Quyết toán: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680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984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Nơi</w:t>
            </w:r>
          </w:p>
        </w:tc>
        <w:tc>
          <w:tcPr>
            <w:tcW w:type="dxa" w:w="300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(Portal)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Tạo Phiếu chốt mủ trong chat → gửi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Booking message vào chat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ERP Thu mua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Nhận chat → Tạo Deal → ConfirmDealModal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Deal status=pending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ERP Thu mua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Bắt đầu xử lý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status=processing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QC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Tab QC → đo DRC sample → Save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qc_status set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BGĐ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 → Duyệt Deal → modal Giá chốt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status=accepted, final_price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 Operator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can.huyanhrubber.vn → Cân xe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Ticket completed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ERP Thu mua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Tab Tạm ứng → Tạo Tạm ứng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Advance paid + ledger entry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(Portal)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Tài chính → Ack advance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Ack flag clear 2 phía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ERP Thu mua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 Quyết toán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Settlement auto-create draft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Kế toán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Submit → BGĐ Approve → Mark Paid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status=paid + ledger payment_paid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Realtime</w:t>
            </w:r>
          </w:p>
        </w:tc>
        <w:tc>
          <w:tcPr>
            <w:tcW w:type="dxa" w:w="300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Toast cho đại lý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Hoàn tất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VII. LƯU Ý QUAN TRỌNG</w:t>
      </w:r>
    </w:p>
    <w:p>
      <w:pPr>
        <w:spacing w:before="280" w:after="120"/>
      </w:pPr>
      <w:r>
        <w:rPr>
          <w:b/>
          <w:color w:val="CA252C"/>
          <w:sz w:val="30"/>
        </w:rPr>
        <w:t>1. Memory rules</w:t>
      </w:r>
    </w:p>
    <w:p>
      <w:pPr>
        <w:pStyle w:val="ListBullet"/>
        <w:ind w:left="283"/>
      </w:pPr>
      <w:r>
        <w:rPr>
          <w:sz w:val="22"/>
        </w:rPr>
        <w:t>Cân + nhập kho CHỈ KHI deal status=accepted (Standard flow). Outright/walkin được bypass.</w:t>
      </w:r>
    </w:p>
    <w:p>
      <w:pPr>
        <w:pStyle w:val="ListBullet"/>
        <w:ind w:left="283"/>
      </w:pPr>
      <w:r>
        <w:rPr>
          <w:sz w:val="22"/>
        </w:rPr>
        <w:t>Tạm ứng cũng chỉ khi accepted. Trigger fire reject nếu chưa.</w:t>
      </w:r>
    </w:p>
    <w:p>
      <w:pPr>
        <w:pStyle w:val="ListBullet"/>
        <w:ind w:left="283"/>
      </w:pPr>
      <w:r>
        <w:rPr>
          <w:sz w:val="22"/>
        </w:rPr>
        <w:t>Khi đã accepted, deal core fields bị khoá. Sửa lại = Khiếu nại DRC.</w:t>
      </w:r>
    </w:p>
    <w:p>
      <w:pPr>
        <w:spacing w:before="280" w:after="120"/>
      </w:pPr>
      <w:r>
        <w:rPr>
          <w:b/>
          <w:color w:val="CA252C"/>
          <w:sz w:val="30"/>
        </w:rPr>
        <w:t>2. Multi-lot (P10-P12)</w:t>
      </w:r>
    </w:p>
    <w:p>
      <w:r>
        <w:rPr>
          <w:b w:val="0"/>
          <w:i w:val="0"/>
          <w:sz w:val="22"/>
        </w:rPr>
        <w:t>1 xe có thể gom 3 đại lý khác nhau → Insert ticket has_items=true, mỗi item là 1 deal. Trigger trg_ticket_allocate_on_weigh tự chia NET theo declared_qty_kg (mode by_share). Đã verify: 985 kg = 492.5 + 295.5 + 197.0 (5:3:2).</w:t>
      </w:r>
    </w:p>
    <w:p>
      <w:pPr>
        <w:spacing w:before="280" w:after="120"/>
      </w:pPr>
      <w:r>
        <w:rPr>
          <w:b/>
          <w:color w:val="CA252C"/>
          <w:sz w:val="30"/>
        </w:rPr>
        <w:t>3. Realtime (B8)</w:t>
      </w:r>
    </w:p>
    <w:p>
      <w:r>
        <w:rPr>
          <w:b w:val="0"/>
          <w:i w:val="0"/>
          <w:sz w:val="22"/>
        </w:rPr>
        <w:t>5 bảng B2B đã enable Realtime publication: advances, chat_messages, deals, drc_disputes, settlements. Portal nhận card update không cần F5.</w:t>
      </w:r>
    </w:p>
    <w:p>
      <w:pPr>
        <w:spacing w:before="280" w:after="120"/>
      </w:pPr>
      <w:r>
        <w:rPr>
          <w:b/>
          <w:color w:val="CA252C"/>
          <w:sz w:val="30"/>
        </w:rPr>
        <w:t>4. CCCD format (Sprint F — 2026-05-04)</w:t>
      </w:r>
    </w:p>
    <w:p>
      <w:r>
        <w:rPr>
          <w:b w:val="0"/>
          <w:i w:val="0"/>
          <w:sz w:val="22"/>
        </w:rPr>
        <w:t>DB enforce: VN partner phải 12 chữ số; LAO bất kỳ; NULL OK. Insert qua API trực tiếp giờ cũng REJECT 9 số.</w:t>
      </w:r>
    </w:p>
    <w:p>
      <w:pPr>
        <w:spacing w:before="280" w:after="120"/>
      </w:pPr>
      <w:r>
        <w:rPr>
          <w:b/>
          <w:color w:val="CA252C"/>
          <w:sz w:val="30"/>
        </w:rPr>
        <w:t>5. Số tiền hiển thị</w:t>
      </w:r>
    </w:p>
    <w:p>
      <w:r>
        <w:rPr>
          <w:b w:val="0"/>
          <w:i w:val="0"/>
          <w:sz w:val="22"/>
        </w:rPr>
        <w:t>Theo memory: viết đầy đủ "30.400.000.000 đ", KHÔNG "30.4B" hay "30.4 tỷ".</w:t>
      </w:r>
    </w:p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VIII. TROUBLESHOOTING THƯỜNG GẶP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55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Triệu chứng</w:t>
            </w:r>
          </w:p>
        </w:tc>
        <w:tc>
          <w:tcPr>
            <w:tcW w:type="dxa" w:w="255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DealCard không hiện trong chat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message_type CHECK chưa có "deal"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b2b_fix_message_type_check.sql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Wizard intake lỗi 404 / column not found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View public.b2b_* chưa sync với base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b2b_views_resync_intake_v4.sql (đã làm)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Daily price không hiện trong walkin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Admin chưa set giá hôm nay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/b2b/settings/daily-prices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9-số CCCD insert được qua API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Trước Sprint F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b2b_sprint_f_cccd_format_check.sql (đã làm)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running_balance trên ledger = 0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Trigger chưa apply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Sprint E + N migrations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deal cùng booking_id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Race condition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UNIQUE INDEX idx_deals_booking_id_unique (Sprint 1)</w:t>
            </w:r>
          </w:p>
        </w:tc>
      </w:tr>
    </w:tbl>
    <w:p>
      <w:pPr>
        <w:spacing w:before="360" w:after="160"/>
        <w:pBdr>
          <w:bottom w:val="single" w:sz="12" w:color="1B4D3E"/>
        </w:pBdr>
      </w:pPr>
      <w:r>
        <w:rPr>
          <w:b/>
          <w:color w:val="1B4D3E"/>
          <w:sz w:val="40"/>
        </w:rPr>
        <w:t>IX. THAM CHIẾU</w:t>
      </w:r>
    </w:p>
    <w:p>
      <w:pPr>
        <w:spacing w:before="200" w:after="80"/>
      </w:pPr>
      <w:r>
        <w:rPr>
          <w:b/>
          <w:color w:val="333333"/>
          <w:sz w:val="26"/>
        </w:rPr>
        <w:t>Documents</w:t>
      </w:r>
    </w:p>
    <w:p>
      <w:pPr>
        <w:pStyle w:val="ListBullet"/>
        <w:ind w:left="283"/>
      </w:pPr>
      <w:r>
        <w:rPr>
          <w:sz w:val="22"/>
        </w:rPr>
        <w:t>docs/B2B_TEST_SQL_PLAN.md — Test plan SQL automated</w:t>
      </w:r>
    </w:p>
    <w:p>
      <w:pPr>
        <w:pStyle w:val="ListBullet"/>
        <w:ind w:left="283"/>
      </w:pPr>
      <w:r>
        <w:rPr>
          <w:sz w:val="22"/>
        </w:rPr>
        <w:t>docs/b2b_simulate_writes.ps1 — Script test 5 scenarios</w:t>
      </w:r>
    </w:p>
    <w:p>
      <w:pPr>
        <w:pStyle w:val="ListBullet"/>
        <w:ind w:left="283"/>
      </w:pPr>
      <w:r>
        <w:rPr>
          <w:sz w:val="22"/>
        </w:rPr>
        <w:t>docs/B2B_TEST_GUIDE.docx — Test plan UI 8 scenarios</w:t>
      </w:r>
    </w:p>
    <w:p>
      <w:pPr>
        <w:pStyle w:val="ListBullet"/>
        <w:ind w:left="283"/>
      </w:pPr>
      <w:r>
        <w:rPr>
          <w:sz w:val="22"/>
        </w:rPr>
        <w:t>docs/B2B_TEST_CHECKLIST.md — Markdown checklist</w:t>
      </w:r>
    </w:p>
    <w:p>
      <w:pPr>
        <w:spacing w:before="200" w:after="80"/>
      </w:pPr>
      <w:r>
        <w:rPr>
          <w:b/>
          <w:color w:val="333333"/>
          <w:sz w:val="26"/>
        </w:rPr>
        <w:t>Codebase</w:t>
      </w:r>
    </w:p>
    <w:p>
      <w:pPr>
        <w:pStyle w:val="ListBullet"/>
        <w:ind w:left="283"/>
      </w:pPr>
      <w:r>
        <w:rPr>
          <w:sz w:val="22"/>
        </w:rPr>
        <w:t>docs/migrations/b2b_*.sql — Tất cả migration B2B</w:t>
      </w:r>
    </w:p>
    <w:p>
      <w:pPr>
        <w:pStyle w:val="ListBullet"/>
        <w:ind w:left="283"/>
      </w:pPr>
      <w:r>
        <w:rPr>
          <w:sz w:val="22"/>
        </w:rPr>
        <w:t>src/components/b2b/ — 30 components</w:t>
      </w:r>
    </w:p>
    <w:p>
      <w:pPr>
        <w:pStyle w:val="ListBullet"/>
        <w:ind w:left="283"/>
      </w:pPr>
      <w:r>
        <w:rPr>
          <w:sz w:val="22"/>
        </w:rPr>
        <w:t>src/services/b2b/ — 30 services</w:t>
      </w:r>
    </w:p>
    <w:p>
      <w:pPr>
        <w:pStyle w:val="ListBullet"/>
        <w:ind w:left="283"/>
      </w:pPr>
      <w:r>
        <w:rPr>
          <w:sz w:val="22"/>
        </w:rPr>
        <w:t>src/pages/b2b/ — 33 pages</w:t>
      </w:r>
    </w:p>
    <w:p>
      <w:pPr>
        <w:pStyle w:val="ListBullet"/>
        <w:ind w:left="283"/>
      </w:pPr>
      <w:r>
        <w:rPr>
          <w:sz w:val="22"/>
        </w:rPr>
        <w:t>src/App.tsx line 338-383 — Routes</w:t>
      </w:r>
    </w:p>
    <w:p>
      <w:pPr>
        <w:pStyle w:val="ListBullet"/>
        <w:ind w:left="283"/>
      </w:pPr>
      <w:r>
        <w:rPr>
          <w:sz w:val="22"/>
        </w:rPr>
        <w:t>src/components/common/Sidebar.tsx line 244-336 — Sidebar</w:t>
      </w:r>
    </w:p>
    <w:p>
      <w:pPr>
        <w:spacing w:before="200" w:after="80"/>
      </w:pPr>
      <w:r>
        <w:rPr>
          <w:b/>
          <w:color w:val="333333"/>
          <w:sz w:val="26"/>
        </w:rPr>
        <w:t>External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Hệ thống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huyanhrubber.vn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Nhà máy thao tác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Partner Portal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b2b.huyanhrubber.vn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Đại lý giao dịch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Weighbridge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can.huyanhrubber.vn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Cân xe (PIN login)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dygveetaatqllhjusyzz.supabase.co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Database + Realtime</w:t>
            </w:r>
          </w:p>
        </w:tc>
      </w:tr>
    </w:tbl>
    <w:p/>
    <w:p>
      <w:r>
        <w:rPr>
          <w:b w:val="0"/>
          <w:i/>
          <w:sz w:val="22"/>
        </w:rPr>
        <w:t>Cập nhật: 2026-05-04 sau khi apply Sprint F + view-resync + 30/30 SQL test PASS.</w:t>
      </w:r>
    </w:p>
    <w:p>
      <w:r>
        <w:rPr>
          <w:b w:val="0"/>
          <w:i/>
          <w:sz w:val="22"/>
        </w:rPr>
        <w:t>Tác giả: Claude Opus 4.7 (1M context) Co-Authored với huyanhphongdien@gmail.com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