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1664"/>
      </w:tblGrid>
      <w:tr>
        <w:tc>
          <w:tcPr>
            <w:tcW w:type="dxa" w:w="7128"/>
            <w:shd w:fill="28A9DF"/>
            <w:tcBorders>
              <w:top w:val="nil"/>
              <w:start w:val="nil"/>
              <w:bottom w:val="nil"/>
              <w:end w:val="nil"/>
            </w:tcBorders>
            <w:tcMar>
              <w:top w:w="300" w:type="dxa"/>
              <w:start w:w="260" w:type="dxa"/>
              <w:bottom w:w="30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579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wuji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7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FRANCHISE PORTAL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36"/>
              </w:rPr>
              <w:t>UI HANDOFF</w:t>
            </w:r>
          </w:p>
        </w:tc>
        <w:tc>
          <w:tcPr>
            <w:tcW w:type="dxa" w:w="7128"/>
            <w:shd w:fill="FFFFFF"/>
            <w:tcBorders>
              <w:top w:val="nil"/>
              <w:start w:val="nil"/>
              <w:bottom w:val="nil"/>
              <w:end w:val="nil"/>
            </w:tcBorders>
            <w:tcMar>
              <w:top w:w="300" w:type="dxa"/>
              <w:start w:w="260" w:type="dxa"/>
              <w:bottom w:w="300" w:type="dxa"/>
              <w:end w:w="26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 w:eastAsia="Arial"/>
                <w:b/>
                <w:color w:val="28A9DF"/>
                <w:sz w:val="24"/>
              </w:rPr>
              <w:t>WUJIA / NGÔ GIA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 w:eastAsia="Arial"/>
                <w:b/>
                <w:color w:val="111827"/>
                <w:sz w:val="58"/>
              </w:rPr>
              <w:t>PAGE HEADER COMPONENT</w:t>
            </w:r>
          </w:p>
          <w:p>
            <w:pPr>
              <w:spacing w:before="0" w:after="280" w:line="276" w:lineRule="auto"/>
            </w:pPr>
            <w:r>
              <w:rPr>
                <w:rFonts w:ascii="Arial" w:hAnsi="Arial" w:eastAsia="Arial"/>
                <w:b/>
                <w:color w:val="6B7280"/>
                <w:sz w:val="34"/>
              </w:rPr>
              <w:t>Implementation Specification - PC &amp; Mobile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2376"/>
              <w:gridCol w:w="8064"/>
            </w:tblGrid>
            <w:tr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  <w:shd w:fill="F8FAFC"/>
                </w:tcPr>
                <w:p>
                  <w:r>
                    <w:rPr>
                      <w:rFonts w:ascii="Arial" w:hAnsi="Arial" w:eastAsia="Arial"/>
                      <w:b/>
                      <w:color w:val="6B7280"/>
                      <w:sz w:val="18"/>
                    </w:rPr>
                    <w:t>Version</w:t>
                  </w:r>
                </w:p>
              </w:tc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</w:tcPr>
                <w:p>
                  <w:r>
                    <w:rPr>
                      <w:rFonts w:ascii="Arial" w:hAnsi="Arial" w:eastAsia="Arial"/>
                      <w:b w:val="0"/>
                      <w:color w:val="111827"/>
                      <w:sz w:val="18"/>
                    </w:rPr>
                    <w:t>v1.0</w:t>
                  </w:r>
                </w:p>
              </w:tc>
            </w:tr>
            <w:tr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  <w:shd w:fill="F8FAFC"/>
                </w:tcPr>
                <w:p>
                  <w:r>
                    <w:rPr>
                      <w:rFonts w:ascii="Arial" w:hAnsi="Arial" w:eastAsia="Arial"/>
                      <w:b/>
                      <w:color w:val="6B7280"/>
                      <w:sz w:val="18"/>
                    </w:rPr>
                    <w:t>Scope</w:t>
                  </w:r>
                </w:p>
              </w:tc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</w:tcPr>
                <w:p>
                  <w:r>
                    <w:rPr>
                      <w:rFonts w:ascii="Arial" w:hAnsi="Arial" w:eastAsia="Arial"/>
                      <w:b w:val="0"/>
                      <w:color w:val="111827"/>
                      <w:sz w:val="18"/>
                    </w:rPr>
                    <w:t>3 variants: Title only / Back + Title / Title + Create</w:t>
                  </w:r>
                </w:p>
              </w:tc>
            </w:tr>
            <w:tr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  <w:shd w:fill="F8FAFC"/>
                </w:tcPr>
                <w:p>
                  <w:r>
                    <w:rPr>
                      <w:rFonts w:ascii="Arial" w:hAnsi="Arial" w:eastAsia="Arial"/>
                      <w:b/>
                      <w:color w:val="6B7280"/>
                      <w:sz w:val="18"/>
                    </w:rPr>
                    <w:t>Source shell</w:t>
                  </w:r>
                </w:p>
              </w:tc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</w:tcPr>
                <w:p>
                  <w:r>
                    <w:rPr>
                      <w:rFonts w:ascii="Arial" w:hAnsi="Arial" w:eastAsia="Arial"/>
                      <w:b w:val="0"/>
                      <w:color w:val="111827"/>
                      <w:sz w:val="18"/>
                    </w:rPr>
                    <w:t>mobile_source_ui_v2_3 và pc_source_ui_v1_5</w:t>
                  </w:r>
                </w:p>
              </w:tc>
            </w:tr>
            <w:tr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  <w:shd w:fill="F8FAFC"/>
                </w:tcPr>
                <w:p>
                  <w:r>
                    <w:rPr>
                      <w:rFonts w:ascii="Arial" w:hAnsi="Arial" w:eastAsia="Arial"/>
                      <w:b/>
                      <w:color w:val="6B7280"/>
                      <w:sz w:val="18"/>
                    </w:rPr>
                    <w:t>Status</w:t>
                  </w:r>
                </w:p>
              </w:tc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</w:tcPr>
                <w:p>
                  <w:r>
                    <w:rPr>
                      <w:rFonts w:ascii="Arial" w:hAnsi="Arial" w:eastAsia="Arial"/>
                      <w:b w:val="0"/>
                      <w:color w:val="111827"/>
                      <w:sz w:val="18"/>
                    </w:rPr>
                    <w:t>Ready for dev review - BA/UI cần chốt trước khi merge production</w:t>
                  </w:r>
                </w:p>
              </w:tc>
            </w:tr>
            <w:tr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  <w:shd w:fill="F8FAFC"/>
                </w:tcPr>
                <w:p>
                  <w:r>
                    <w:rPr>
                      <w:rFonts w:ascii="Arial" w:hAnsi="Arial" w:eastAsia="Arial"/>
                      <w:b/>
                      <w:color w:val="6B7280"/>
                      <w:sz w:val="18"/>
                    </w:rPr>
                    <w:t>Ngày bàn giao</w:t>
                  </w:r>
                </w:p>
              </w:tc>
              <w:tc>
                <w:tcPr>
                  <w:tcW w:type="dxa" w:w="3564"/>
                  <w:tcMar>
                    <w:top w:w="75" w:type="dxa"/>
                    <w:start w:w="85" w:type="dxa"/>
                    <w:bottom w:w="75" w:type="dxa"/>
                    <w:end w:w="85" w:type="dxa"/>
                  </w:tcMar>
                </w:tcPr>
                <w:p>
                  <w:r>
                    <w:rPr>
                      <w:rFonts w:ascii="Arial" w:hAnsi="Arial" w:eastAsia="Arial"/>
                      <w:b w:val="0"/>
                      <w:color w:val="111827"/>
                      <w:sz w:val="18"/>
                    </w:rPr>
                    <w:t>14/07/2026</w:t>
                  </w:r>
                </w:p>
              </w:tc>
            </w:tr>
          </w:tbl>
          <w:p/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256"/>
            <w:shd w:fill="EAF7F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A9DF"/>
              <w:start w:val="single" w:sz="8" w:color="28A9DF"/>
              <w:bottom w:val="single" w:sz="8" w:color="28A9DF"/>
              <w:end w:val="single" w:sz="8" w:color="28A9DF"/>
            </w:tcBorders>
          </w:tcPr>
          <w:p>
            <w:r>
              <w:rPr>
                <w:rFonts w:ascii="Arial" w:hAnsi="Arial" w:eastAsia="Arial"/>
                <w:b/>
                <w:color w:val="28A9DF"/>
                <w:sz w:val="20"/>
              </w:rPr>
              <w:t xml:space="preserve">Mục tiêu: </w:t>
            </w:r>
            <w:r>
              <w:rPr>
                <w:rFonts w:ascii="Arial" w:hAnsi="Arial" w:eastAsia="Arial"/>
                <w:b w:val="0"/>
                <w:color w:val="111827"/>
                <w:sz w:val="20"/>
              </w:rPr>
              <w:t>Chuẩn hoá duy nhất một PageHeader dùng xuyên suốt portal, giảm chiều cao chiếm dụng, đồng bộ title/back/create và giữ nguyên Global Shell của từng nền tảng.</w:t>
            </w:r>
          </w:p>
        </w:tc>
      </w:tr>
    </w:tbl>
    <w:p>
      <w:r>
        <w:br w:type="page"/>
      </w:r>
    </w:p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1. Phạm vi và nguyên tắc bắt buộc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256"/>
            <w:shd w:fill="EAF7F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A9DF"/>
              <w:start w:val="single" w:sz="8" w:color="28A9DF"/>
              <w:bottom w:val="single" w:sz="8" w:color="28A9DF"/>
              <w:end w:val="single" w:sz="8" w:color="28A9DF"/>
            </w:tcBorders>
          </w:tcPr>
          <w:p>
            <w:r>
              <w:rPr>
                <w:rFonts w:ascii="Arial" w:hAnsi="Arial" w:eastAsia="Arial"/>
                <w:b/>
                <w:color w:val="28A9DF"/>
                <w:sz w:val="20"/>
              </w:rPr>
              <w:t xml:space="preserve">Phạm vi: </w:t>
            </w:r>
            <w:r>
              <w:rPr>
                <w:rFonts w:ascii="Arial" w:hAnsi="Arial" w:eastAsia="Arial"/>
                <w:b w:val="0"/>
                <w:color w:val="111827"/>
                <w:sz w:val="20"/>
              </w:rPr>
              <w:t>Tài liệu chỉ đặc tả vùng PageHeader nằm trong content area. Không thay đổi Header, Current Store Strip, Footer mobile; không thay đổi Sidebar và Top bar PC.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1.1 Source of truth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16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360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Nguồn</w:t>
            </w:r>
          </w:p>
        </w:tc>
        <w:tc>
          <w:tcPr>
            <w:tcW w:type="dxa" w:w="9216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Quy tắc lấy từ source</w:t>
            </w:r>
          </w:p>
        </w:tc>
      </w:tr>
      <w:tr>
        <w:tc>
          <w:tcPr>
            <w:tcW w:type="dxa" w:w="21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Mobile shell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mobile_source_ui_v2_3</w:t>
            </w:r>
          </w:p>
        </w:tc>
        <w:tc>
          <w:tcPr>
            <w:tcW w:type="dxa" w:w="92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Frame 391×844; Header 104; Current Store Strip 48; Footer 83; content x=16, width=359; background #F3F6F8.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PC shell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pc_source_ui_v1_5</w:t>
            </w:r>
          </w:p>
        </w:tc>
        <w:tc>
          <w:tcPr>
            <w:tcW w:type="dxa" w:w="921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Frame 1920×1080; Sidebar 300; Top bar 72; content background #F3F6F8; form/detail chỉ một Back button tại PageHeader.</w:t>
            </w:r>
          </w:p>
        </w:tc>
      </w:tr>
      <w:tr>
        <w:tc>
          <w:tcPr>
            <w:tcW w:type="dxa" w:w="21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Mockup tham chiếu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Lịch sử đặt hàng / Thông báo / Đổi trả</w:t>
            </w:r>
          </w:p>
        </w:tc>
        <w:tc>
          <w:tcPr>
            <w:tcW w:type="dxa" w:w="92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Dùng để nhận diện sai lệch hiện tại về title, padding, back button và create button.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1.2 Nguyên tắc component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PageHeader là một hàng layout độc lập trên nền content #F3F6F8; không bọc trong card trắng, không shadow.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Không dùng subtitle trong PageHeader. Mô tả nghiệp vụ, warning hoặc breadcrumb phải đặt ở block riêng bên dưới nếu thực sự cần.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Title luôn căn trái; action luôn căn phải; toàn bộ phần tử căn giữa theo trục dọc.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Một màn hình chỉ có một Back button. Form/detail không đặt thêm Back button bên trong form card.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Không thay đổi Global Shell. PageHeader bắt đầu sau shell và dùng đúng content width của từng nền tảng.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Khi title dài: giữ một dòng, dùng ellipsis; ưu tiên rút ngắn wording thay vì tăng chiều cao header.</w:t>
      </w:r>
    </w:p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1.3 Component naming đề xuất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316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02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Variant property</w:t>
            </w:r>
          </w:p>
        </w:tc>
        <w:tc>
          <w:tcPr>
            <w:tcW w:type="dxa" w:w="878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Mục đích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WJ_PageHeader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type="title"</w:t>
            </w:r>
          </w:p>
        </w:tc>
        <w:tc>
          <w:tcPr>
            <w:tcW w:type="dxa" w:w="87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View list/read-only chỉ có page title.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WJ_PageHeader</w:t>
            </w:r>
          </w:p>
        </w:tc>
        <w:tc>
          <w:tcPr>
            <w:tcW w:type="dxa" w:w="302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type="back"</w:t>
            </w:r>
          </w:p>
        </w:tc>
        <w:tc>
          <w:tcPr>
            <w:tcW w:type="dxa" w:w="878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View form/detail có Back + title.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WJ_PageHeader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type="create"</w:t>
            </w:r>
          </w:p>
        </w:tc>
        <w:tc>
          <w:tcPr>
            <w:tcW w:type="dxa" w:w="87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View list có quyền tạo mới.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256"/>
            <w:shd w:fill="FFFBEB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A9DF"/>
              <w:start w:val="single" w:sz="8" w:color="28A9DF"/>
              <w:bottom w:val="single" w:sz="8" w:color="28A9DF"/>
              <w:end w:val="single" w:sz="8" w:color="28A9DF"/>
            </w:tcBorders>
          </w:tcPr>
          <w:p>
            <w:r>
              <w:rPr>
                <w:rFonts w:ascii="Arial" w:hAnsi="Arial" w:eastAsia="Arial"/>
                <w:b/>
                <w:color w:val="92400E"/>
                <w:sz w:val="20"/>
              </w:rPr>
              <w:t xml:space="preserve">Không tạo variant riêng cho Save/Cancel: </w:t>
            </w:r>
            <w:r>
              <w:rPr>
                <w:rFonts w:ascii="Arial" w:hAnsi="Arial" w:eastAsia="Arial"/>
                <w:b w:val="0"/>
                <w:color w:val="111827"/>
                <w:sz w:val="20"/>
              </w:rPr>
              <w:t>Theo PC source v1.5, FormActionBar mặc định nằm cuối form card. Mobile cũng ưu tiên CTA trong form hoặc action bar, không dồn nhiều action lên PageHeader.</w:t>
            </w:r>
          </w:p>
        </w:tc>
      </w:tr>
    </w:tbl>
    <w:p>
      <w:r>
        <w:br w:type="page"/>
      </w:r>
    </w:p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2. Mockup chuẩn - Mobile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01000" cy="57928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J_PageHeader_Mobile_3Variants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5792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6B7280"/>
          <w:sz w:val="17"/>
        </w:rPr>
        <w:t>Hình 1 - Ba variant đặt trực tiếp trong WJ_Mobile_BlankShell_FINAL_v1</w:t>
      </w:r>
    </w:p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3. Thông số triển khai - Mobile</w:t>
      </w:r>
    </w:p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3.1 Layout tổng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316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Thuộc tính</w:t>
            </w:r>
          </w:p>
        </w:tc>
        <w:tc>
          <w:tcPr>
            <w:tcW w:type="dxa" w:w="316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Giá trị</w:t>
            </w:r>
          </w:p>
        </w:tc>
        <w:tc>
          <w:tcPr>
            <w:tcW w:type="dxa" w:w="864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Frame/shell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391 × 844 px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Không scale lại shell.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Content area</w:t>
            </w:r>
          </w:p>
        </w:tc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x = 16 px; width = 359 px</w:t>
            </w:r>
          </w:p>
        </w:tc>
        <w:tc>
          <w:tcPr>
            <w:tcW w:type="dxa" w:w="864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PageHeader và block bên dưới dùng cùng trục trái/phải.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PageHeader row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height = 44 px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Không bao gồm khoảng cách trên/dưới.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Khoảng cách trên</w:t>
            </w:r>
          </w:p>
        </w:tc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16 px</w:t>
            </w:r>
          </w:p>
        </w:tc>
        <w:tc>
          <w:tcPr>
            <w:tcW w:type="dxa" w:w="864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Tính từ đáy Current Store Strip đến đầu PageHeader row.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Khoảng cách dưới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12 px</w:t>
            </w:r>
          </w:p>
        </w:tc>
        <w:tc>
          <w:tcPr>
            <w:tcW w:type="dxa" w:w="86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Từ đáy PageHeader row đến block đầu tiên (filter/card/form).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Background</w:t>
            </w:r>
          </w:p>
        </w:tc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#F3F6F8</w:t>
            </w:r>
          </w:p>
        </w:tc>
        <w:tc>
          <w:tcPr>
            <w:tcW w:type="dxa" w:w="864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Không dùng nền trắng riêng cho PageHeader.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3.2 Typography và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30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30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Kích thước</w:t>
            </w:r>
          </w:p>
        </w:tc>
        <w:tc>
          <w:tcPr>
            <w:tcW w:type="dxa" w:w="144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02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Màu</w:t>
            </w:r>
          </w:p>
        </w:tc>
        <w:tc>
          <w:tcPr>
            <w:tcW w:type="dxa" w:w="590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Page title</w:t>
            </w:r>
          </w:p>
        </w:tc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22 px / 28 px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800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#111827</w:t>
            </w:r>
          </w:p>
        </w:tc>
        <w:tc>
          <w:tcPr>
            <w:tcW w:type="dxa" w:w="59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1 dòng; ellipsis; không subtitle.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Back visual</w:t>
            </w:r>
          </w:p>
        </w:tc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40 × 40 px</w:t>
            </w:r>
          </w:p>
        </w:tc>
        <w:tc>
          <w:tcPr>
            <w:tcW w:type="dxa" w:w="144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-</w:t>
            </w:r>
          </w:p>
        </w:tc>
        <w:tc>
          <w:tcPr>
            <w:tcW w:type="dxa" w:w="302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White / border #E5E7EB</w:t>
            </w:r>
          </w:p>
        </w:tc>
        <w:tc>
          <w:tcPr>
            <w:tcW w:type="dxa" w:w="59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Tap target tối thiểu 44 × 44; icon 24 px màu #28A9DF.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Create button</w:t>
            </w:r>
          </w:p>
        </w:tc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112 × 40 px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700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#FFFFFF trên #28A9DF</w:t>
            </w:r>
          </w:p>
        </w:tc>
        <w:tc>
          <w:tcPr>
            <w:tcW w:type="dxa" w:w="59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Radius 12; icon + 8 px gap + text 14/20.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Icon create</w:t>
            </w:r>
          </w:p>
        </w:tc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20 × 20 px</w:t>
            </w:r>
          </w:p>
        </w:tc>
        <w:tc>
          <w:tcPr>
            <w:tcW w:type="dxa" w:w="144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2-2.4 px stroke</w:t>
            </w:r>
          </w:p>
        </w:tc>
        <w:tc>
          <w:tcPr>
            <w:tcW w:type="dxa" w:w="302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#FFFFFF</w:t>
            </w:r>
          </w:p>
        </w:tc>
        <w:tc>
          <w:tcPr>
            <w:tcW w:type="dxa" w:w="59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Dùng dấu +, căn giữa.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3.3 Chi tiết từng variant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30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288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Placement</w:t>
            </w:r>
          </w:p>
        </w:tc>
        <w:tc>
          <w:tcPr>
            <w:tcW w:type="dxa" w:w="3312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Dùng khi</w:t>
            </w:r>
          </w:p>
        </w:tc>
        <w:tc>
          <w:tcPr>
            <w:tcW w:type="dxa" w:w="648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Acceptance rule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M01 - Title only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Title x=16; row 44</w:t>
            </w:r>
          </w:p>
        </w:tc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List/read-only không có action chính.</w:t>
            </w:r>
          </w:p>
        </w:tc>
        <w:tc>
          <w:tcPr>
            <w:tcW w:type="dxa" w:w="64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Không icon trang trí.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Title chiếm toàn bộ width 359.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Ví dụ: Lịch sử đặt hàng, Thông báo.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M02 - Back + Title</w:t>
            </w:r>
          </w:p>
        </w:tc>
        <w:tc>
          <w:tcPr>
            <w:tcW w:type="dxa" w:w="288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Back x=16; title x=68</w:t>
            </w:r>
          </w:p>
        </w:tc>
        <w:tc>
          <w:tcPr>
            <w:tcW w:type="dxa" w:w="331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Form/detail quay về list.</w:t>
            </w:r>
          </w:p>
        </w:tc>
        <w:tc>
          <w:tcPr>
            <w:tcW w:type="dxa" w:w="648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Khoảng cách visual button → title: 12 px.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Chỉ một Back button trên màn hình.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Title max width còn lại; ellipsis.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M03 - Title + Create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Title x=16; button right=16</w:t>
            </w:r>
          </w:p>
        </w:tc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List có quyền tạo mới.</w:t>
            </w:r>
          </w:p>
        </w:tc>
        <w:tc>
          <w:tcPr>
            <w:tcW w:type="dxa" w:w="64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Button 112×40, căn phải.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Khoảng cách title → button tối thiểu 12 px.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Title max width đề xuất 235 px.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3.4 Toạ độ tham chiếu trong shell 391 px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316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32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Toạ độ</w:t>
            </w:r>
          </w:p>
        </w:tc>
        <w:tc>
          <w:tcPr>
            <w:tcW w:type="dxa" w:w="748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Current Store Strip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y=104 → 152</w:t>
            </w:r>
          </w:p>
        </w:tc>
        <w:tc>
          <w:tcPr>
            <w:tcW w:type="dxa" w:w="74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Giữ nguyên source.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PageHeader row</w:t>
            </w:r>
          </w:p>
        </w:tc>
        <w:tc>
          <w:tcPr>
            <w:tcW w:type="dxa" w:w="43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y=168 → 212</w:t>
            </w:r>
          </w:p>
        </w:tc>
        <w:tc>
          <w:tcPr>
            <w:tcW w:type="dxa" w:w="74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Top gap 16; row 44.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Block đầu tiên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y bắt đầu 224</w:t>
            </w:r>
          </w:p>
        </w:tc>
        <w:tc>
          <w:tcPr>
            <w:tcW w:type="dxa" w:w="74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Bottom gap 12.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Create button</w:t>
            </w:r>
          </w:p>
        </w:tc>
        <w:tc>
          <w:tcPr>
            <w:tcW w:type="dxa" w:w="43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x=263 → 375; y=170 → 210</w:t>
            </w:r>
          </w:p>
        </w:tc>
        <w:tc>
          <w:tcPr>
            <w:tcW w:type="dxa" w:w="74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Visual 112×40, nằm trong row 44.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Back visual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x=16 → 56; y=170 → 210</w:t>
            </w:r>
          </w:p>
        </w:tc>
        <w:tc>
          <w:tcPr>
            <w:tcW w:type="dxa" w:w="74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Wrapper/tap target có thể 44×44.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256"/>
            <w:shd w:fill="FFFBEB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A9DF"/>
              <w:start w:val="single" w:sz="8" w:color="28A9DF"/>
              <w:bottom w:val="single" w:sz="8" w:color="28A9DF"/>
              <w:end w:val="single" w:sz="8" w:color="28A9DF"/>
            </w:tcBorders>
          </w:tcPr>
          <w:p>
            <w:r>
              <w:rPr>
                <w:rFonts w:ascii="Arial" w:hAnsi="Arial" w:eastAsia="Arial"/>
                <w:b/>
                <w:color w:val="92400E"/>
                <w:sz w:val="20"/>
              </w:rPr>
              <w:t xml:space="preserve">Lưu ý responsive mobile: </w:t>
            </w:r>
            <w:r>
              <w:rPr>
                <w:rFonts w:ascii="Arial" w:hAnsi="Arial" w:eastAsia="Arial"/>
                <w:b w:val="0"/>
                <w:color w:val="111827"/>
                <w:sz w:val="20"/>
              </w:rPr>
              <w:t>Không giảm font title dưới 20 px để nhét chữ. Khi title + create không đủ chỗ, BA/UI phải rút gọn nhãn title; không cho button rơi xuống dòng.</w:t>
            </w:r>
          </w:p>
        </w:tc>
      </w:tr>
    </w:tbl>
    <w:p>
      <w:r>
        <w:br w:type="page"/>
      </w:r>
    </w:p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4. Mockup chuẩn - PC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217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J_PageHeader_PC_3Variants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21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6B7280"/>
          <w:sz w:val="17"/>
        </w:rPr>
        <w:t>Hình 2 - Ba variant đặt trực tiếp trong shell pc_source_ui_v1_5</w:t>
      </w:r>
    </w:p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5. Thông số triển khai - PC</w:t>
      </w:r>
    </w:p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5.1 Layout tổng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316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Thuộc tính</w:t>
            </w:r>
          </w:p>
        </w:tc>
        <w:tc>
          <w:tcPr>
            <w:tcW w:type="dxa" w:w="360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Giá trị</w:t>
            </w:r>
          </w:p>
        </w:tc>
        <w:tc>
          <w:tcPr>
            <w:tcW w:type="dxa" w:w="820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Frame/shell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1920 × 1080 px</w:t>
            </w:r>
          </w:p>
        </w:tc>
        <w:tc>
          <w:tcPr>
            <w:tcW w:type="dxa" w:w="82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Không thay đổi Sidebar/Top bar.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Sidebar / Top bar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300 px / 72 px</w:t>
            </w:r>
          </w:p>
        </w:tc>
        <w:tc>
          <w:tcPr>
            <w:tcW w:type="dxa" w:w="82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Theo pc_source_ui_v1_5.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Content area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x=324; right=1896; width=1572</w:t>
            </w:r>
          </w:p>
        </w:tc>
        <w:tc>
          <w:tcPr>
            <w:tcW w:type="dxa" w:w="82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24 px padding sau sidebar và trước mép phải.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PageHeader row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min-height = 44 px</w:t>
            </w:r>
          </w:p>
        </w:tc>
        <w:tc>
          <w:tcPr>
            <w:tcW w:type="dxa" w:w="82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Dùng flex; không bọc card.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Khoảng cách từ Top bar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24 px</w:t>
            </w:r>
          </w:p>
        </w:tc>
        <w:tc>
          <w:tcPr>
            <w:tcW w:type="dxa" w:w="82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Dùng flow layout, không hardcode absolute y trong production.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Khoảng cách đến block dưới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20-24 px</w:t>
            </w:r>
          </w:p>
        </w:tc>
        <w:tc>
          <w:tcPr>
            <w:tcW w:type="dxa" w:w="82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Áp dụng thống nhất cho filter/form/table card.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Background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#F3F6F8</w:t>
            </w:r>
          </w:p>
        </w:tc>
        <w:tc>
          <w:tcPr>
            <w:tcW w:type="dxa" w:w="82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PageHeader nằm trực tiếp trên content background.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5.2 Typography và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30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30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Kích thước</w:t>
            </w:r>
          </w:p>
        </w:tc>
        <w:tc>
          <w:tcPr>
            <w:tcW w:type="dxa" w:w="144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02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Màu</w:t>
            </w:r>
          </w:p>
        </w:tc>
        <w:tc>
          <w:tcPr>
            <w:tcW w:type="dxa" w:w="590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Page title</w:t>
            </w:r>
          </w:p>
        </w:tc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28 px / 36 px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800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#111827</w:t>
            </w:r>
          </w:p>
        </w:tc>
        <w:tc>
          <w:tcPr>
            <w:tcW w:type="dxa" w:w="59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1 dòng; ellipsis; không subtitle.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Back button</w:t>
            </w:r>
          </w:p>
        </w:tc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44 × 44 px</w:t>
            </w:r>
          </w:p>
        </w:tc>
        <w:tc>
          <w:tcPr>
            <w:tcW w:type="dxa" w:w="144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-</w:t>
            </w:r>
          </w:p>
        </w:tc>
        <w:tc>
          <w:tcPr>
            <w:tcW w:type="dxa" w:w="302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White / border #E5E7EB</w:t>
            </w:r>
          </w:p>
        </w:tc>
        <w:tc>
          <w:tcPr>
            <w:tcW w:type="dxa" w:w="59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Radius 12; icon 24 px màu #28A9DF.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Create button</w:t>
            </w:r>
          </w:p>
        </w:tc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122 × 44 px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700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#FFFFFF trên #28A9DF</w:t>
            </w:r>
          </w:p>
        </w:tc>
        <w:tc>
          <w:tcPr>
            <w:tcW w:type="dxa" w:w="59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Radius 12; icon 20; text 14/20.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Gap back-title</w:t>
            </w:r>
          </w:p>
        </w:tc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18 px</w:t>
            </w:r>
          </w:p>
        </w:tc>
        <w:tc>
          <w:tcPr>
            <w:tcW w:type="dxa" w:w="144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-</w:t>
            </w:r>
          </w:p>
        </w:tc>
        <w:tc>
          <w:tcPr>
            <w:tcW w:type="dxa" w:w="302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-</w:t>
            </w:r>
          </w:p>
        </w:tc>
        <w:tc>
          <w:tcPr>
            <w:tcW w:type="dxa" w:w="59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Không dùng margin ngẫu nhiên theo từng page.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5.3 Chi tiết từng variant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30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3024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Placement</w:t>
            </w:r>
          </w:p>
        </w:tc>
        <w:tc>
          <w:tcPr>
            <w:tcW w:type="dxa" w:w="3312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Dùng khi</w:t>
            </w:r>
          </w:p>
        </w:tc>
        <w:tc>
          <w:tcPr>
            <w:tcW w:type="dxa" w:w="6336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Acceptance rule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P01 - Title only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Title căn trái content</w:t>
            </w:r>
          </w:p>
        </w:tc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List/read-only không có primary action.</w:t>
            </w:r>
          </w:p>
        </w:tc>
        <w:tc>
          <w:tcPr>
            <w:tcW w:type="dxa" w:w="63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Không breadcrumb/subtitle.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Không đặt title trong card filter/table.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Ví dụ: Lịch sử đặt hàng.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P02 - Back + Title</w:t>
            </w:r>
          </w:p>
        </w:tc>
        <w:tc>
          <w:tcPr>
            <w:tcW w:type="dxa" w:w="302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Back 44; gap 18; title flex</w:t>
            </w:r>
          </w:p>
        </w:tc>
        <w:tc>
          <w:tcPr>
            <w:tcW w:type="dxa" w:w="331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Form/detail.</w:t>
            </w:r>
          </w:p>
        </w:tc>
        <w:tc>
          <w:tcPr>
            <w:tcW w:type="dxa" w:w="633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Chỉ một Back button tại PageHeader.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Không lặp Back trong card.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Giữ filter/page khi quay lại nếu có thể.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P03 - Title + Create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Title flex; button căn phải</w:t>
            </w:r>
          </w:p>
        </w:tc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List có create.</w:t>
            </w:r>
          </w:p>
        </w:tc>
        <w:tc>
          <w:tcPr>
            <w:tcW w:type="dxa" w:w="63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Button 122×44.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Action chỉ hiển thị khi user có quyền.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• Không dùng nút disabled để biểu thị thiếu quyền; ẩn nút.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5.4 Quy tắc độ rộng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316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Zone</w:t>
            </w:r>
          </w:p>
        </w:tc>
        <w:tc>
          <w:tcPr>
            <w:tcW w:type="dxa" w:w="432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CSS/giá trị</w:t>
            </w:r>
          </w:p>
        </w:tc>
        <w:tc>
          <w:tcPr>
            <w:tcW w:type="dxa" w:w="748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Title container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flex: 1; min-width: 0</w:t>
            </w:r>
          </w:p>
        </w:tc>
        <w:tc>
          <w:tcPr>
            <w:tcW w:type="dxa" w:w="74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Bắt buộc để ellipsis hoạt động trong flex layout.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Action area</w:t>
            </w:r>
          </w:p>
        </w:tc>
        <w:tc>
          <w:tcPr>
            <w:tcW w:type="dxa" w:w="43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flex: 0 0 auto</w:t>
            </w:r>
          </w:p>
        </w:tc>
        <w:tc>
          <w:tcPr>
            <w:tcW w:type="dxa" w:w="74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Không co button.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Gap title-action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16 px tối thiểu</w:t>
            </w:r>
          </w:p>
        </w:tc>
        <w:tc>
          <w:tcPr>
            <w:tcW w:type="dxa" w:w="74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Không cho title chạm action.</w:t>
            </w:r>
          </w:p>
        </w:tc>
      </w:tr>
      <w:tr>
        <w:tc>
          <w:tcPr>
            <w:tcW w:type="dxa" w:w="316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Content max</w:t>
            </w:r>
          </w:p>
        </w:tc>
        <w:tc>
          <w:tcPr>
            <w:tcW w:type="dxa" w:w="43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Theo shell width, không tạo max-width mới</w:t>
            </w:r>
          </w:p>
        </w:tc>
        <w:tc>
          <w:tcPr>
            <w:tcW w:type="dxa" w:w="74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Đảm bảo trục với filter/table/form card.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256"/>
            <w:shd w:fill="FFFBEB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A9DF"/>
              <w:start w:val="single" w:sz="8" w:color="28A9DF"/>
              <w:bottom w:val="single" w:sz="8" w:color="28A9DF"/>
              <w:end w:val="single" w:sz="8" w:color="28A9DF"/>
            </w:tcBorders>
          </w:tcPr>
          <w:p>
            <w:r>
              <w:rPr>
                <w:rFonts w:ascii="Arial" w:hAnsi="Arial" w:eastAsia="Arial"/>
                <w:b/>
                <w:color w:val="92400E"/>
                <w:sz w:val="20"/>
              </w:rPr>
              <w:t xml:space="preserve">PC form action: </w:t>
            </w:r>
            <w:r>
              <w:rPr>
                <w:rFonts w:ascii="Arial" w:hAnsi="Arial" w:eastAsia="Arial"/>
                <w:b w:val="0"/>
                <w:color w:val="111827"/>
                <w:sz w:val="20"/>
              </w:rPr>
              <w:t>Save/Cancel vẫn đặt tại WJ_PC_FormActionBar_v1 ở cuối form card. Chỉ Create là primary action được phép đặt trên PageHeader list.</w:t>
            </w:r>
          </w:p>
        </w:tc>
      </w:tr>
    </w:tbl>
    <w:p>
      <w:r>
        <w:br w:type="page"/>
      </w:r>
    </w:p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6. Behaviour, permission và accessibility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872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88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Functional rule</w:t>
            </w:r>
          </w:p>
        </w:tc>
        <w:tc>
          <w:tcPr>
            <w:tcW w:type="dxa" w:w="460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Technical rule</w:t>
            </w:r>
          </w:p>
        </w:tc>
        <w:tc>
          <w:tcPr>
            <w:tcW w:type="dxa" w:w="4752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Back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Quay về list/context trước đó.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Ưu tiên history.back khi có context hợp lệ; fallback route về list module.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Giữ keyword/filter/date/page nếu state còn tồn tại.</w:t>
            </w:r>
          </w:p>
        </w:tc>
      </w:tr>
      <w:tr>
        <w:tc>
          <w:tcPr>
            <w:tcW w:type="dxa" w:w="187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Create</w:t>
            </w:r>
          </w:p>
        </w:tc>
        <w:tc>
          <w:tcPr>
            <w:tcW w:type="dxa" w:w="38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Mở form tạo mới.</w:t>
            </w:r>
          </w:p>
        </w:tc>
        <w:tc>
          <w:tcPr>
            <w:tcW w:type="dxa" w:w="46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Chỉ render khi user có quyền tạo; không chỉ kiểm tra ở frontend.</w:t>
            </w:r>
          </w:p>
        </w:tc>
        <w:tc>
          <w:tcPr>
            <w:tcW w:type="dxa" w:w="475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Backend vẫn phải kiểm tra quyền khi submit.</w:t>
            </w:r>
          </w:p>
        </w:tc>
      </w:tr>
      <w:t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Long title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Một dòng + ellipsis.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Không tăng PageHeader height theo từng page.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Tooltip/title attribute trên PC; không bắt buộc trên mobile.</w:t>
            </w:r>
          </w:p>
        </w:tc>
      </w:tr>
      <w:tr>
        <w:tc>
          <w:tcPr>
            <w:tcW w:type="dxa" w:w="187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Focus</w:t>
            </w:r>
          </w:p>
        </w:tc>
        <w:tc>
          <w:tcPr>
            <w:tcW w:type="dxa" w:w="38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Có focus ring rõ.</w:t>
            </w:r>
          </w:p>
        </w:tc>
        <w:tc>
          <w:tcPr>
            <w:tcW w:type="dxa" w:w="46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Không xoá outline mà không có style thay thế.</w:t>
            </w:r>
          </w:p>
        </w:tc>
        <w:tc>
          <w:tcPr>
            <w:tcW w:type="dxa" w:w="475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Tab order: Back → title bỏ qua → action.</w:t>
            </w:r>
          </w:p>
        </w:tc>
      </w:tr>
      <w:t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Touch target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Tối thiểu 44×44.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Đặc biệt với mobile Back icon.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Icon visual có thể 40 nhưng wrapper 44.</w:t>
            </w:r>
          </w:p>
        </w:tc>
      </w:tr>
      <w:tr>
        <w:tc>
          <w:tcPr>
            <w:tcW w:type="dxa" w:w="187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ARIA</w:t>
            </w:r>
          </w:p>
        </w:tc>
        <w:tc>
          <w:tcPr>
            <w:tcW w:type="dxa" w:w="38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Nút có accessible name.</w:t>
            </w:r>
          </w:p>
        </w:tc>
        <w:tc>
          <w:tcPr>
            <w:tcW w:type="dxa" w:w="46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Back: “Quay lại”; Create: “Tạo mới …”.</w:t>
            </w:r>
          </w:p>
        </w:tc>
        <w:tc>
          <w:tcPr>
            <w:tcW w:type="dxa" w:w="475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7"/>
              </w:rPr>
              <w:t>Không dùng icon không label.</w:t>
            </w:r>
          </w:p>
        </w:tc>
      </w:tr>
    </w:tbl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7. Reference implementation (framework-agnostic)</w:t>
      </w:r>
    </w:p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7.1 HTML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0F172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E2E8F0"/>
                <w:sz w:val="15"/>
              </w:rPr>
              <w:t>&lt;header class="wj-page-header wj-page-header--{variant}"&gt;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&lt;button class="wj-page-header__back" aria-label="Quay lại"&gt;...&lt;/button&gt;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&lt;h1 class="wj-page-header__title"&gt;{page_title}&lt;/h1&gt;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&lt;div class="wj-page-header__actions"&gt;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  &lt;button class="wj-btn wj-btn--primary"&gt;+ Tạo mới&lt;/button&gt;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&lt;/div&gt;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&lt;/header&gt;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7.2 Core CSS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0F172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E2E8F0"/>
                <w:sz w:val="15"/>
              </w:rPr>
              <w:t>:root {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--wj-primary: #28A9DF;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--wj-page-bg: #F3F6F8;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--wj-title: #111827;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--wj-border: #E5E7EB;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--wj-surface: #FFFFFF;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.wj-page-header {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display: flex;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align-items: center;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width: 100%;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min-width: 0;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background: transparent;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.wj-page-header__title {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flex: 1 1 auto;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min-width: 0;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margin: 0;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overflow: hidden;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white-space: nowrap;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text-overflow: ellipsis;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color: var(--wj-title);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.wj-page-header__actions { flex: 0 0 auto; margin-left: 16px; }</w:t>
            </w:r>
          </w:p>
        </w:tc>
      </w:tr>
    </w:tbl>
    <w:p>
      <w:pPr>
        <w:spacing w:before="100" w:after="100" w:line="276" w:lineRule="auto"/>
      </w:pPr>
      <w:r>
        <w:rPr>
          <w:rFonts w:ascii="Arial" w:hAnsi="Arial" w:eastAsia="Arial"/>
          <w:b/>
          <w:color w:val="28A9DF"/>
          <w:sz w:val="28"/>
        </w:rPr>
        <w:t>7.3 Platform overrides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0F172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E2E8F0"/>
                <w:sz w:val="15"/>
              </w:rPr>
              <w:t>/* Mobile */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@media (max-width: 767px) {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.wj-page-header { min-height: 44px; margin: 16px 16px 12px; width: calc(100% - 32px); 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.wj-page-header__title { font: 800 22px/28px Arial, sans-serif; 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.wj-page-header__back { width: 40px; height: 40px; margin-right: 12px; 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.wj-page-header__create { width: 112px; height: 40px; 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/* PC */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@media (min-width: 768px) {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.wj-page-header { min-height: 44px; margin-bottom: 20px; 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.wj-page-header__title { font: 800 28px/36px Arial, sans-serif; 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.wj-page-header__back { width: 44px; height: 44px; margin-right: 18px; 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 xml:space="preserve">  .wj-page-header__create { width: 122px; height: 44px; }</w:t>
            </w:r>
            <w:r>
              <w:br/>
            </w:r>
            <w:r>
              <w:rPr>
                <w:rFonts w:ascii="Liberation Mono" w:hAnsi="Liberation Mono" w:eastAsia="Liberation Mono"/>
                <w:color w:val="E2E8F0"/>
                <w:sz w:val="15"/>
              </w:rPr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256"/>
            <w:shd w:fill="ECFDF5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A9DF"/>
              <w:start w:val="single" w:sz="8" w:color="28A9DF"/>
              <w:bottom w:val="single" w:sz="8" w:color="28A9DF"/>
              <w:end w:val="single" w:sz="8" w:color="28A9DF"/>
            </w:tcBorders>
          </w:tcPr>
          <w:p>
            <w:r>
              <w:rPr>
                <w:rFonts w:ascii="Arial" w:hAnsi="Arial" w:eastAsia="Arial"/>
                <w:b/>
                <w:color w:val="047857"/>
                <w:sz w:val="20"/>
              </w:rPr>
              <w:t xml:space="preserve">Technical note: </w:t>
            </w:r>
            <w:r>
              <w:rPr>
                <w:rFonts w:ascii="Arial" w:hAnsi="Arial" w:eastAsia="Arial"/>
                <w:b w:val="0"/>
                <w:color w:val="111827"/>
                <w:sz w:val="20"/>
              </w:rPr>
              <w:t>CSS trên là reference để dev map sang framework hiện tại. Không hardcode absolute y trong production; dùng shell padding và normal document flow.</w:t>
            </w:r>
          </w:p>
        </w:tc>
      </w:tr>
    </w:tbl>
    <w:p>
      <w:r>
        <w:br w:type="page"/>
      </w:r>
    </w:p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8. Acceptance checklist cho dev/QA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160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Nhóm</w:t>
            </w:r>
          </w:p>
        </w:tc>
        <w:tc>
          <w:tcPr>
            <w:tcW w:type="dxa" w:w="12096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Tiêu chí nghiệm thu</w:t>
            </w:r>
          </w:p>
        </w:tc>
        <w:tc>
          <w:tcPr>
            <w:tcW w:type="dxa" w:w="1008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Đạt</w:t>
            </w:r>
          </w:p>
        </w:tc>
      </w:tr>
      <w:tr>
        <w:tc>
          <w:tcPr>
            <w:tcW w:type="dxa" w:w="21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Shell</w:t>
            </w:r>
          </w:p>
        </w:tc>
        <w:tc>
          <w:tcPr>
            <w:tcW w:type="dxa" w:w="1209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Header/Current Store/Footer mobile và Sidebar/Top bar PC không bị vẽ lại hoặc thay đổi.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Position</w:t>
            </w:r>
          </w:p>
        </w:tc>
        <w:tc>
          <w:tcPr>
            <w:tcW w:type="dxa" w:w="1209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PageHeader và block dưới cùng trục content; không lệch 8-16 px giữa các màn hình.</w:t>
            </w:r>
          </w:p>
        </w:tc>
        <w:tc>
          <w:tcPr>
            <w:tcW w:type="dxa" w:w="10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Typography</w:t>
            </w:r>
          </w:p>
        </w:tc>
        <w:tc>
          <w:tcPr>
            <w:tcW w:type="dxa" w:w="1209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Mobile 22/28/800; PC 28/36/800; màu #111827.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Title</w:t>
            </w:r>
          </w:p>
        </w:tc>
        <w:tc>
          <w:tcPr>
            <w:tcW w:type="dxa" w:w="1209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Không subtitle; title 1 dòng, ellipsis khi dài.</w:t>
            </w:r>
          </w:p>
        </w:tc>
        <w:tc>
          <w:tcPr>
            <w:tcW w:type="dxa" w:w="10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Back</w:t>
            </w:r>
          </w:p>
        </w:tc>
        <w:tc>
          <w:tcPr>
            <w:tcW w:type="dxa" w:w="1209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Chỉ một Back button; đúng size; không lặp trong card.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Create</w:t>
            </w:r>
          </w:p>
        </w:tc>
        <w:tc>
          <w:tcPr>
            <w:tcW w:type="dxa" w:w="1209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Căn phải; đúng size; ẩn khi không có quyền.</w:t>
            </w:r>
          </w:p>
        </w:tc>
        <w:tc>
          <w:tcPr>
            <w:tcW w:type="dxa" w:w="10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Spacing mobile</w:t>
            </w:r>
          </w:p>
        </w:tc>
        <w:tc>
          <w:tcPr>
            <w:tcW w:type="dxa" w:w="1209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Top 16; row 44; bottom 12.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Spacing PC</w:t>
            </w:r>
          </w:p>
        </w:tc>
        <w:tc>
          <w:tcPr>
            <w:tcW w:type="dxa" w:w="1209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Top 24; row min 44; bottom 20-24.</w:t>
            </w:r>
          </w:p>
        </w:tc>
        <w:tc>
          <w:tcPr>
            <w:tcW w:type="dxa" w:w="10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Interaction</w:t>
            </w:r>
          </w:p>
        </w:tc>
        <w:tc>
          <w:tcPr>
            <w:tcW w:type="dxa" w:w="1209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Back giữ context nếu có; Create mở đúng form.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Accessibility</w:t>
            </w:r>
          </w:p>
        </w:tc>
        <w:tc>
          <w:tcPr>
            <w:tcW w:type="dxa" w:w="1209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Focus visible; aria-label; touch target ≥44.</w:t>
            </w:r>
          </w:p>
        </w:tc>
        <w:tc>
          <w:tcPr>
            <w:tcW w:type="dxa" w:w="10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Responsive</w:t>
            </w:r>
          </w:p>
        </w:tc>
        <w:tc>
          <w:tcPr>
            <w:tcW w:type="dxa" w:w="1209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Không wrap title/action; không overflow ở 391 px và PC 1366/1920.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Regression</w:t>
            </w:r>
          </w:p>
        </w:tc>
        <w:tc>
          <w:tcPr>
            <w:tcW w:type="dxa" w:w="1209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Filter/table/form card bên dưới không bị đẩy lệch hoặc chồng lên footer.</w:t>
            </w:r>
          </w:p>
        </w:tc>
        <w:tc>
          <w:tcPr>
            <w:tcW w:type="dxa" w:w="10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☐</w:t>
            </w:r>
          </w:p>
        </w:tc>
      </w:tr>
    </w:tbl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9. Handoff notes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Dev nên tạo một component dùng props thay vì copy markup vào từng page.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Page title text do từng route truyền vào; không lấy tự động từ menu nếu wording nghiệp vụ khác.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Create action phải nhận callback/route và permission flag; backend vẫn kiểm tra quyền.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Back action nên nhận fallback route để xử lý trường hợp user truy cập trực tiếp URL detail.</w:t>
      </w:r>
    </w:p>
    <w:p>
      <w:pPr>
        <w:pStyle w:val="ListBullet"/>
        <w:spacing w:before="0" w:after="40" w:line="269" w:lineRule="auto"/>
      </w:pPr>
      <w:r>
        <w:rPr>
          <w:rFonts w:ascii="Arial" w:hAnsi="Arial" w:eastAsia="Arial"/>
          <w:b w:val="0"/>
          <w:color w:val="111827"/>
          <w:sz w:val="20"/>
        </w:rPr>
        <w:t>Không merge thêm variant mới nếu chưa cập nhật tài liệu này và mockup source.</w:t>
      </w:r>
    </w:p>
    <w:p>
      <w:pPr>
        <w:spacing w:before="160" w:after="100" w:line="276" w:lineRule="auto"/>
        <w:pBdr>
          <w:bottom w:val="single" w:sz="10" w:space="6" w:color="28A9DF"/>
        </w:pBdr>
      </w:pPr>
      <w:r>
        <w:rPr>
          <w:rFonts w:ascii="Arial" w:hAnsi="Arial" w:eastAsia="Arial"/>
          <w:b/>
          <w:color w:val="111827"/>
          <w:sz w:val="38"/>
        </w:rPr>
        <w:t>10. File bàn giao liên quan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632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632"/>
            <w:shd w:fill="28A9D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Mục đích</w:t>
            </w:r>
          </w:p>
        </w:tc>
      </w:tr>
      <w:tr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WJ_PageHeader_Mobile_3Variants_v1.svg / .png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Mockup mobile đặt trong blank shell.</w:t>
            </w:r>
          </w:p>
        </w:tc>
      </w:tr>
      <w:tr>
        <w:tc>
          <w:tcPr>
            <w:tcW w:type="dxa" w:w="763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WJ_PageHeader_PC_3Variants_v1.svg / .png</w:t>
            </w:r>
          </w:p>
        </w:tc>
        <w:tc>
          <w:tcPr>
            <w:tcW w:type="dxa" w:w="763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Mockup PC đặt trong source shell.</w:t>
            </w:r>
          </w:p>
        </w:tc>
      </w:tr>
      <w:tr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WJ_PageHeader_Component_Spec_PC_Mobile_v1.0.docx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Tài liệu đặc tả này.</w:t>
            </w:r>
          </w:p>
        </w:tc>
      </w:tr>
    </w:tbl>
    <w:p>
      <w:pPr>
        <w:spacing w:before="240" w:after="80" w:line="276" w:lineRule="auto"/>
        <w:jc w:val="center"/>
      </w:pPr>
      <w:r>
        <w:rPr>
          <w:rFonts w:ascii="Arial" w:hAnsi="Arial" w:eastAsia="Arial"/>
          <w:b/>
          <w:color w:val="6B7280"/>
          <w:sz w:val="18"/>
        </w:rPr>
        <w:t>--- END OF SPECIFICATION ---</w:t>
      </w:r>
    </w:p>
    <w:sectPr w:rsidR="00FC693F" w:rsidRPr="0006063C" w:rsidSect="00034616">
      <w:footerReference w:type="default" r:id="rId9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6B7280"/>
        <w:sz w:val="16"/>
      </w:rPr>
      <w:t xml:space="preserve">WJ PageHeader Spec v1.0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WJ PageHeader Component Specification - PC &amp; Mobile</dc:title>
  <dc:subject>Ngô Gia / Wujia Franchise Portal UI handoff</dc:subject>
  <dc:creator>BA/UI - Wujia Project</dc:creator>
  <cp:keywords>Wujia, PageHeader, Mobile, PC, UI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