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THIẾT KẾ CHI TIẾT HỆ THỐNG</w:t>
        <w:br/>
        <w:t>(Software Design Document – SDD)</w:t>
      </w:r>
    </w:p>
    <w:p>
      <w:pPr>
        <w:jc w:val="center"/>
      </w:pPr>
      <w:r>
        <w:rPr>
          <w:b/>
          <w:i/>
          <w:sz w:val="26"/>
        </w:rPr>
        <w:t>— KHUNG TÀI LIỆU MẪU / TEMPLATE BÁO CÁO ĐỒ ÁN —</w:t>
      </w:r>
    </w:p>
    <w:p>
      <w:r>
        <w:rPr>
          <w:i/>
          <w:color w:val="808080"/>
        </w:rPr>
        <w:t>► Hướng dẫn: Đây là khung tài liệu mẫu. Sinh viên thay thế toàn bộ các dòng hướng dẫn (chữ xám, bắt đầu bằng ► hoặc gạch đầu dòng nghiêng) bằng nội dung thực tế của đề tài. Giữ nguyên cấu trúc đầu mục, đánh số và hệ thống Heading để Mục lục tự cập nhật.</w:t>
      </w:r>
    </w:p>
    <w:p/>
    <w:p>
      <w:r>
        <w:rPr>
          <w:b w:val="0"/>
          <w:i w:val="0"/>
        </w:rPr>
        <w:t>Tên đề tài: ....................................................................</w:t>
      </w:r>
    </w:p>
    <w:p>
      <w:r>
        <w:rPr>
          <w:b w:val="0"/>
          <w:i w:val="0"/>
        </w:rPr>
        <w:t>Nhóm/Sinh viên thực hiện: ...........................................</w:t>
      </w:r>
    </w:p>
    <w:p>
      <w:r>
        <w:rPr>
          <w:b w:val="0"/>
          <w:i w:val="0"/>
        </w:rPr>
        <w:t>Mã sinh viên: ...............................................................</w:t>
      </w:r>
    </w:p>
    <w:p>
      <w:r>
        <w:rPr>
          <w:b w:val="0"/>
          <w:i w:val="0"/>
        </w:rPr>
        <w:t>Giảng viên hướng dẫn: .................................................</w:t>
      </w:r>
    </w:p>
    <w:p>
      <w:r>
        <w:rPr>
          <w:b w:val="0"/>
          <w:i w:val="0"/>
        </w:rPr>
        <w:t>Lớp / Học kỳ: ...............................................................</w:t>
      </w:r>
    </w:p>
    <w:p>
      <w:r>
        <w:rPr>
          <w:b w:val="0"/>
          <w:i w:val="0"/>
        </w:rPr>
        <w:t>Ngày hoàn thành: ........................................................</w:t>
      </w:r>
    </w:p>
    <w:p>
      <w:r>
        <w:br w:type="page"/>
      </w:r>
    </w:p>
    <w:p>
      <w:r>
        <w:rPr>
          <w:b/>
          <w:i w:val="0"/>
        </w:rPr>
        <w:t>Mục Lục</w:t>
      </w:r>
    </w:p>
    <w:p>
      <w:r>
        <w:rPr>
          <w:i/>
          <w:color w:val="808080"/>
        </w:rPr>
        <w:t>► Chèn Mục lục tự động (References → Table of Contents). Cập nhật lại trước khi nộp.</w:t>
      </w:r>
    </w:p>
    <w:p>
      <w:r>
        <w:rPr>
          <w:b/>
          <w:i w:val="0"/>
        </w:rPr>
        <w:t>Danh sách Hình vẽ, Sơ đồ, Bảng, Biểu đồ</w:t>
      </w:r>
    </w:p>
    <w:p>
      <w:r>
        <w:rPr>
          <w:i/>
          <w:color w:val="808080"/>
        </w:rPr>
        <w:t>► Liệt kê hoặc chèn danh mục tự động các hình, bảng, biểu đồ sử dụng trong tài liệu.</w:t>
      </w:r>
    </w:p>
    <w:p>
      <w:r>
        <w:rPr>
          <w:b/>
          <w:i w:val="0"/>
        </w:rPr>
        <w:t>Các Task đã thực hiện</w:t>
      </w:r>
    </w:p>
    <w:p>
      <w:r>
        <w:rPr>
          <w:i/>
          <w:color w:val="808080"/>
        </w:rPr>
        <w:t>► Bảng phân công công việc của từng thành viên (tên, nhiệm vụ, % đóng góp, ghi chú).</w:t>
      </w:r>
    </w:p>
    <w:p>
      <w:r>
        <w:br w:type="page"/>
      </w:r>
    </w:p>
    <w:p>
      <w:pPr>
        <w:pStyle w:val="Heading1"/>
      </w:pPr>
      <w:r>
        <w:t>1. Đặt vấn đề</w:t>
      </w:r>
    </w:p>
    <w:p>
      <w:pPr>
        <w:pStyle w:val="Heading2"/>
      </w:pPr>
      <w:r>
        <w:t>1.1. Mô tả bài toán</w:t>
      </w:r>
    </w:p>
    <w:p>
      <w:r>
        <w:rPr>
          <w:i/>
          <w:color w:val="808080"/>
        </w:rPr>
        <w:t>► Trình bày bối cảnh, lý do chọn đề tài và mô tả tổng quát bài toán mà hệ thống cần giải quyết: hệ thống làm gì, phục vụ ai, giải quyết vấn đề gì, phạm vi xử lý chính.</w:t>
      </w:r>
    </w:p>
    <w:p>
      <w:pPr>
        <w:pStyle w:val="Heading2"/>
      </w:pPr>
      <w:r>
        <w:t>1.2. Mục đích</w:t>
      </w:r>
    </w:p>
    <w:p>
      <w:r>
        <w:rPr>
          <w:i/>
          <w:color w:val="808080"/>
        </w:rPr>
        <w:t>► Nêu mục đích của tài liệu và mục tiêu của hệ thống. Các ý gợi ý:</w:t>
      </w:r>
    </w:p>
    <w:p>
      <w:pPr>
        <w:pStyle w:val="ListBullet"/>
      </w:pPr>
      <w:r>
        <w:rPr>
          <w:i/>
          <w:color w:val="808080"/>
        </w:rPr>
        <w:t>Diễn giải cách hiện thực các yêu cầu đã nêu trong tài liệu đặc tả yêu cầu (SRS).</w:t>
      </w:r>
    </w:p>
    <w:p>
      <w:pPr>
        <w:pStyle w:val="ListBullet"/>
      </w:pPr>
      <w:r>
        <w:rPr>
          <w:i/>
          <w:color w:val="808080"/>
        </w:rPr>
        <w:t>Đưa ra kiến trúc tổng quan, kiến trúc logic, mã nguồn và triển khai của hệ thống.</w:t>
      </w:r>
    </w:p>
    <w:p>
      <w:pPr>
        <w:pStyle w:val="ListBullet"/>
      </w:pPr>
      <w:r>
        <w:rPr>
          <w:i/>
          <w:color w:val="808080"/>
        </w:rPr>
        <w:t>Mô tả các kỹ thuật thiết kế, mô hình hóa và các quyết định kiến trúc quan trọng.</w:t>
      </w:r>
    </w:p>
    <w:p>
      <w:pPr>
        <w:pStyle w:val="ListBullet"/>
      </w:pPr>
      <w:r>
        <w:rPr>
          <w:i/>
          <w:color w:val="808080"/>
        </w:rPr>
        <w:t>Tạo cơ sở cho việc bảo trì, mở rộng và kiểm soát chất lượng trong vòng đời dự án.</w:t>
      </w:r>
    </w:p>
    <w:p>
      <w:pPr>
        <w:pStyle w:val="Heading2"/>
      </w:pPr>
      <w:r>
        <w:t>1.3. Quy ước tài liệu</w:t>
      </w:r>
    </w:p>
    <w:p>
      <w:r>
        <w:rPr>
          <w:i/>
          <w:color w:val="808080"/>
        </w:rPr>
        <w:t>► Quy ước về thuật ngữ, từ viết tắt, ký hiệu, định dạng, cách đánh số hình/bảng dùng trong tài liệu.</w:t>
      </w:r>
    </w:p>
    <w:p>
      <w:pPr>
        <w:pStyle w:val="Heading2"/>
      </w:pPr>
      <w:r>
        <w:t>1.4. Các yêu cầu nghiệp vụ</w:t>
      </w:r>
    </w:p>
    <w:p>
      <w:r>
        <w:rPr>
          <w:i/>
          <w:color w:val="808080"/>
        </w:rPr>
        <w:t>► Liệt kê các nhóm chức năng nghiệp vụ chính. Mỗi nhóm là một Heading 3, mô tả chi tiết chức năng, dữ liệu liên quan và quy tắc xử lý. Thêm/bớt các mục dưới cho phù hợp đề tài.</w:t>
      </w:r>
    </w:p>
    <w:p>
      <w:pPr>
        <w:pStyle w:val="Heading3"/>
      </w:pPr>
      <w:r>
        <w:t>1.4.1. [Nhóm chức năng 1 — ví dụ: Quản lý tài khoản &amp; xác thực]</w:t>
      </w:r>
    </w:p>
    <w:p>
      <w:r>
        <w:rPr>
          <w:i/>
          <w:color w:val="808080"/>
        </w:rPr>
        <w:t>► Mô tả các chức năng con: đăng ký, đăng nhập/đăng xuất, khôi phục mật khẩu, quản lý hồ sơ, phân quyền...</w:t>
      </w:r>
    </w:p>
    <w:p>
      <w:pPr>
        <w:pStyle w:val="Heading3"/>
      </w:pPr>
      <w:r>
        <w:t>1.4.2. [Nhóm chức năng 2]</w:t>
      </w:r>
    </w:p>
    <w:p>
      <w:r>
        <w:rPr>
          <w:i/>
          <w:color w:val="808080"/>
        </w:rPr>
        <w:t>► Mô tả chi tiết...</w:t>
      </w:r>
    </w:p>
    <w:p>
      <w:pPr>
        <w:pStyle w:val="Heading3"/>
      </w:pPr>
      <w:r>
        <w:t>1.4.3. [Nhóm chức năng 3]</w:t>
      </w:r>
    </w:p>
    <w:p>
      <w:r>
        <w:rPr>
          <w:i/>
          <w:color w:val="808080"/>
        </w:rPr>
        <w:t>► Mô tả chi tiết...</w:t>
      </w:r>
    </w:p>
    <w:p>
      <w:pPr>
        <w:pStyle w:val="Heading3"/>
      </w:pPr>
      <w:r>
        <w:t>1.4.4. [Nhóm chức năng ... (thêm bớt tùy đề tài)]</w:t>
      </w:r>
    </w:p>
    <w:p>
      <w:r>
        <w:rPr>
          <w:i/>
          <w:color w:val="808080"/>
        </w:rPr>
        <w:t>► Mô tả chi tiết...</w:t>
      </w:r>
    </w:p>
    <w:p>
      <w:pPr>
        <w:pStyle w:val="Heading2"/>
      </w:pPr>
      <w:r>
        <w:t>1.5. Yêu cầu phi nghiệp vụ</w:t>
      </w:r>
    </w:p>
    <w:p>
      <w:r>
        <w:rPr>
          <w:i/>
          <w:color w:val="808080"/>
        </w:rPr>
        <w:t>► Trình bày các yêu cầu phi chức năng. Có thể dùng các mục gợi ý dưới đây:</w:t>
      </w:r>
    </w:p>
    <w:p>
      <w:pPr>
        <w:pStyle w:val="Heading3"/>
      </w:pPr>
      <w:r>
        <w:t>1.5.1. Hiệu năng (Performance)</w:t>
      </w:r>
    </w:p>
    <w:p>
      <w:r>
        <w:rPr>
          <w:i/>
          <w:color w:val="808080"/>
        </w:rPr>
        <w:t>► Nêu yêu cầu cụ thể, đo lường được nếu có thể (ví dụ: số người dùng đồng thời, thời gian phản hồi, mức độ downtime...).</w:t>
      </w:r>
    </w:p>
    <w:p>
      <w:pPr>
        <w:pStyle w:val="Heading3"/>
      </w:pPr>
      <w:r>
        <w:t>1.5.2. Tính sẵn sàng (Availability)</w:t>
      </w:r>
    </w:p>
    <w:p>
      <w:r>
        <w:rPr>
          <w:i/>
          <w:color w:val="808080"/>
        </w:rPr>
        <w:t>► Nêu yêu cầu cụ thể, đo lường được nếu có thể (ví dụ: số người dùng đồng thời, thời gian phản hồi, mức độ downtime...).</w:t>
      </w:r>
    </w:p>
    <w:p>
      <w:pPr>
        <w:pStyle w:val="Heading3"/>
      </w:pPr>
      <w:r>
        <w:t>1.5.3. Bảo mật (Security)</w:t>
      </w:r>
    </w:p>
    <w:p>
      <w:r>
        <w:rPr>
          <w:i/>
          <w:color w:val="808080"/>
        </w:rPr>
        <w:t>► Nêu yêu cầu cụ thể, đo lường được nếu có thể (ví dụ: số người dùng đồng thời, thời gian phản hồi, mức độ downtime...).</w:t>
      </w:r>
    </w:p>
    <w:p>
      <w:pPr>
        <w:pStyle w:val="Heading3"/>
      </w:pPr>
      <w:r>
        <w:t>1.5.4. Khả năng mở rộng (Scalability)</w:t>
      </w:r>
    </w:p>
    <w:p>
      <w:r>
        <w:rPr>
          <w:i/>
          <w:color w:val="808080"/>
        </w:rPr>
        <w:t>► Nêu yêu cầu cụ thể, đo lường được nếu có thể (ví dụ: số người dùng đồng thời, thời gian phản hồi, mức độ downtime...).</w:t>
      </w:r>
    </w:p>
    <w:p>
      <w:pPr>
        <w:pStyle w:val="Heading3"/>
      </w:pPr>
      <w:r>
        <w:t>1.5.5. Tính bảo trì (Maintainability)</w:t>
      </w:r>
    </w:p>
    <w:p>
      <w:r>
        <w:rPr>
          <w:i/>
          <w:color w:val="808080"/>
        </w:rPr>
        <w:t>► Nêu yêu cầu cụ thể, đo lường được nếu có thể (ví dụ: số người dùng đồng thời, thời gian phản hồi, mức độ downtime...).</w:t>
      </w:r>
    </w:p>
    <w:p>
      <w:pPr>
        <w:pStyle w:val="Heading3"/>
      </w:pPr>
      <w:r>
        <w:t>1.5.6. Tính tương thích đa nền tảng (Compatibility)</w:t>
      </w:r>
    </w:p>
    <w:p>
      <w:r>
        <w:rPr>
          <w:i/>
          <w:color w:val="808080"/>
        </w:rPr>
        <w:t>► Nêu yêu cầu cụ thể, đo lường được nếu có thể (ví dụ: số người dùng đồng thời, thời gian phản hồi, mức độ downtime...).</w:t>
      </w:r>
    </w:p>
    <w:p>
      <w:pPr>
        <w:pStyle w:val="Heading3"/>
      </w:pPr>
      <w:r>
        <w:t>1.5.7. Tính dễ sử dụng (Usability)</w:t>
      </w:r>
    </w:p>
    <w:p>
      <w:r>
        <w:rPr>
          <w:i/>
          <w:color w:val="808080"/>
        </w:rPr>
        <w:t>► Nêu yêu cầu cụ thể, đo lường được nếu có thể (ví dụ: số người dùng đồng thời, thời gian phản hồi, mức độ downtime...).</w:t>
      </w:r>
    </w:p>
    <w:p>
      <w:pPr>
        <w:pStyle w:val="Heading3"/>
      </w:pPr>
      <w:r>
        <w:t>1.5.8. Sao lưu và phục hồi dữ liệu (Backup &amp; Recovery)</w:t>
      </w:r>
    </w:p>
    <w:p>
      <w:r>
        <w:rPr>
          <w:i/>
          <w:color w:val="808080"/>
        </w:rPr>
        <w:t>► Nêu yêu cầu cụ thể, đo lường được nếu có thể (ví dụ: số người dùng đồng thời, thời gian phản hồi, mức độ downtime...).</w:t>
      </w:r>
    </w:p>
    <w:p>
      <w:pPr>
        <w:pStyle w:val="Heading3"/>
      </w:pPr>
      <w:r>
        <w:t>1.5.9. Ghi log và kiểm toán (Auditability &amp; Logging)</w:t>
      </w:r>
    </w:p>
    <w:p>
      <w:r>
        <w:rPr>
          <w:i/>
          <w:color w:val="808080"/>
        </w:rPr>
        <w:t>► Nêu yêu cầu cụ thể, đo lường được nếu có thể (ví dụ: số người dùng đồng thời, thời gian phản hồi, mức độ downtime...).</w:t>
      </w:r>
    </w:p>
    <w:p>
      <w:pPr>
        <w:pStyle w:val="Heading3"/>
      </w:pPr>
      <w:r>
        <w:t>1.5.10. Tuân thủ pháp lý</w:t>
      </w:r>
    </w:p>
    <w:p>
      <w:r>
        <w:rPr>
          <w:i/>
          <w:color w:val="808080"/>
        </w:rPr>
        <w:t>► Nêu yêu cầu cụ thể, đo lường được nếu có thể (ví dụ: số người dùng đồng thời, thời gian phản hồi, mức độ downtime...).</w:t>
      </w:r>
    </w:p>
    <w:p>
      <w:pPr>
        <w:pStyle w:val="Heading2"/>
      </w:pPr>
      <w:r>
        <w:t>1.6. Các kỹ thuật áp dụng để giải quyết bài toán</w:t>
      </w:r>
    </w:p>
    <w:p>
      <w:r>
        <w:rPr>
          <w:i/>
          <w:color w:val="808080"/>
        </w:rPr>
        <w:t>► Trình bày công nghệ và kỹ thuật sử dụng. Gợi ý các nội dung:</w:t>
      </w:r>
    </w:p>
    <w:p>
      <w:pPr>
        <w:pStyle w:val="ListBullet"/>
      </w:pPr>
      <w:r>
        <w:rPr>
          <w:i/>
          <w:color w:val="808080"/>
        </w:rPr>
        <w:t>Kiến trúc tổng thể (ví dụ: Client – Server, công nghệ front-end / back-end, giao thức giao tiếp).</w:t>
      </w:r>
    </w:p>
    <w:p>
      <w:pPr>
        <w:pStyle w:val="ListBullet"/>
      </w:pPr>
      <w:r>
        <w:rPr>
          <w:i/>
          <w:color w:val="808080"/>
        </w:rPr>
        <w:t>Cơ sở dữ liệu (loại CSDL, ORM, lý do lựa chọn).</w:t>
      </w:r>
    </w:p>
    <w:p>
      <w:pPr>
        <w:pStyle w:val="ListBullet"/>
      </w:pPr>
      <w:r>
        <w:rPr>
          <w:i/>
          <w:color w:val="808080"/>
        </w:rPr>
        <w:t>Phương án triển khai (Docker, web server / reverse proxy, môi trường dev/test/prod).</w:t>
      </w:r>
    </w:p>
    <w:p>
      <w:pPr>
        <w:pStyle w:val="ListBullet"/>
      </w:pPr>
      <w:r>
        <w:rPr>
          <w:i/>
          <w:color w:val="808080"/>
        </w:rPr>
        <w:t>Mô hình thiết kế áp dụng (MVC / MVVM / Layered...).</w:t>
      </w:r>
    </w:p>
    <w:p>
      <w:pPr>
        <w:pStyle w:val="ListBullet"/>
      </w:pPr>
      <w:r>
        <w:rPr>
          <w:i/>
          <w:color w:val="808080"/>
        </w:rPr>
        <w:t>Bảo mật và tối ưu hiệu năng (mã hóa, xác thực, cache, lazy loading...).</w:t>
      </w:r>
    </w:p>
    <w:p>
      <w:pPr>
        <w:pStyle w:val="ListBullet"/>
      </w:pPr>
      <w:r>
        <w:rPr>
          <w:i/>
          <w:color w:val="808080"/>
        </w:rPr>
        <w:t>Công cụ mô hình hóa UML (Use Case, Activity, Class, Sequence Diagram...).</w:t>
      </w:r>
    </w:p>
    <w:p>
      <w:pPr>
        <w:pStyle w:val="Heading1"/>
      </w:pPr>
      <w:r>
        <w:t>2. Phân tích nghiệp vụ</w:t>
      </w:r>
    </w:p>
    <w:p>
      <w:pPr>
        <w:pStyle w:val="Heading2"/>
      </w:pPr>
      <w:r>
        <w:t>2.1. Các lớp người dùng hệ thống</w:t>
      </w:r>
    </w:p>
    <w:p>
      <w:r>
        <w:rPr>
          <w:i/>
          <w:color w:val="808080"/>
        </w:rPr>
        <w:t>► Xác định các nhóm người dùng (ví dụ: khách vãng lai, người dùng đã đăng nhập, quản trị viên...) và đặc điểm, quyền hạn của từng nhóm.</w:t>
      </w:r>
    </w:p>
    <w:p>
      <w:pPr>
        <w:pStyle w:val="Heading2"/>
      </w:pPr>
      <w:r>
        <w:t>2.2. Các đối tác nghiệp vụ và thừa tác viên</w:t>
      </w:r>
    </w:p>
    <w:p>
      <w:r>
        <w:rPr>
          <w:i/>
          <w:color w:val="808080"/>
        </w:rPr>
        <w:t>► Liệt kê Stakeholders (đối tác nghiệp vụ) và Actors (thừa tác viên trực tiếp tương tác với hệ thống), kèm vai trò của từng đối tượng.</w:t>
      </w:r>
    </w:p>
    <w:p>
      <w:pPr>
        <w:pStyle w:val="Heading2"/>
      </w:pPr>
      <w:r>
        <w:t>2.3. Các quy trình nghiệp vụ</w:t>
      </w:r>
    </w:p>
    <w:p>
      <w:r>
        <w:rPr>
          <w:i/>
          <w:color w:val="808080"/>
        </w:rPr>
        <w:t>► Mô tả các quy trình nghiệp vụ theo từng nhóm người dùng. Mỗi quy trình nên có: mục tiêu, các bước thực hiện, dữ liệu vào/ra, điều kiện và ngoại lệ.</w:t>
      </w:r>
    </w:p>
    <w:p>
      <w:pPr>
        <w:pStyle w:val="Heading3"/>
      </w:pPr>
      <w:r>
        <w:t>2.3.1. Quy trình dành cho [Nhóm người dùng 1]</w:t>
      </w:r>
    </w:p>
    <w:p>
      <w:r>
        <w:rPr>
          <w:b w:val="0"/>
          <w:i w:val="0"/>
        </w:rPr>
        <w:t>2.3.1.1. [Tên quy trình]</w:t>
      </w:r>
    </w:p>
    <w:p>
      <w:r>
        <w:rPr>
          <w:i/>
          <w:color w:val="808080"/>
        </w:rPr>
        <w:t>► Mô tả các bước...</w:t>
      </w:r>
    </w:p>
    <w:p>
      <w:pPr>
        <w:pStyle w:val="Heading3"/>
      </w:pPr>
      <w:r>
        <w:t>2.3.2. Quy trình dành cho [Nhóm người dùng 2]</w:t>
      </w:r>
    </w:p>
    <w:p>
      <w:r>
        <w:rPr>
          <w:b w:val="0"/>
          <w:i w:val="0"/>
        </w:rPr>
        <w:t>2.3.2.1. [Tên quy trình]</w:t>
      </w:r>
    </w:p>
    <w:p>
      <w:r>
        <w:rPr>
          <w:i/>
          <w:color w:val="808080"/>
        </w:rPr>
        <w:t>► Mô tả các bước...</w:t>
      </w:r>
    </w:p>
    <w:p>
      <w:pPr>
        <w:pStyle w:val="Heading3"/>
      </w:pPr>
      <w:r>
        <w:t>2.3.3. Quy trình dành cho [Nhóm người dùng 3 / Admin]</w:t>
      </w:r>
    </w:p>
    <w:p>
      <w:r>
        <w:rPr>
          <w:b w:val="0"/>
          <w:i w:val="0"/>
        </w:rPr>
        <w:t>2.3.3.1. [Tên quy trình]</w:t>
      </w:r>
    </w:p>
    <w:p>
      <w:r>
        <w:rPr>
          <w:i/>
          <w:color w:val="808080"/>
        </w:rPr>
        <w:t>► Mô tả các bước...</w:t>
      </w:r>
    </w:p>
    <w:p>
      <w:pPr>
        <w:pStyle w:val="Heading1"/>
      </w:pPr>
      <w:r>
        <w:t>3. Phân tích yêu cầu</w:t>
      </w:r>
    </w:p>
    <w:p>
      <w:pPr>
        <w:pStyle w:val="Heading2"/>
      </w:pPr>
      <w:r>
        <w:t>3.1. Xác định yêu cầu các bên liên quan</w:t>
      </w:r>
    </w:p>
    <w:p>
      <w:r>
        <w:rPr>
          <w:i/>
          <w:color w:val="808080"/>
        </w:rPr>
        <w:t>► Với mỗi nhóm người dùng, liệt kê các yêu cầu cụ thể họ mong muốn ở hệ thống.</w:t>
      </w:r>
    </w:p>
    <w:p>
      <w:pPr>
        <w:pStyle w:val="Heading3"/>
      </w:pPr>
      <w:r>
        <w:t>3.1.1. [Nhóm người dùng 1]</w:t>
      </w:r>
    </w:p>
    <w:p>
      <w:pPr>
        <w:pStyle w:val="Heading3"/>
      </w:pPr>
      <w:r>
        <w:t>3.1.2. [Nhóm người dùng 2]</w:t>
      </w:r>
    </w:p>
    <w:p>
      <w:pPr>
        <w:pStyle w:val="Heading3"/>
      </w:pPr>
      <w:r>
        <w:t>3.1.3. [Nhóm người dùng 3 / Admin]</w:t>
      </w:r>
    </w:p>
    <w:p>
      <w:pPr>
        <w:pStyle w:val="Heading2"/>
      </w:pPr>
      <w:r>
        <w:t>3.2. Xác định actor</w:t>
      </w:r>
    </w:p>
    <w:p>
      <w:r>
        <w:rPr>
          <w:i/>
          <w:color w:val="808080"/>
        </w:rPr>
        <w:t>► Lập bảng các actor và mô tả vai trò, phạm vi tương tác của mỗi actor với hệ thống.</w:t>
      </w:r>
    </w:p>
    <w:p>
      <w:pPr>
        <w:pStyle w:val="Heading2"/>
      </w:pPr>
      <w:r>
        <w:t>3.3. Use Case Diagram</w:t>
      </w:r>
    </w:p>
    <w:p>
      <w:pPr>
        <w:pStyle w:val="Heading3"/>
      </w:pPr>
      <w:r>
        <w:t>3.3.1. Tổng quan hệ thống</w:t>
      </w:r>
    </w:p>
    <w:p>
      <w:r>
        <w:rPr>
          <w:i/>
          <w:color w:val="808080"/>
        </w:rPr>
        <w:t>► Chèn sơ đồ Use Case tổng quan thể hiện tất cả actor và các nhóm chức năng chính.</w:t>
      </w:r>
    </w:p>
    <w:p>
      <w:pPr>
        <w:pStyle w:val="ListBullet"/>
      </w:pPr>
      <w:r>
        <w:rPr>
          <w:i/>
          <w:color w:val="808080"/>
        </w:rPr>
        <w:t>Hình 3.3.1: Use Case Diagram tổng quan</w:t>
      </w:r>
    </w:p>
    <w:p>
      <w:pPr>
        <w:pStyle w:val="Heading3"/>
      </w:pPr>
      <w:r>
        <w:t>3.3.2. Phân rã tác nhân [Actor 1]</w:t>
      </w:r>
    </w:p>
    <w:p>
      <w:r>
        <w:rPr>
          <w:i/>
          <w:color w:val="808080"/>
        </w:rPr>
        <w:t>► Mô tả các ca sử dụng của actor này và chèn sơ đồ use case phân rã. (Hình 3.3.2)</w:t>
      </w:r>
    </w:p>
    <w:p>
      <w:pPr>
        <w:pStyle w:val="Heading3"/>
      </w:pPr>
      <w:r>
        <w:t>3.3.3. Phân rã tác nhân [Actor 2]</w:t>
      </w:r>
    </w:p>
    <w:p>
      <w:r>
        <w:rPr>
          <w:i/>
          <w:color w:val="808080"/>
        </w:rPr>
        <w:t>► Mô tả + sơ đồ. (Hình 3.3.3)</w:t>
      </w:r>
    </w:p>
    <w:p>
      <w:pPr>
        <w:pStyle w:val="Heading3"/>
      </w:pPr>
      <w:r>
        <w:t>3.3.4. Phân rã tác nhân [Actor 3 / Admin]</w:t>
      </w:r>
    </w:p>
    <w:p>
      <w:r>
        <w:rPr>
          <w:i/>
          <w:color w:val="808080"/>
        </w:rPr>
        <w:t>► Mô tả + sơ đồ. (Hình 3.3.4)</w:t>
      </w:r>
    </w:p>
    <w:p>
      <w:pPr>
        <w:pStyle w:val="Heading3"/>
      </w:pPr>
      <w:r>
        <w:t>3.3.5. Đặc tả các ca sử dụng</w:t>
      </w:r>
    </w:p>
    <w:p>
      <w:r>
        <w:rPr>
          <w:i/>
          <w:color w:val="808080"/>
        </w:rPr>
        <w:t>► Lập bảng đặc tả cho từng use case quan trọng: tên, actor, tiền điều kiện, luồng chính, luồng phụ, hậu điều kiện, ngoại lệ.</w:t>
      </w:r>
    </w:p>
    <w:p>
      <w:pPr>
        <w:pStyle w:val="Heading3"/>
      </w:pPr>
      <w:r>
        <w:t>3.3.6. Biểu đồ hoạt động (Activity Diagram)</w:t>
      </w:r>
    </w:p>
    <w:p>
      <w:r>
        <w:rPr>
          <w:i/>
          <w:color w:val="808080"/>
        </w:rPr>
        <w:t>► Vẽ biểu đồ hoạt động cho mỗi quy trình nghiệp vụ chính. Mỗi quy trình một mục Heading 4 + một hình.</w:t>
      </w:r>
    </w:p>
    <w:p>
      <w:r>
        <w:rPr>
          <w:b w:val="0"/>
          <w:i w:val="0"/>
        </w:rPr>
        <w:t>3.3.6.1. [Quy trình 1]</w:t>
      </w:r>
    </w:p>
    <w:p>
      <w:r>
        <w:rPr>
          <w:i/>
          <w:color w:val="808080"/>
        </w:rPr>
        <w:t>► Hình 3.3.6.1: ...</w:t>
      </w:r>
    </w:p>
    <w:p>
      <w:r>
        <w:rPr>
          <w:b w:val="0"/>
          <w:i w:val="0"/>
        </w:rPr>
        <w:t>3.3.6.2. [Quy trình 2]</w:t>
      </w:r>
    </w:p>
    <w:p>
      <w:r>
        <w:rPr>
          <w:i/>
          <w:color w:val="808080"/>
        </w:rPr>
        <w:t>► Hình 3.3.6.2: ...</w:t>
      </w:r>
    </w:p>
    <w:p>
      <w:r>
        <w:rPr>
          <w:b w:val="0"/>
          <w:i w:val="0"/>
        </w:rPr>
        <w:t>3.3.6.3. [Quy trình ... (thêm tùy số quy trình)]</w:t>
      </w:r>
    </w:p>
    <w:p>
      <w:pPr>
        <w:pStyle w:val="Heading1"/>
      </w:pPr>
      <w:r>
        <w:t>4. Thiết kế hệ thống</w:t>
      </w:r>
    </w:p>
    <w:p>
      <w:pPr>
        <w:pStyle w:val="Heading2"/>
      </w:pPr>
      <w:r>
        <w:t>4.1. Kiến trúc</w:t>
      </w:r>
    </w:p>
    <w:p>
      <w:r>
        <w:rPr>
          <w:i/>
          <w:color w:val="808080"/>
        </w:rPr>
        <w:t>► Trình bày kiến trúc hệ thống: sơ đồ kiến trúc tổng thể, các tầng/thành phần, luồng dữ liệu, công nghệ ở mỗi tầng và lý do lựa chọn.</w:t>
      </w:r>
    </w:p>
    <w:p>
      <w:pPr>
        <w:pStyle w:val="Heading2"/>
      </w:pPr>
      <w:r>
        <w:t>4.2. Class và Sequence Diagram</w:t>
      </w:r>
    </w:p>
    <w:p>
      <w:r>
        <w:rPr>
          <w:i/>
          <w:color w:val="808080"/>
        </w:rPr>
        <w:t>► Với mỗi chức năng nghiệp vụ chính, trình bày một Class Diagram và một Sequence Diagram tương ứng. Thêm/bớt các mục dưới cho khớp với số chức năng của đề tài.</w:t>
      </w:r>
    </w:p>
    <w:p>
      <w:pPr>
        <w:pStyle w:val="Heading3"/>
      </w:pPr>
      <w:r>
        <w:t>4.2.1. [Tên chức năng 1]</w:t>
      </w:r>
    </w:p>
    <w:p>
      <w:r>
        <w:rPr>
          <w:b w:val="0"/>
          <w:i w:val="0"/>
        </w:rPr>
        <w:t>Class Diagram:</w:t>
      </w:r>
    </w:p>
    <w:p>
      <w:r>
        <w:rPr>
          <w:i/>
          <w:color w:val="808080"/>
        </w:rPr>
        <w:t>► Hình: sơ đồ lớp của chức năng.</w:t>
      </w:r>
    </w:p>
    <w:p>
      <w:r>
        <w:rPr>
          <w:b w:val="0"/>
          <w:i w:val="0"/>
        </w:rPr>
        <w:t>Sequence Diagram:</w:t>
      </w:r>
    </w:p>
    <w:p>
      <w:r>
        <w:rPr>
          <w:i/>
          <w:color w:val="808080"/>
        </w:rPr>
        <w:t>► Hình: sơ đồ tuần tự của chức năng.</w:t>
      </w:r>
    </w:p>
    <w:p>
      <w:pPr>
        <w:pStyle w:val="Heading3"/>
      </w:pPr>
      <w:r>
        <w:t>4.2.2. [Tên chức năng 2]</w:t>
      </w:r>
    </w:p>
    <w:p>
      <w:r>
        <w:rPr>
          <w:b w:val="0"/>
          <w:i w:val="0"/>
        </w:rPr>
        <w:t>Class Diagram:</w:t>
      </w:r>
    </w:p>
    <w:p>
      <w:r>
        <w:rPr>
          <w:i/>
          <w:color w:val="808080"/>
        </w:rPr>
        <w:t>► Hình: sơ đồ lớp của chức năng.</w:t>
      </w:r>
    </w:p>
    <w:p>
      <w:r>
        <w:rPr>
          <w:b w:val="0"/>
          <w:i w:val="0"/>
        </w:rPr>
        <w:t>Sequence Diagram:</w:t>
      </w:r>
    </w:p>
    <w:p>
      <w:r>
        <w:rPr>
          <w:i/>
          <w:color w:val="808080"/>
        </w:rPr>
        <w:t>► Hình: sơ đồ tuần tự của chức năng.</w:t>
      </w:r>
    </w:p>
    <w:p>
      <w:pPr>
        <w:pStyle w:val="Heading3"/>
      </w:pPr>
      <w:r>
        <w:t>4.2.3. [Tên chức năng 3]</w:t>
      </w:r>
    </w:p>
    <w:p>
      <w:r>
        <w:rPr>
          <w:b w:val="0"/>
          <w:i w:val="0"/>
        </w:rPr>
        <w:t>Class Diagram:</w:t>
      </w:r>
    </w:p>
    <w:p>
      <w:r>
        <w:rPr>
          <w:i/>
          <w:color w:val="808080"/>
        </w:rPr>
        <w:t>► Hình: sơ đồ lớp của chức năng.</w:t>
      </w:r>
    </w:p>
    <w:p>
      <w:r>
        <w:rPr>
          <w:b w:val="0"/>
          <w:i w:val="0"/>
        </w:rPr>
        <w:t>Sequence Diagram:</w:t>
      </w:r>
    </w:p>
    <w:p>
      <w:r>
        <w:rPr>
          <w:i/>
          <w:color w:val="808080"/>
        </w:rPr>
        <w:t>► Hình: sơ đồ tuần tự của chức năng.</w:t>
      </w:r>
    </w:p>
    <w:p>
      <w:r>
        <w:rPr>
          <w:i/>
          <w:color w:val="808080"/>
        </w:rPr>
        <w:t>► (... thêm các mục 4.2.4, 4.2.5, ... cho các chức năng còn lại)</w:t>
      </w:r>
    </w:p>
    <w:p>
      <w:pPr>
        <w:pStyle w:val="Heading2"/>
      </w:pPr>
      <w:r>
        <w:t>4.3. Thiết kế giao diện</w:t>
      </w:r>
    </w:p>
    <w:p>
      <w:r>
        <w:rPr>
          <w:i/>
          <w:color w:val="808080"/>
        </w:rPr>
        <w:t>► Trình bày các màn hình giao diện chính (wireframe/mockup hoặc ảnh chụp), kèm mô tả chức năng và luồng tương tác của từng màn hình.</w:t>
      </w:r>
    </w:p>
    <w:p>
      <w:pPr>
        <w:pStyle w:val="Heading2"/>
      </w:pPr>
      <w:r>
        <w:t>4.4. Thiết kế cơ sở dữ liệu</w:t>
      </w:r>
    </w:p>
    <w:p>
      <w:r>
        <w:rPr>
          <w:i/>
          <w:color w:val="808080"/>
        </w:rPr>
        <w:t>► Trình bày sơ đồ ERD / lược đồ quan hệ, danh sách bảng, mô tả các trường, kiểu dữ liệu, khóa chính/khóa ngoại và ràng buộc toàn vẹn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