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2.0 (căn chỉnh theo Sơ đồ ngữ cảnh)</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120"/>
      </w:pPr>
      <w:r>
        <w:rPr>
          <w:i/>
          <w:iCs/>
        </w:rPr>
        <w:t xml:space="preserve">Hình 1: Sơ đồ ngữ cảnh hệ thống Auto-Wash [xem tệp ContextDiagram.drawio]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create booking; view bookings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pPr>
      <w:r>
        <w:rPr>
          <w:i/>
          <w:iCs/>
        </w:rPr>
        <w:t xml:space="preserve">Hình 2: Sơ đồ thực thể của hệ thống Auto-Wash [TBU — sẽ chèn sơ đồ]</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session được tạo → chuyển đến trang chủ khách hàng.</w:t>
      </w:r>
    </w:p>
    <w:p>
      <w:pPr>
        <w:spacing w:after="120"/>
      </w:pPr>
      <w:r>
        <w:t xml:space="preserve">Nhân viên: nhập email + mật khẩu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pStyle w:val="Heading3"/>
      </w:pPr>
      <w:r>
        <w:t xml:space="preserve">2.4.1 Trạng thái đặt lịch (Booking)</w:t>
      </w:r>
    </w:p>
    <w:p>
      <w:pPr>
        <w:spacing w:after="120"/>
      </w:pPr>
      <w:r>
        <w:rPr>
          <w:i/>
          <w:iCs/>
        </w:rPr>
        <w:t xml:space="preserve">Hình 3: Sơ đồ chuyển trạng thái Booking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Hình 4: Sơ đồ chuyển trạng thái Queue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pStyle w:val="Heading3"/>
      </w:pPr>
      <w:r>
        <w:t xml:space="preserve">2.5.1 Chung &amp; Quản lý tài khoản</w:t>
      </w:r>
    </w:p>
    <w:p>
      <w:pPr>
        <w:spacing w:after="120"/>
      </w:pPr>
      <w:r>
        <w:rPr>
          <w:i/>
          <w:iCs/>
        </w:rPr>
        <w:t xml:space="preserve">Hình 5: Sơ đồ Use Case — Chung &amp; Quản lý tài khoản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pStyle w:val="Heading3"/>
      </w:pPr>
      <w:r>
        <w:t xml:space="preserve">2.5.2 Quản lý phương tiện</w:t>
      </w:r>
    </w:p>
    <w:p>
      <w:pPr>
        <w:spacing w:after="120"/>
      </w:pPr>
      <w:r>
        <w:rPr>
          <w:i/>
          <w:iCs/>
        </w:rPr>
        <w:t xml:space="preserve">Hình 6: Sơ đồ Use Case — Quản lý phương tiện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pStyle w:val="Heading3"/>
      </w:pPr>
      <w:r>
        <w:t xml:space="preserve">2.5.3 Quản lý dịch vụ &amp; đặt lịch</w:t>
      </w:r>
    </w:p>
    <w:p>
      <w:pPr>
        <w:spacing w:after="120"/>
      </w:pPr>
      <w:r>
        <w:rPr>
          <w:i/>
          <w:iCs/>
        </w:rPr>
        <w:t xml:space="preserve">Hình 7: Sơ đồ Use Case — Quản lý dịch vụ &amp; đặt lịch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pStyle w:val="Heading3"/>
      </w:pPr>
      <w:r>
        <w:t xml:space="preserve">2.5.4 Quản lý hàng chờ</w:t>
      </w:r>
    </w:p>
    <w:p>
      <w:pPr>
        <w:spacing w:after="120"/>
      </w:pPr>
      <w:r>
        <w:rPr>
          <w:i/>
          <w:iCs/>
        </w:rPr>
        <w:t xml:space="preserve">Hình 8: Sơ đồ Use Case — Quản lý hàng chờ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pStyle w:val="Heading3"/>
      </w:pPr>
      <w:r>
        <w:t xml:space="preserve">2.5.5 Thông báo</w:t>
      </w:r>
    </w:p>
    <w:p>
      <w:pPr>
        <w:spacing w:after="120"/>
      </w:pPr>
      <w:r>
        <w:rPr>
          <w:i/>
          <w:iCs/>
        </w:rPr>
        <w:t xml:space="preserve">Hình 9: Sơ đồ Use Case — Thông báo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hiển thị MSG2.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Khách hàng có ít nhất một xe đã đăng ký. • Xe được chọn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và thao tác bị từ chối.</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Chung</w:t>
      </w:r>
    </w:p>
    <w:p>
      <w:pPr>
        <w:pStyle w:val="Heading3"/>
      </w:pPr>
      <w:r>
        <w:t xml:space="preserve">4.1.1 Màn hình Đăng nhập</w:t>
      </w:r>
    </w:p>
    <w:p>
      <w:pPr>
        <w:spacing w:after="120"/>
      </w:pPr>
      <w:r>
        <w:rPr>
          <w:i/>
          <w:iCs/>
        </w:rPr>
        <w:t xml:space="preserve">[Mockup màn hình — sẽ cập nhật sau]</w:t>
      </w:r>
    </w:p>
    <w:p>
      <w:pPr>
        <w:pStyle w:val="Heading3"/>
      </w:pPr>
      <w:r>
        <w:t xml:space="preserve">4.1.2 Trang chủ (Landing Page) — TBU</w:t>
      </w:r>
    </w:p>
    <w:p>
      <w:pPr>
        <w:spacing w:after="120"/>
      </w:pPr>
      <w:r>
        <w:rPr>
          <w:i/>
          <w:iCs/>
        </w:rPr>
        <w:t xml:space="preserve">[Mockup màn hình — sẽ cập nhật sau]</w:t>
      </w:r>
    </w:p>
    <w:p>
      <w:pPr>
        <w:pStyle w:val="Heading2"/>
      </w:pPr>
      <w:r>
        <w:t xml:space="preserve">4.2 Quản lý tài khoản &amp; phương tiện</w:t>
      </w:r>
    </w:p>
    <w:p>
      <w:pPr>
        <w:pStyle w:val="Heading3"/>
      </w:pPr>
      <w:r>
        <w:t xml:space="preserve">4.2.1 Màn hình Đăng ký</w:t>
      </w:r>
    </w:p>
    <w:p>
      <w:pPr>
        <w:spacing w:after="120"/>
      </w:pPr>
      <w:r>
        <w:rPr>
          <w:i/>
          <w:iCs/>
        </w:rPr>
        <w:t xml:space="preserve">[Mockup màn hình — sẽ cập nhật sau]</w:t>
      </w:r>
    </w:p>
    <w:p>
      <w:pPr>
        <w:pStyle w:val="Heading3"/>
      </w:pPr>
      <w:r>
        <w:t xml:space="preserve">4.2.2 Đăng ký — Xác thực OTP</w:t>
      </w:r>
    </w:p>
    <w:p>
      <w:pPr>
        <w:spacing w:after="120"/>
      </w:pPr>
      <w:r>
        <w:rPr>
          <w:i/>
          <w:iCs/>
        </w:rPr>
        <w:t xml:space="preserve">[Mockup màn hình — sẽ cập nhật sau]</w:t>
      </w:r>
    </w:p>
    <w:p>
      <w:pPr>
        <w:pStyle w:val="Heading3"/>
      </w:pPr>
      <w:r>
        <w:t xml:space="preserve">4.2.3 Cài đặt hồ sơ — Xem &amp; chỉnh sửa</w:t>
      </w:r>
    </w:p>
    <w:p>
      <w:pPr>
        <w:spacing w:after="120"/>
      </w:pPr>
      <w:r>
        <w:rPr>
          <w:i/>
          <w:iCs/>
        </w:rPr>
        <w:t xml:space="preserve">[Mockup màn hình — sẽ cập nhật sau]</w:t>
      </w:r>
    </w:p>
    <w:p>
      <w:pPr>
        <w:pStyle w:val="Heading3"/>
      </w:pPr>
      <w:r>
        <w:t xml:space="preserve">4.2.4 Màn hình Đổi mật khẩu</w:t>
      </w:r>
    </w:p>
    <w:p>
      <w:pPr>
        <w:spacing w:after="120"/>
      </w:pPr>
      <w:r>
        <w:rPr>
          <w:i/>
          <w:iCs/>
        </w:rPr>
        <w:t xml:space="preserve">[Mockup màn hình — sẽ cập nhật sau]</w:t>
      </w:r>
    </w:p>
    <w:p>
      <w:pPr>
        <w:pStyle w:val="Heading3"/>
      </w:pPr>
      <w:r>
        <w:t xml:space="preserve">4.2.5 Xe của tôi — Danh sách</w:t>
      </w:r>
    </w:p>
    <w:p>
      <w:pPr>
        <w:spacing w:after="120"/>
      </w:pPr>
      <w:r>
        <w:rPr>
          <w:i/>
          <w:iCs/>
        </w:rPr>
        <w:t xml:space="preserve">[Mockup màn hình — sẽ cập nhật sau]</w:t>
      </w:r>
    </w:p>
    <w:p>
      <w:pPr>
        <w:pStyle w:val="Heading3"/>
      </w:pPr>
      <w:r>
        <w:t xml:space="preserve">4.2.6 Xe của tôi — Thêm xe (OTP)</w:t>
      </w:r>
    </w:p>
    <w:p>
      <w:pPr>
        <w:spacing w:after="120"/>
      </w:pPr>
      <w:r>
        <w:rPr>
          <w:i/>
          <w:iCs/>
        </w:rPr>
        <w:t xml:space="preserve">[Mockup màn hình — sẽ cập nhật sau]</w:t>
      </w:r>
    </w:p>
    <w:p>
      <w:pPr>
        <w:pStyle w:val="Heading3"/>
      </w:pPr>
      <w:r>
        <w:t xml:space="preserve">4.2.7 Quản lý tài khoản người dùng (Nhân viên)</w:t>
      </w:r>
    </w:p>
    <w:p>
      <w:pPr>
        <w:spacing w:after="120"/>
      </w:pPr>
      <w:r>
        <w:rPr>
          <w:i/>
          <w:iCs/>
        </w:rPr>
        <w:t xml:space="preserve">[Mockup màn hình — sẽ cập nhật sau]</w:t>
      </w:r>
    </w:p>
    <w:p>
      <w:pPr>
        <w:pStyle w:val="Heading2"/>
      </w:pPr>
      <w:r>
        <w:t xml:space="preserve">4.3 Quản lý dịch vụ &amp; đặt lịch</w:t>
      </w:r>
    </w:p>
    <w:p>
      <w:pPr>
        <w:pStyle w:val="Heading3"/>
      </w:pPr>
      <w:r>
        <w:t xml:space="preserve">4.3.1 Màn hình Danh sách dịch vụ</w:t>
      </w:r>
    </w:p>
    <w:p>
      <w:pPr>
        <w:spacing w:after="120"/>
      </w:pPr>
      <w:r>
        <w:rPr>
          <w:i/>
          <w:iCs/>
        </w:rPr>
        <w:t xml:space="preserve">[Mockup màn hình — sẽ cập nhật sau]</w:t>
      </w:r>
    </w:p>
    <w:p>
      <w:pPr>
        <w:pStyle w:val="Heading3"/>
      </w:pPr>
      <w:r>
        <w:t xml:space="preserve">4.3.2 Quản lý dịch vụ (Nhân viên)</w:t>
      </w:r>
    </w:p>
    <w:p>
      <w:pPr>
        <w:spacing w:after="120"/>
      </w:pPr>
      <w:r>
        <w:rPr>
          <w:i/>
          <w:iCs/>
        </w:rPr>
        <w:t xml:space="preserve">[Mockup màn hình — sẽ cập nhật sau]</w:t>
      </w:r>
    </w:p>
    <w:p>
      <w:pPr>
        <w:pStyle w:val="Heading3"/>
      </w:pPr>
      <w:r>
        <w:t xml:space="preserve">4.3.3 Tạo đặt lịch — Chọn dịch vụ &amp; ngày giờ</w:t>
      </w:r>
    </w:p>
    <w:p>
      <w:pPr>
        <w:spacing w:after="120"/>
      </w:pPr>
      <w:r>
        <w:rPr>
          <w:i/>
          <w:iCs/>
        </w:rPr>
        <w:t xml:space="preserve">[Mockup màn hình — sẽ cập nhật sau]</w:t>
      </w:r>
    </w:p>
    <w:p>
      <w:pPr>
        <w:pStyle w:val="Heading3"/>
      </w:pPr>
      <w:r>
        <w:t xml:space="preserve">4.3.4 Tạo đặt lịch — Tóm tắt &amp; xác nhận</w:t>
      </w:r>
    </w:p>
    <w:p>
      <w:pPr>
        <w:spacing w:after="120"/>
      </w:pPr>
      <w:r>
        <w:rPr>
          <w:i/>
          <w:iCs/>
        </w:rPr>
        <w:t xml:space="preserve">[Mockup màn hình — sẽ cập nhật sau]</w:t>
      </w:r>
    </w:p>
    <w:p>
      <w:pPr>
        <w:pStyle w:val="Heading3"/>
      </w:pPr>
      <w:r>
        <w:t xml:space="preserve">4.3.5 Đặt lịch của tôi — Danh sách &amp; theo dõi hàng chờ</w:t>
      </w:r>
    </w:p>
    <w:p>
      <w:pPr>
        <w:spacing w:after="120"/>
      </w:pPr>
      <w:r>
        <w:rPr>
          <w:i/>
          <w:iCs/>
        </w:rPr>
        <w:t xml:space="preserve">[Mockup màn hình — sẽ cập nhật sau]</w:t>
      </w:r>
    </w:p>
    <w:p>
      <w:pPr>
        <w:pStyle w:val="Heading3"/>
      </w:pPr>
      <w:r>
        <w:t xml:space="preserve">4.3.6 Danh sách booking chờ xác nhận (Nhân viên)</w:t>
      </w:r>
    </w:p>
    <w:p>
      <w:pPr>
        <w:spacing w:after="120"/>
      </w:pPr>
      <w:r>
        <w:rPr>
          <w:i/>
          <w:iCs/>
        </w:rPr>
        <w:t xml:space="preserve">[Mockup màn hình — sẽ cập nhật sau]</w:t>
      </w:r>
    </w:p>
    <w:p>
      <w:pPr>
        <w:pStyle w:val="Heading2"/>
      </w:pPr>
      <w:r>
        <w:t xml:space="preserve">4.4 Quản lý hàng chờ</w:t>
      </w:r>
    </w:p>
    <w:p>
      <w:pPr>
        <w:pStyle w:val="Heading3"/>
      </w:pPr>
      <w:r>
        <w:t xml:space="preserve">4.4.1 Bảng hàng chờ — Danh sách hôm nay</w:t>
      </w:r>
    </w:p>
    <w:p>
      <w:pPr>
        <w:spacing w:after="120"/>
      </w:pPr>
      <w:r>
        <w:rPr>
          <w:i/>
          <w:iCs/>
        </w:rPr>
        <w:t xml:space="preserve">[Mockup màn hình — sẽ cập nhật sau]</w:t>
      </w:r>
    </w:p>
    <w:p>
      <w:pPr>
        <w:pStyle w:val="Heading3"/>
      </w:pPr>
      <w:r>
        <w:t xml:space="preserve">4.4.2 Bảng hàng chờ — Chuyển trạng thái</w:t>
      </w:r>
    </w:p>
    <w:p>
      <w:pPr>
        <w:spacing w:after="120"/>
      </w:pPr>
      <w:r>
        <w:rPr>
          <w:i/>
          <w:iCs/>
        </w:rPr>
        <w:t xml:space="preserve">[Mockup màn hình — sẽ cập nhật sau]</w:t>
      </w:r>
    </w:p>
    <w:p>
      <w:pPr>
        <w:pStyle w:val="Heading3"/>
      </w:pPr>
      <w:r>
        <w:t xml:space="preserve">4.4.3 Bảng hàng chờ — Cập nhật / ghi chú</w:t>
      </w:r>
    </w:p>
    <w:p>
      <w:pPr>
        <w:spacing w:after="120"/>
      </w:pPr>
      <w:r>
        <w:rPr>
          <w:i/>
          <w:iCs/>
        </w:rPr>
        <w:t xml:space="preserve">[Mockup màn hình — sẽ cập nhật sau]</w:t>
      </w:r>
    </w:p>
    <w:p>
      <w:pPr>
        <w:pStyle w:val="Heading3"/>
      </w:pPr>
      <w:r>
        <w:t xml:space="preserve">4.4.4 Bảng hàng chờ — Hộp thoại Check-in (kèm nút Quét biển số)</w:t>
      </w:r>
    </w:p>
    <w:p>
      <w:pPr>
        <w:spacing w:after="120"/>
      </w:pPr>
      <w:r>
        <w:rPr>
          <w:i/>
          <w:iCs/>
        </w:rPr>
        <w:t xml:space="preserve">[Mockup màn hình — sẽ cập nhật sau]</w:t>
      </w:r>
    </w:p>
    <w:p>
      <w:pPr>
        <w:pStyle w:val="Heading3"/>
      </w:pPr>
      <w:r>
        <w:t xml:space="preserve">4.4.5 Bảng hàng chờ — Hộp thoại Check-out</w:t>
      </w:r>
    </w:p>
    <w:p>
      <w:pPr>
        <w:spacing w:after="120"/>
      </w:pPr>
      <w:r>
        <w:rPr>
          <w:i/>
          <w:iCs/>
        </w:rPr>
        <w:t xml:space="preserve">[Mockup màn hình — sẽ cập nhật sau]</w:t>
      </w:r>
    </w:p>
    <w:p>
      <w:pPr>
        <w:pStyle w:val="Heading3"/>
      </w:pPr>
      <w:r>
        <w:t xml:space="preserve">4.4.6 Bảng hàng chờ — Xác nhận hủy lượt</w:t>
      </w:r>
    </w:p>
    <w:p>
      <w:pPr>
        <w:spacing w:after="120"/>
      </w:pPr>
      <w:r>
        <w:rPr>
          <w:i/>
          <w:iCs/>
        </w:rPr>
        <w:t xml:space="preserve">[Mockup màn hình — sẽ cập nhật sau]</w:t>
      </w:r>
    </w:p>
    <w:p>
      <w:pPr>
        <w:pStyle w:val="Heading2"/>
      </w:pPr>
      <w:r>
        <w:t xml:space="preserve">4.5 Thông báo</w:t>
      </w:r>
    </w:p>
    <w:p>
      <w:pPr>
        <w:pStyle w:val="Heading3"/>
      </w:pPr>
      <w:r>
        <w:t xml:space="preserve">4.5.1 Thông báo — Danh sách</w:t>
      </w:r>
    </w:p>
    <w:p>
      <w:pPr>
        <w:spacing w:after="120"/>
      </w:pPr>
      <w:r>
        <w:rPr>
          <w:i/>
          <w:iCs/>
        </w:rPr>
        <w:t xml:space="preserve">[Mockup màn hình — sẽ cập nhật sau]</w:t>
      </w:r>
    </w:p>
    <w:p>
      <w:pPr>
        <w:pStyle w:val="Heading3"/>
      </w:pPr>
      <w:r>
        <w:t xml:space="preserve">4.5.2 Thông báo — Chi tiết / đánh dấu đã đọc</w:t>
      </w:r>
    </w:p>
    <w:p>
      <w:pPr>
        <w:spacing w:after="120"/>
      </w:pPr>
      <w:r>
        <w:rPr>
          <w:i/>
          <w:iCs/>
        </w:rPr>
        <w:t xml:space="preserve">[Mockup màn hình — sẽ cập nhật sau]</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26"/>
        <w:gridCol w:w="3000"/>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UC3/UC5/UC8 — OTP hết hạn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bl>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ký tài khoản (UC3), đổi mật khẩu (UC5), đăng ký xe (UC8).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48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8"/>
        <w:szCs w:val="18"/>
      </w:rPr>
      <w:t xml:space="preserve">Auto-Wash — SRS v2.0</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Auto-Wash SRS v2.0</dc:title>
  <dc:creator>HoangHuy</dc:creator>
  <cp:lastModifiedBy>Un-named</cp:lastModifiedBy>
  <cp:revision>1</cp:revision>
  <dcterms:created xsi:type="dcterms:W3CDTF">2026-07-08T15:43:55.633Z</dcterms:created>
  <dcterms:modified xsi:type="dcterms:W3CDTF">2026-07-08T15:43:55.635Z</dcterms:modified>
</cp:coreProperties>
</file>

<file path=docProps/custom.xml><?xml version="1.0" encoding="utf-8"?>
<Properties xmlns="http://schemas.openxmlformats.org/officeDocument/2006/custom-properties" xmlns:vt="http://schemas.openxmlformats.org/officeDocument/2006/docPropsVTypes"/>
</file>