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3DD1" w14:textId="77777777" w:rsidR="00724805" w:rsidRPr="00F61119" w:rsidRDefault="00724805" w:rsidP="00724805">
      <w:pPr>
        <w:pStyle w:val="Heading1"/>
        <w:rPr>
          <w:color w:val="000000" w:themeColor="text1"/>
        </w:rPr>
      </w:pPr>
      <w:bookmarkStart w:id="0" w:name="_Toc230424115"/>
      <w:r w:rsidRPr="00F61119">
        <w:rPr>
          <w:color w:val="000000" w:themeColor="text1"/>
        </w:rPr>
        <w:t>Appendix</w:t>
      </w:r>
      <w:bookmarkEnd w:id="0"/>
    </w:p>
    <w:p w14:paraId="4D795BF5" w14:textId="77777777" w:rsidR="00724805" w:rsidRPr="00F61119" w:rsidRDefault="00724805" w:rsidP="00724805">
      <w:pPr>
        <w:pStyle w:val="Heading2"/>
        <w:spacing w:after="240"/>
        <w:ind w:firstLine="0"/>
        <w:rPr>
          <w:color w:val="000000" w:themeColor="text1"/>
          <w:sz w:val="24"/>
          <w:szCs w:val="24"/>
          <w:lang w:val="vi-VN"/>
        </w:rPr>
      </w:pPr>
      <w:bookmarkStart w:id="1" w:name="_Toc230424116"/>
      <w:r w:rsidRPr="00F61119">
        <w:rPr>
          <w:color w:val="000000" w:themeColor="text1"/>
          <w:sz w:val="24"/>
          <w:szCs w:val="24"/>
        </w:rPr>
        <w:t>Appendix Table 1. Detailed Summary of Study Features and Research Context</w:t>
      </w:r>
      <w:bookmarkEnd w:id="1"/>
    </w:p>
    <w:tbl>
      <w:tblPr>
        <w:tblStyle w:val="TableGrid"/>
        <w:tblW w:w="0" w:type="auto"/>
        <w:tblLayout w:type="fixed"/>
        <w:tblLook w:val="04A0" w:firstRow="1" w:lastRow="0" w:firstColumn="1" w:lastColumn="0" w:noHBand="0" w:noVBand="1"/>
      </w:tblPr>
      <w:tblGrid>
        <w:gridCol w:w="1618"/>
        <w:gridCol w:w="1619"/>
        <w:gridCol w:w="1619"/>
        <w:gridCol w:w="1619"/>
        <w:gridCol w:w="1618"/>
        <w:gridCol w:w="1619"/>
        <w:gridCol w:w="1619"/>
        <w:gridCol w:w="1619"/>
      </w:tblGrid>
      <w:tr w:rsidR="00BD1994" w:rsidRPr="00F61119" w14:paraId="612A9D63" w14:textId="77777777" w:rsidTr="00BD1994">
        <w:trPr>
          <w:trHeight w:val="720"/>
          <w:tblHeader/>
        </w:trPr>
        <w:tc>
          <w:tcPr>
            <w:tcW w:w="1618" w:type="dxa"/>
            <w:hideMark/>
          </w:tcPr>
          <w:p w14:paraId="43C9A876" w14:textId="77777777" w:rsidR="00724805" w:rsidRPr="00F61119" w:rsidRDefault="00724805" w:rsidP="00593C5D">
            <w:pPr>
              <w:jc w:val="both"/>
              <w:rPr>
                <w:b/>
                <w:bCs/>
                <w:color w:val="000000" w:themeColor="text1"/>
              </w:rPr>
            </w:pPr>
            <w:r w:rsidRPr="00F61119">
              <w:rPr>
                <w:b/>
                <w:bCs/>
                <w:color w:val="000000" w:themeColor="text1"/>
                <w:lang w:val="vi-VN"/>
              </w:rPr>
              <w:t>Study</w:t>
            </w:r>
          </w:p>
        </w:tc>
        <w:tc>
          <w:tcPr>
            <w:tcW w:w="1619" w:type="dxa"/>
            <w:noWrap/>
            <w:hideMark/>
          </w:tcPr>
          <w:p w14:paraId="2A508445" w14:textId="77777777" w:rsidR="00724805" w:rsidRPr="00F61119" w:rsidRDefault="00724805" w:rsidP="00593C5D">
            <w:pPr>
              <w:jc w:val="both"/>
              <w:rPr>
                <w:b/>
                <w:bCs/>
                <w:color w:val="000000" w:themeColor="text1"/>
              </w:rPr>
            </w:pPr>
            <w:r w:rsidRPr="00F61119">
              <w:rPr>
                <w:b/>
                <w:bCs/>
                <w:color w:val="000000" w:themeColor="text1"/>
              </w:rPr>
              <w:t>Title</w:t>
            </w:r>
          </w:p>
        </w:tc>
        <w:tc>
          <w:tcPr>
            <w:tcW w:w="1619" w:type="dxa"/>
            <w:noWrap/>
            <w:hideMark/>
          </w:tcPr>
          <w:p w14:paraId="6DEF16E4" w14:textId="77777777" w:rsidR="00724805" w:rsidRPr="00F61119" w:rsidRDefault="00724805" w:rsidP="00593C5D">
            <w:pPr>
              <w:jc w:val="both"/>
              <w:rPr>
                <w:b/>
                <w:bCs/>
                <w:color w:val="000000" w:themeColor="text1"/>
              </w:rPr>
            </w:pPr>
            <w:r w:rsidRPr="00F61119">
              <w:rPr>
                <w:b/>
                <w:bCs/>
                <w:color w:val="000000" w:themeColor="text1"/>
              </w:rPr>
              <w:t>DOI</w:t>
            </w:r>
          </w:p>
        </w:tc>
        <w:tc>
          <w:tcPr>
            <w:tcW w:w="1619" w:type="dxa"/>
            <w:hideMark/>
          </w:tcPr>
          <w:p w14:paraId="084E2224" w14:textId="77777777" w:rsidR="00724805" w:rsidRPr="00F61119" w:rsidRDefault="00724805" w:rsidP="00593C5D">
            <w:pPr>
              <w:jc w:val="both"/>
              <w:rPr>
                <w:b/>
                <w:bCs/>
                <w:color w:val="000000" w:themeColor="text1"/>
              </w:rPr>
            </w:pPr>
            <w:r w:rsidRPr="00F61119">
              <w:rPr>
                <w:b/>
                <w:bCs/>
                <w:color w:val="000000" w:themeColor="text1"/>
                <w:lang w:val="vi-VN"/>
              </w:rPr>
              <w:t>Year</w:t>
            </w:r>
          </w:p>
        </w:tc>
        <w:tc>
          <w:tcPr>
            <w:tcW w:w="1618" w:type="dxa"/>
            <w:hideMark/>
          </w:tcPr>
          <w:p w14:paraId="3880758D" w14:textId="77777777" w:rsidR="00724805" w:rsidRPr="00F61119" w:rsidRDefault="00724805" w:rsidP="00593C5D">
            <w:pPr>
              <w:jc w:val="both"/>
              <w:rPr>
                <w:b/>
                <w:bCs/>
                <w:color w:val="000000" w:themeColor="text1"/>
              </w:rPr>
            </w:pPr>
            <w:r w:rsidRPr="00F61119">
              <w:rPr>
                <w:b/>
                <w:bCs/>
                <w:color w:val="000000" w:themeColor="text1"/>
                <w:lang w:val="vi-VN"/>
              </w:rPr>
              <w:t>Country</w:t>
            </w:r>
          </w:p>
        </w:tc>
        <w:tc>
          <w:tcPr>
            <w:tcW w:w="1619" w:type="dxa"/>
            <w:hideMark/>
          </w:tcPr>
          <w:p w14:paraId="332A7E16" w14:textId="77777777" w:rsidR="00724805" w:rsidRPr="00F61119" w:rsidRDefault="00724805" w:rsidP="00593C5D">
            <w:pPr>
              <w:jc w:val="both"/>
              <w:rPr>
                <w:b/>
                <w:bCs/>
                <w:color w:val="000000" w:themeColor="text1"/>
              </w:rPr>
            </w:pPr>
            <w:r w:rsidRPr="00F61119">
              <w:rPr>
                <w:b/>
                <w:bCs/>
                <w:color w:val="000000" w:themeColor="text1"/>
                <w:lang w:val="vi-VN"/>
              </w:rPr>
              <w:t>Region</w:t>
            </w:r>
          </w:p>
        </w:tc>
        <w:tc>
          <w:tcPr>
            <w:tcW w:w="1619" w:type="dxa"/>
            <w:hideMark/>
          </w:tcPr>
          <w:p w14:paraId="0033DFFF" w14:textId="77777777" w:rsidR="00724805" w:rsidRPr="00F61119" w:rsidRDefault="00724805" w:rsidP="00593C5D">
            <w:pPr>
              <w:jc w:val="both"/>
              <w:rPr>
                <w:b/>
                <w:bCs/>
                <w:color w:val="000000" w:themeColor="text1"/>
              </w:rPr>
            </w:pPr>
            <w:r w:rsidRPr="00F61119">
              <w:rPr>
                <w:b/>
                <w:bCs/>
                <w:color w:val="000000" w:themeColor="text1"/>
                <w:lang w:val="vi-VN"/>
              </w:rPr>
              <w:t>Study Design</w:t>
            </w:r>
          </w:p>
        </w:tc>
        <w:tc>
          <w:tcPr>
            <w:tcW w:w="1619" w:type="dxa"/>
            <w:hideMark/>
          </w:tcPr>
          <w:p w14:paraId="6124F07C" w14:textId="77777777" w:rsidR="00724805" w:rsidRPr="00F61119" w:rsidRDefault="00724805" w:rsidP="00593C5D">
            <w:pPr>
              <w:jc w:val="both"/>
              <w:rPr>
                <w:b/>
                <w:bCs/>
                <w:color w:val="000000" w:themeColor="text1"/>
              </w:rPr>
            </w:pPr>
            <w:r w:rsidRPr="00F61119">
              <w:rPr>
                <w:b/>
                <w:bCs/>
                <w:color w:val="000000" w:themeColor="text1"/>
                <w:lang w:val="vi-VN"/>
              </w:rPr>
              <w:t>Journal</w:t>
            </w:r>
          </w:p>
        </w:tc>
      </w:tr>
      <w:tr w:rsidR="00BD1994" w:rsidRPr="00F61119" w14:paraId="6FC61130" w14:textId="77777777" w:rsidTr="00BD1994">
        <w:trPr>
          <w:trHeight w:val="340"/>
        </w:trPr>
        <w:tc>
          <w:tcPr>
            <w:tcW w:w="1618" w:type="dxa"/>
            <w:noWrap/>
            <w:hideMark/>
          </w:tcPr>
          <w:p w14:paraId="3AE4CD1C" w14:textId="77777777" w:rsidR="00724805" w:rsidRPr="00F61119" w:rsidRDefault="00724805" w:rsidP="00593C5D">
            <w:pPr>
              <w:jc w:val="both"/>
              <w:rPr>
                <w:color w:val="000000" w:themeColor="text1"/>
              </w:rPr>
            </w:pPr>
            <w:r w:rsidRPr="00F61119">
              <w:rPr>
                <w:color w:val="000000" w:themeColor="text1"/>
              </w:rPr>
              <w:t>Cheung et al, 2018</w:t>
            </w:r>
          </w:p>
        </w:tc>
        <w:tc>
          <w:tcPr>
            <w:tcW w:w="1619" w:type="dxa"/>
            <w:noWrap/>
            <w:hideMark/>
          </w:tcPr>
          <w:p w14:paraId="769D8575" w14:textId="77777777" w:rsidR="00724805" w:rsidRPr="00F61119" w:rsidRDefault="00724805" w:rsidP="00593C5D">
            <w:pPr>
              <w:jc w:val="both"/>
              <w:rPr>
                <w:color w:val="000000" w:themeColor="text1"/>
              </w:rPr>
            </w:pPr>
            <w:r w:rsidRPr="00F61119">
              <w:rPr>
                <w:color w:val="000000" w:themeColor="text1"/>
              </w:rPr>
              <w:t>Deep learning from electronic medical records using attention-based cross-modal convolutional neural networks</w:t>
            </w:r>
          </w:p>
        </w:tc>
        <w:tc>
          <w:tcPr>
            <w:tcW w:w="1619" w:type="dxa"/>
            <w:noWrap/>
            <w:hideMark/>
          </w:tcPr>
          <w:p w14:paraId="1415D4FD" w14:textId="77777777" w:rsidR="00724805" w:rsidRPr="00F61119" w:rsidRDefault="00724805" w:rsidP="00593C5D">
            <w:pPr>
              <w:jc w:val="both"/>
              <w:rPr>
                <w:color w:val="000000" w:themeColor="text1"/>
              </w:rPr>
            </w:pPr>
            <w:r w:rsidRPr="00F61119">
              <w:rPr>
                <w:color w:val="000000" w:themeColor="text1"/>
              </w:rPr>
              <w:t>10.1109/BHI.2018.8333409</w:t>
            </w:r>
          </w:p>
        </w:tc>
        <w:tc>
          <w:tcPr>
            <w:tcW w:w="1619" w:type="dxa"/>
            <w:noWrap/>
            <w:hideMark/>
          </w:tcPr>
          <w:p w14:paraId="2498AE93"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106E0DE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917275C"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384DDE39"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1E52F678" w14:textId="77777777" w:rsidR="00724805" w:rsidRPr="00F61119" w:rsidRDefault="00724805" w:rsidP="00593C5D">
            <w:pPr>
              <w:jc w:val="both"/>
              <w:rPr>
                <w:color w:val="000000" w:themeColor="text1"/>
              </w:rPr>
            </w:pPr>
            <w:r w:rsidRPr="00F61119">
              <w:rPr>
                <w:color w:val="000000" w:themeColor="text1"/>
              </w:rPr>
              <w:t>2018 IEEE EMBS International Conference on Biomedical &amp; Health Informatics (BHI)</w:t>
            </w:r>
          </w:p>
        </w:tc>
      </w:tr>
      <w:tr w:rsidR="00BD1994" w:rsidRPr="00F61119" w14:paraId="3824019C" w14:textId="77777777" w:rsidTr="00BD1994">
        <w:trPr>
          <w:trHeight w:val="340"/>
        </w:trPr>
        <w:tc>
          <w:tcPr>
            <w:tcW w:w="1618" w:type="dxa"/>
            <w:noWrap/>
            <w:hideMark/>
          </w:tcPr>
          <w:p w14:paraId="1C8E561A" w14:textId="77777777" w:rsidR="00724805" w:rsidRPr="00F61119" w:rsidRDefault="00724805" w:rsidP="00593C5D">
            <w:pPr>
              <w:jc w:val="both"/>
              <w:rPr>
                <w:color w:val="000000" w:themeColor="text1"/>
              </w:rPr>
            </w:pPr>
            <w:r w:rsidRPr="00F61119">
              <w:rPr>
                <w:color w:val="000000" w:themeColor="text1"/>
              </w:rPr>
              <w:t>Golas et al, 2018</w:t>
            </w:r>
          </w:p>
        </w:tc>
        <w:tc>
          <w:tcPr>
            <w:tcW w:w="1619" w:type="dxa"/>
            <w:noWrap/>
            <w:hideMark/>
          </w:tcPr>
          <w:p w14:paraId="1B89DA12" w14:textId="77777777" w:rsidR="00724805" w:rsidRPr="00F61119" w:rsidRDefault="00724805" w:rsidP="00593C5D">
            <w:pPr>
              <w:jc w:val="both"/>
              <w:rPr>
                <w:color w:val="000000" w:themeColor="text1"/>
              </w:rPr>
            </w:pPr>
            <w:r w:rsidRPr="00F61119">
              <w:rPr>
                <w:color w:val="000000" w:themeColor="text1"/>
              </w:rPr>
              <w:t>A machine learning model to predict the risk of 30-day readmissions in patients with heart failure: a retrospective analysis of electronic medical records data.</w:t>
            </w:r>
          </w:p>
        </w:tc>
        <w:tc>
          <w:tcPr>
            <w:tcW w:w="1619" w:type="dxa"/>
            <w:noWrap/>
            <w:hideMark/>
          </w:tcPr>
          <w:p w14:paraId="127FA7FA" w14:textId="77777777" w:rsidR="00724805" w:rsidRPr="00F61119" w:rsidRDefault="00724805" w:rsidP="00593C5D">
            <w:pPr>
              <w:jc w:val="both"/>
              <w:rPr>
                <w:color w:val="000000" w:themeColor="text1"/>
              </w:rPr>
            </w:pPr>
            <w:r w:rsidRPr="00F61119">
              <w:rPr>
                <w:color w:val="000000" w:themeColor="text1"/>
              </w:rPr>
              <w:t>10.1186/s12911-018-0620-z</w:t>
            </w:r>
          </w:p>
        </w:tc>
        <w:tc>
          <w:tcPr>
            <w:tcW w:w="1619" w:type="dxa"/>
            <w:noWrap/>
            <w:hideMark/>
          </w:tcPr>
          <w:p w14:paraId="465BE794"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4ECFF6BA"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1B390EDF"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76FC378E"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44EC4BC8" w14:textId="77777777" w:rsidR="00724805" w:rsidRPr="00F61119" w:rsidRDefault="00724805" w:rsidP="00593C5D">
            <w:pPr>
              <w:jc w:val="both"/>
              <w:rPr>
                <w:color w:val="000000" w:themeColor="text1"/>
              </w:rPr>
            </w:pPr>
            <w:r w:rsidRPr="00F61119">
              <w:rPr>
                <w:color w:val="000000" w:themeColor="text1"/>
              </w:rPr>
              <w:t>BMC Medical Informatics and Decision Making</w:t>
            </w:r>
          </w:p>
        </w:tc>
      </w:tr>
      <w:tr w:rsidR="00BD1994" w:rsidRPr="00F61119" w14:paraId="7A406B32" w14:textId="77777777" w:rsidTr="00BD1994">
        <w:trPr>
          <w:trHeight w:val="340"/>
        </w:trPr>
        <w:tc>
          <w:tcPr>
            <w:tcW w:w="1618" w:type="dxa"/>
            <w:noWrap/>
            <w:hideMark/>
          </w:tcPr>
          <w:p w14:paraId="585EA239" w14:textId="77777777" w:rsidR="00724805" w:rsidRPr="00F61119" w:rsidRDefault="00724805" w:rsidP="00593C5D">
            <w:pPr>
              <w:jc w:val="both"/>
              <w:rPr>
                <w:color w:val="000000" w:themeColor="text1"/>
              </w:rPr>
            </w:pPr>
            <w:r w:rsidRPr="00F61119">
              <w:rPr>
                <w:color w:val="000000" w:themeColor="text1"/>
              </w:rPr>
              <w:t>Kutyifa et al, 2018</w:t>
            </w:r>
          </w:p>
        </w:tc>
        <w:tc>
          <w:tcPr>
            <w:tcW w:w="1619" w:type="dxa"/>
            <w:noWrap/>
            <w:hideMark/>
          </w:tcPr>
          <w:p w14:paraId="41825BC5" w14:textId="77777777" w:rsidR="00724805" w:rsidRPr="00F61119" w:rsidRDefault="00724805" w:rsidP="00593C5D">
            <w:pPr>
              <w:jc w:val="both"/>
              <w:rPr>
                <w:color w:val="000000" w:themeColor="text1"/>
              </w:rPr>
            </w:pPr>
            <w:r w:rsidRPr="00F61119">
              <w:rPr>
                <w:color w:val="000000" w:themeColor="text1"/>
              </w:rPr>
              <w:t xml:space="preserve">Impact of non-cardiovascular </w:t>
            </w:r>
            <w:r w:rsidRPr="00F61119">
              <w:rPr>
                <w:color w:val="000000" w:themeColor="text1"/>
              </w:rPr>
              <w:lastRenderedPageBreak/>
              <w:t>disease burden on thirty-day hospital readmission in heart failure patients.</w:t>
            </w:r>
          </w:p>
        </w:tc>
        <w:tc>
          <w:tcPr>
            <w:tcW w:w="1619" w:type="dxa"/>
            <w:noWrap/>
            <w:hideMark/>
          </w:tcPr>
          <w:p w14:paraId="41076018" w14:textId="77777777" w:rsidR="00724805" w:rsidRPr="00F61119" w:rsidRDefault="00724805" w:rsidP="00593C5D">
            <w:pPr>
              <w:jc w:val="both"/>
              <w:rPr>
                <w:color w:val="000000" w:themeColor="text1"/>
              </w:rPr>
            </w:pPr>
            <w:r w:rsidRPr="00F61119">
              <w:rPr>
                <w:color w:val="000000" w:themeColor="text1"/>
              </w:rPr>
              <w:lastRenderedPageBreak/>
              <w:t>10.5603/CJ.2018.0147</w:t>
            </w:r>
          </w:p>
        </w:tc>
        <w:tc>
          <w:tcPr>
            <w:tcW w:w="1619" w:type="dxa"/>
            <w:noWrap/>
            <w:hideMark/>
          </w:tcPr>
          <w:p w14:paraId="52FE5627"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023C036B"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35BCCE7"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03D09A22"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74B5B728" w14:textId="77777777" w:rsidR="00724805" w:rsidRPr="00F61119" w:rsidRDefault="00724805" w:rsidP="00593C5D">
            <w:pPr>
              <w:jc w:val="both"/>
              <w:rPr>
                <w:color w:val="000000" w:themeColor="text1"/>
              </w:rPr>
            </w:pPr>
            <w:r w:rsidRPr="00F61119">
              <w:rPr>
                <w:color w:val="000000" w:themeColor="text1"/>
              </w:rPr>
              <w:t>Cardiology Journal</w:t>
            </w:r>
          </w:p>
        </w:tc>
      </w:tr>
      <w:tr w:rsidR="00BD1994" w:rsidRPr="00F61119" w14:paraId="6209822E" w14:textId="77777777" w:rsidTr="00BD1994">
        <w:trPr>
          <w:trHeight w:val="340"/>
        </w:trPr>
        <w:tc>
          <w:tcPr>
            <w:tcW w:w="1618" w:type="dxa"/>
            <w:noWrap/>
            <w:hideMark/>
          </w:tcPr>
          <w:p w14:paraId="145D4C23" w14:textId="77777777" w:rsidR="00724805" w:rsidRPr="00F61119" w:rsidRDefault="00724805" w:rsidP="00593C5D">
            <w:pPr>
              <w:jc w:val="both"/>
              <w:rPr>
                <w:color w:val="000000" w:themeColor="text1"/>
              </w:rPr>
            </w:pPr>
            <w:r w:rsidRPr="00F61119">
              <w:rPr>
                <w:color w:val="000000" w:themeColor="text1"/>
              </w:rPr>
              <w:t>Mahajan et al, 2018</w:t>
            </w:r>
          </w:p>
        </w:tc>
        <w:tc>
          <w:tcPr>
            <w:tcW w:w="1619" w:type="dxa"/>
            <w:noWrap/>
            <w:hideMark/>
          </w:tcPr>
          <w:p w14:paraId="5A3E8EA4" w14:textId="77777777" w:rsidR="00724805" w:rsidRPr="00F61119" w:rsidRDefault="00724805" w:rsidP="00593C5D">
            <w:pPr>
              <w:jc w:val="both"/>
              <w:rPr>
                <w:color w:val="000000" w:themeColor="text1"/>
              </w:rPr>
            </w:pPr>
            <w:r w:rsidRPr="00F61119">
              <w:rPr>
                <w:color w:val="000000" w:themeColor="text1"/>
              </w:rPr>
              <w:t>Predictive models for identifying risk of readmission after index hospitalization for heart failure: A systematic review.</w:t>
            </w:r>
          </w:p>
        </w:tc>
        <w:tc>
          <w:tcPr>
            <w:tcW w:w="1619" w:type="dxa"/>
            <w:noWrap/>
            <w:hideMark/>
          </w:tcPr>
          <w:p w14:paraId="2CF2FEB3" w14:textId="77777777" w:rsidR="00724805" w:rsidRPr="00F61119" w:rsidRDefault="00724805" w:rsidP="00593C5D">
            <w:pPr>
              <w:jc w:val="both"/>
              <w:rPr>
                <w:color w:val="000000" w:themeColor="text1"/>
              </w:rPr>
            </w:pPr>
            <w:r w:rsidRPr="00F61119">
              <w:rPr>
                <w:color w:val="000000" w:themeColor="text1"/>
              </w:rPr>
              <w:t>10.1177/1474515118799059</w:t>
            </w:r>
          </w:p>
        </w:tc>
        <w:tc>
          <w:tcPr>
            <w:tcW w:w="1619" w:type="dxa"/>
            <w:noWrap/>
            <w:hideMark/>
          </w:tcPr>
          <w:p w14:paraId="0121D9B2"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0AA92BC7" w14:textId="77777777" w:rsidR="00724805" w:rsidRPr="00F61119" w:rsidRDefault="00724805" w:rsidP="00593C5D">
            <w:pPr>
              <w:jc w:val="both"/>
              <w:rPr>
                <w:color w:val="000000" w:themeColor="text1"/>
              </w:rPr>
            </w:pPr>
            <w:r w:rsidRPr="00F61119">
              <w:rPr>
                <w:color w:val="000000" w:themeColor="text1"/>
              </w:rPr>
              <w:t>Multinational</w:t>
            </w:r>
          </w:p>
        </w:tc>
        <w:tc>
          <w:tcPr>
            <w:tcW w:w="1619" w:type="dxa"/>
            <w:noWrap/>
            <w:hideMark/>
          </w:tcPr>
          <w:p w14:paraId="170127EB" w14:textId="77777777" w:rsidR="00724805" w:rsidRPr="00F61119" w:rsidRDefault="00724805" w:rsidP="00593C5D">
            <w:pPr>
              <w:jc w:val="both"/>
              <w:rPr>
                <w:color w:val="000000" w:themeColor="text1"/>
              </w:rPr>
            </w:pPr>
            <w:r w:rsidRPr="00F61119">
              <w:rPr>
                <w:color w:val="000000" w:themeColor="text1"/>
              </w:rPr>
              <w:t>Multinational</w:t>
            </w:r>
          </w:p>
        </w:tc>
        <w:tc>
          <w:tcPr>
            <w:tcW w:w="1619" w:type="dxa"/>
            <w:noWrap/>
            <w:hideMark/>
          </w:tcPr>
          <w:p w14:paraId="2265314F"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1F21781C" w14:textId="77777777" w:rsidR="00724805" w:rsidRPr="00F61119" w:rsidRDefault="00724805" w:rsidP="00593C5D">
            <w:pPr>
              <w:jc w:val="both"/>
              <w:rPr>
                <w:color w:val="000000" w:themeColor="text1"/>
              </w:rPr>
            </w:pPr>
            <w:r w:rsidRPr="00F61119">
              <w:rPr>
                <w:color w:val="000000" w:themeColor="text1"/>
              </w:rPr>
              <w:t>European Journal of Cardiovascular Nursing</w:t>
            </w:r>
          </w:p>
        </w:tc>
      </w:tr>
      <w:tr w:rsidR="00BD1994" w:rsidRPr="00F61119" w14:paraId="6A696040" w14:textId="77777777" w:rsidTr="00BD1994">
        <w:trPr>
          <w:trHeight w:val="340"/>
        </w:trPr>
        <w:tc>
          <w:tcPr>
            <w:tcW w:w="1618" w:type="dxa"/>
            <w:noWrap/>
            <w:hideMark/>
          </w:tcPr>
          <w:p w14:paraId="21D40328" w14:textId="77777777" w:rsidR="00724805" w:rsidRPr="00F61119" w:rsidRDefault="00724805" w:rsidP="00593C5D">
            <w:pPr>
              <w:jc w:val="both"/>
              <w:rPr>
                <w:color w:val="000000" w:themeColor="text1"/>
              </w:rPr>
            </w:pPr>
            <w:r w:rsidRPr="00F61119">
              <w:rPr>
                <w:color w:val="000000" w:themeColor="text1"/>
              </w:rPr>
              <w:t>Allam et al, 2019</w:t>
            </w:r>
          </w:p>
        </w:tc>
        <w:tc>
          <w:tcPr>
            <w:tcW w:w="1619" w:type="dxa"/>
            <w:noWrap/>
            <w:hideMark/>
          </w:tcPr>
          <w:p w14:paraId="5D89C8A2" w14:textId="77777777" w:rsidR="00724805" w:rsidRPr="00F61119" w:rsidRDefault="00724805" w:rsidP="00593C5D">
            <w:pPr>
              <w:jc w:val="both"/>
              <w:rPr>
                <w:color w:val="000000" w:themeColor="text1"/>
              </w:rPr>
            </w:pPr>
            <w:r w:rsidRPr="00F61119">
              <w:rPr>
                <w:color w:val="000000" w:themeColor="text1"/>
              </w:rPr>
              <w:t>Neural networks versus Logistic regression for 30 days all-cause readmission prediction.</w:t>
            </w:r>
          </w:p>
        </w:tc>
        <w:tc>
          <w:tcPr>
            <w:tcW w:w="1619" w:type="dxa"/>
            <w:noWrap/>
            <w:hideMark/>
          </w:tcPr>
          <w:p w14:paraId="09E2C40C" w14:textId="77777777" w:rsidR="00724805" w:rsidRPr="00F61119" w:rsidRDefault="00724805" w:rsidP="00593C5D">
            <w:pPr>
              <w:jc w:val="both"/>
              <w:rPr>
                <w:color w:val="000000" w:themeColor="text1"/>
              </w:rPr>
            </w:pPr>
            <w:r w:rsidRPr="00F61119">
              <w:rPr>
                <w:color w:val="000000" w:themeColor="text1"/>
              </w:rPr>
              <w:t>10.1038/s41598-019-45685-z</w:t>
            </w:r>
          </w:p>
        </w:tc>
        <w:tc>
          <w:tcPr>
            <w:tcW w:w="1619" w:type="dxa"/>
            <w:noWrap/>
            <w:hideMark/>
          </w:tcPr>
          <w:p w14:paraId="5B87C7FD"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031027A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1DCD027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5CE53553" w14:textId="77777777" w:rsidR="00724805" w:rsidRPr="00F61119" w:rsidRDefault="00724805" w:rsidP="00593C5D">
            <w:pPr>
              <w:jc w:val="both"/>
              <w:rPr>
                <w:color w:val="000000" w:themeColor="text1"/>
              </w:rPr>
            </w:pPr>
            <w:r w:rsidRPr="00F61119">
              <w:rPr>
                <w:color w:val="000000" w:themeColor="text1"/>
              </w:rPr>
              <w:t>Retrospective Predictive Modeling Study</w:t>
            </w:r>
          </w:p>
        </w:tc>
        <w:tc>
          <w:tcPr>
            <w:tcW w:w="1619" w:type="dxa"/>
            <w:noWrap/>
            <w:hideMark/>
          </w:tcPr>
          <w:p w14:paraId="603B9FAC" w14:textId="77777777" w:rsidR="00724805" w:rsidRPr="00F61119" w:rsidRDefault="00724805" w:rsidP="00593C5D">
            <w:pPr>
              <w:jc w:val="both"/>
              <w:rPr>
                <w:color w:val="000000" w:themeColor="text1"/>
              </w:rPr>
            </w:pPr>
            <w:r w:rsidRPr="00F61119">
              <w:rPr>
                <w:color w:val="000000" w:themeColor="text1"/>
              </w:rPr>
              <w:t>Scientific Reports</w:t>
            </w:r>
          </w:p>
        </w:tc>
      </w:tr>
      <w:tr w:rsidR="00BD1994" w:rsidRPr="00F61119" w14:paraId="362A5CB6" w14:textId="77777777" w:rsidTr="00BD1994">
        <w:trPr>
          <w:trHeight w:val="340"/>
        </w:trPr>
        <w:tc>
          <w:tcPr>
            <w:tcW w:w="1618" w:type="dxa"/>
            <w:noWrap/>
            <w:hideMark/>
          </w:tcPr>
          <w:p w14:paraId="679E5E20" w14:textId="77777777" w:rsidR="00724805" w:rsidRPr="00F61119" w:rsidRDefault="00724805" w:rsidP="00593C5D">
            <w:pPr>
              <w:jc w:val="both"/>
              <w:rPr>
                <w:color w:val="000000" w:themeColor="text1"/>
              </w:rPr>
            </w:pPr>
            <w:r w:rsidRPr="00F61119">
              <w:rPr>
                <w:color w:val="000000" w:themeColor="text1"/>
              </w:rPr>
              <w:t>Ashfaq et al, 2019</w:t>
            </w:r>
          </w:p>
        </w:tc>
        <w:tc>
          <w:tcPr>
            <w:tcW w:w="1619" w:type="dxa"/>
            <w:noWrap/>
            <w:hideMark/>
          </w:tcPr>
          <w:p w14:paraId="418DDA86" w14:textId="77777777" w:rsidR="00724805" w:rsidRPr="00F61119" w:rsidRDefault="00724805" w:rsidP="00593C5D">
            <w:pPr>
              <w:jc w:val="both"/>
              <w:rPr>
                <w:color w:val="000000" w:themeColor="text1"/>
              </w:rPr>
            </w:pPr>
            <w:r w:rsidRPr="00F61119">
              <w:rPr>
                <w:color w:val="000000" w:themeColor="text1"/>
              </w:rPr>
              <w:t xml:space="preserve">Readmission prediction using deep learning on </w:t>
            </w:r>
            <w:r w:rsidRPr="00F61119">
              <w:rPr>
                <w:color w:val="000000" w:themeColor="text1"/>
              </w:rPr>
              <w:lastRenderedPageBreak/>
              <w:t>electronic health records.</w:t>
            </w:r>
          </w:p>
        </w:tc>
        <w:tc>
          <w:tcPr>
            <w:tcW w:w="1619" w:type="dxa"/>
            <w:noWrap/>
            <w:hideMark/>
          </w:tcPr>
          <w:p w14:paraId="7A052BE8" w14:textId="77777777" w:rsidR="00724805" w:rsidRPr="00F61119" w:rsidRDefault="00724805" w:rsidP="00593C5D">
            <w:pPr>
              <w:jc w:val="both"/>
              <w:rPr>
                <w:color w:val="000000" w:themeColor="text1"/>
              </w:rPr>
            </w:pPr>
            <w:r w:rsidRPr="00F61119">
              <w:rPr>
                <w:color w:val="000000" w:themeColor="text1"/>
              </w:rPr>
              <w:lastRenderedPageBreak/>
              <w:t>10.1016/j.jbi.2019.103256</w:t>
            </w:r>
          </w:p>
        </w:tc>
        <w:tc>
          <w:tcPr>
            <w:tcW w:w="1619" w:type="dxa"/>
            <w:noWrap/>
            <w:hideMark/>
          </w:tcPr>
          <w:p w14:paraId="33724C55"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42E725AE" w14:textId="77777777" w:rsidR="00724805" w:rsidRPr="00F61119" w:rsidRDefault="00724805" w:rsidP="00593C5D">
            <w:pPr>
              <w:jc w:val="both"/>
              <w:rPr>
                <w:color w:val="000000" w:themeColor="text1"/>
              </w:rPr>
            </w:pPr>
            <w:r w:rsidRPr="00F61119">
              <w:rPr>
                <w:color w:val="000000" w:themeColor="text1"/>
              </w:rPr>
              <w:t>Sweden</w:t>
            </w:r>
          </w:p>
        </w:tc>
        <w:tc>
          <w:tcPr>
            <w:tcW w:w="1619" w:type="dxa"/>
            <w:noWrap/>
            <w:hideMark/>
          </w:tcPr>
          <w:p w14:paraId="389D6505"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09393E5F"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741A75E9" w14:textId="77777777" w:rsidR="00724805" w:rsidRPr="00F61119" w:rsidRDefault="00724805" w:rsidP="00593C5D">
            <w:pPr>
              <w:jc w:val="both"/>
              <w:rPr>
                <w:color w:val="000000" w:themeColor="text1"/>
              </w:rPr>
            </w:pPr>
            <w:r w:rsidRPr="00F61119">
              <w:rPr>
                <w:color w:val="000000" w:themeColor="text1"/>
              </w:rPr>
              <w:t>Journal of Biomedical Informatics</w:t>
            </w:r>
          </w:p>
        </w:tc>
      </w:tr>
      <w:tr w:rsidR="00BD1994" w:rsidRPr="00F61119" w14:paraId="65711D7D" w14:textId="77777777" w:rsidTr="00BD1994">
        <w:trPr>
          <w:trHeight w:val="340"/>
        </w:trPr>
        <w:tc>
          <w:tcPr>
            <w:tcW w:w="1618" w:type="dxa"/>
            <w:noWrap/>
            <w:hideMark/>
          </w:tcPr>
          <w:p w14:paraId="12338FB5" w14:textId="77777777" w:rsidR="00724805" w:rsidRPr="00F61119" w:rsidRDefault="00724805" w:rsidP="00593C5D">
            <w:pPr>
              <w:jc w:val="both"/>
              <w:rPr>
                <w:color w:val="000000" w:themeColor="text1"/>
              </w:rPr>
            </w:pPr>
            <w:r w:rsidRPr="00F61119">
              <w:rPr>
                <w:color w:val="000000" w:themeColor="text1"/>
              </w:rPr>
              <w:t>Awan et al, 2019</w:t>
            </w:r>
          </w:p>
        </w:tc>
        <w:tc>
          <w:tcPr>
            <w:tcW w:w="1619" w:type="dxa"/>
            <w:noWrap/>
            <w:hideMark/>
          </w:tcPr>
          <w:p w14:paraId="5F1CC135" w14:textId="77777777" w:rsidR="00724805" w:rsidRPr="00F61119" w:rsidRDefault="00724805" w:rsidP="00593C5D">
            <w:pPr>
              <w:jc w:val="both"/>
              <w:rPr>
                <w:color w:val="000000" w:themeColor="text1"/>
              </w:rPr>
            </w:pPr>
            <w:r w:rsidRPr="00F61119">
              <w:rPr>
                <w:color w:val="000000" w:themeColor="text1"/>
              </w:rPr>
              <w:t>Feature selection and transformation by machine learning reduce variable numbers and improve prediction for heart failure readmission or death.</w:t>
            </w:r>
          </w:p>
        </w:tc>
        <w:tc>
          <w:tcPr>
            <w:tcW w:w="1619" w:type="dxa"/>
            <w:noWrap/>
            <w:hideMark/>
          </w:tcPr>
          <w:p w14:paraId="6D2CFFC5" w14:textId="77777777" w:rsidR="00724805" w:rsidRPr="00F61119" w:rsidRDefault="00724805" w:rsidP="00593C5D">
            <w:pPr>
              <w:jc w:val="both"/>
              <w:rPr>
                <w:color w:val="000000" w:themeColor="text1"/>
              </w:rPr>
            </w:pPr>
            <w:r w:rsidRPr="00F61119">
              <w:rPr>
                <w:color w:val="000000" w:themeColor="text1"/>
              </w:rPr>
              <w:t>10.1371/journal.pone.0218760</w:t>
            </w:r>
          </w:p>
        </w:tc>
        <w:tc>
          <w:tcPr>
            <w:tcW w:w="1619" w:type="dxa"/>
            <w:noWrap/>
            <w:hideMark/>
          </w:tcPr>
          <w:p w14:paraId="725D0985"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7643352A" w14:textId="77777777" w:rsidR="00724805" w:rsidRPr="00F61119" w:rsidRDefault="00724805" w:rsidP="00593C5D">
            <w:pPr>
              <w:jc w:val="both"/>
              <w:rPr>
                <w:color w:val="000000" w:themeColor="text1"/>
              </w:rPr>
            </w:pPr>
            <w:r w:rsidRPr="00F61119">
              <w:rPr>
                <w:color w:val="000000" w:themeColor="text1"/>
              </w:rPr>
              <w:t>Australia</w:t>
            </w:r>
          </w:p>
        </w:tc>
        <w:tc>
          <w:tcPr>
            <w:tcW w:w="1619" w:type="dxa"/>
            <w:noWrap/>
            <w:hideMark/>
          </w:tcPr>
          <w:p w14:paraId="0B5B8439" w14:textId="77777777" w:rsidR="00724805" w:rsidRPr="00F61119" w:rsidRDefault="00724805" w:rsidP="00593C5D">
            <w:pPr>
              <w:jc w:val="both"/>
              <w:rPr>
                <w:color w:val="000000" w:themeColor="text1"/>
              </w:rPr>
            </w:pPr>
            <w:r w:rsidRPr="00F61119">
              <w:rPr>
                <w:color w:val="000000" w:themeColor="text1"/>
              </w:rPr>
              <w:t>Oceania</w:t>
            </w:r>
          </w:p>
        </w:tc>
        <w:tc>
          <w:tcPr>
            <w:tcW w:w="1619" w:type="dxa"/>
            <w:noWrap/>
            <w:hideMark/>
          </w:tcPr>
          <w:p w14:paraId="50EC2AD7"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0F34536C" w14:textId="77777777" w:rsidR="00724805" w:rsidRPr="00F61119" w:rsidRDefault="00724805" w:rsidP="00593C5D">
            <w:pPr>
              <w:jc w:val="both"/>
              <w:rPr>
                <w:color w:val="000000" w:themeColor="text1"/>
              </w:rPr>
            </w:pPr>
            <w:r w:rsidRPr="00F61119">
              <w:rPr>
                <w:color w:val="000000" w:themeColor="text1"/>
              </w:rPr>
              <w:t>PLoS One</w:t>
            </w:r>
          </w:p>
        </w:tc>
      </w:tr>
      <w:tr w:rsidR="00BD1994" w:rsidRPr="00F61119" w14:paraId="08110021" w14:textId="77777777" w:rsidTr="00BD1994">
        <w:trPr>
          <w:trHeight w:val="340"/>
        </w:trPr>
        <w:tc>
          <w:tcPr>
            <w:tcW w:w="1618" w:type="dxa"/>
            <w:noWrap/>
            <w:hideMark/>
          </w:tcPr>
          <w:p w14:paraId="3F853AA6" w14:textId="77777777" w:rsidR="00724805" w:rsidRPr="00F61119" w:rsidRDefault="00724805" w:rsidP="00593C5D">
            <w:pPr>
              <w:jc w:val="both"/>
              <w:rPr>
                <w:color w:val="000000" w:themeColor="text1"/>
              </w:rPr>
            </w:pPr>
            <w:r w:rsidRPr="00F61119">
              <w:rPr>
                <w:color w:val="000000" w:themeColor="text1"/>
              </w:rPr>
              <w:t>Dwivedi et al, 2019</w:t>
            </w:r>
          </w:p>
        </w:tc>
        <w:tc>
          <w:tcPr>
            <w:tcW w:w="1619" w:type="dxa"/>
            <w:noWrap/>
            <w:hideMark/>
          </w:tcPr>
          <w:p w14:paraId="7527BDE8" w14:textId="77777777" w:rsidR="00724805" w:rsidRPr="00F61119" w:rsidRDefault="00724805" w:rsidP="00593C5D">
            <w:pPr>
              <w:jc w:val="both"/>
              <w:rPr>
                <w:color w:val="000000" w:themeColor="text1"/>
              </w:rPr>
            </w:pPr>
            <w:r w:rsidRPr="00F61119">
              <w:rPr>
                <w:color w:val="000000" w:themeColor="text1"/>
              </w:rPr>
              <w:t>Machine learning-based prediction of heart failure readmission or death: implications of choosing the right model and the right metrics.</w:t>
            </w:r>
          </w:p>
        </w:tc>
        <w:tc>
          <w:tcPr>
            <w:tcW w:w="1619" w:type="dxa"/>
            <w:noWrap/>
            <w:hideMark/>
          </w:tcPr>
          <w:p w14:paraId="10AD51B0" w14:textId="77777777" w:rsidR="00724805" w:rsidRPr="00F61119" w:rsidRDefault="00724805" w:rsidP="00593C5D">
            <w:pPr>
              <w:jc w:val="both"/>
              <w:rPr>
                <w:color w:val="000000" w:themeColor="text1"/>
              </w:rPr>
            </w:pPr>
            <w:r w:rsidRPr="00F61119">
              <w:rPr>
                <w:color w:val="000000" w:themeColor="text1"/>
              </w:rPr>
              <w:t>10.1002/ehf2.12419</w:t>
            </w:r>
          </w:p>
        </w:tc>
        <w:tc>
          <w:tcPr>
            <w:tcW w:w="1619" w:type="dxa"/>
            <w:noWrap/>
            <w:hideMark/>
          </w:tcPr>
          <w:p w14:paraId="64238FB2"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434C99CC" w14:textId="77777777" w:rsidR="00724805" w:rsidRPr="00F61119" w:rsidRDefault="00724805" w:rsidP="00593C5D">
            <w:pPr>
              <w:jc w:val="both"/>
              <w:rPr>
                <w:color w:val="000000" w:themeColor="text1"/>
              </w:rPr>
            </w:pPr>
            <w:r w:rsidRPr="00F61119">
              <w:rPr>
                <w:color w:val="000000" w:themeColor="text1"/>
              </w:rPr>
              <w:t>Australia</w:t>
            </w:r>
          </w:p>
        </w:tc>
        <w:tc>
          <w:tcPr>
            <w:tcW w:w="1619" w:type="dxa"/>
            <w:noWrap/>
            <w:hideMark/>
          </w:tcPr>
          <w:p w14:paraId="6CB503CB" w14:textId="77777777" w:rsidR="00724805" w:rsidRPr="00F61119" w:rsidRDefault="00724805" w:rsidP="00593C5D">
            <w:pPr>
              <w:jc w:val="both"/>
              <w:rPr>
                <w:color w:val="000000" w:themeColor="text1"/>
              </w:rPr>
            </w:pPr>
            <w:r w:rsidRPr="00F61119">
              <w:rPr>
                <w:color w:val="000000" w:themeColor="text1"/>
              </w:rPr>
              <w:t>Oceania</w:t>
            </w:r>
          </w:p>
        </w:tc>
        <w:tc>
          <w:tcPr>
            <w:tcW w:w="1619" w:type="dxa"/>
            <w:noWrap/>
            <w:hideMark/>
          </w:tcPr>
          <w:p w14:paraId="775F7708"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24666A84"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34062481" w14:textId="77777777" w:rsidTr="00BD1994">
        <w:trPr>
          <w:trHeight w:val="340"/>
        </w:trPr>
        <w:tc>
          <w:tcPr>
            <w:tcW w:w="1618" w:type="dxa"/>
            <w:noWrap/>
            <w:hideMark/>
          </w:tcPr>
          <w:p w14:paraId="0F3EB1FB" w14:textId="77777777" w:rsidR="00724805" w:rsidRPr="00F61119" w:rsidRDefault="00724805" w:rsidP="00593C5D">
            <w:pPr>
              <w:jc w:val="both"/>
              <w:rPr>
                <w:color w:val="000000" w:themeColor="text1"/>
              </w:rPr>
            </w:pPr>
            <w:r w:rsidRPr="00F61119">
              <w:rPr>
                <w:color w:val="000000" w:themeColor="text1"/>
              </w:rPr>
              <w:t>Mahajan et al, 2019</w:t>
            </w:r>
          </w:p>
        </w:tc>
        <w:tc>
          <w:tcPr>
            <w:tcW w:w="1619" w:type="dxa"/>
            <w:noWrap/>
            <w:hideMark/>
          </w:tcPr>
          <w:p w14:paraId="733EA24D" w14:textId="77777777" w:rsidR="00724805" w:rsidRPr="00F61119" w:rsidRDefault="00724805" w:rsidP="00593C5D">
            <w:pPr>
              <w:jc w:val="both"/>
              <w:rPr>
                <w:color w:val="000000" w:themeColor="text1"/>
              </w:rPr>
            </w:pPr>
            <w:r w:rsidRPr="00F61119">
              <w:rPr>
                <w:color w:val="000000" w:themeColor="text1"/>
              </w:rPr>
              <w:t xml:space="preserve">Can We Do More With Less While Building </w:t>
            </w:r>
            <w:r w:rsidRPr="00F61119">
              <w:rPr>
                <w:color w:val="000000" w:themeColor="text1"/>
              </w:rPr>
              <w:lastRenderedPageBreak/>
              <w:t>Predictive Models? A Study in Parsimony of Risk Models for Predicting Heart Failure Readmissions.</w:t>
            </w:r>
          </w:p>
        </w:tc>
        <w:tc>
          <w:tcPr>
            <w:tcW w:w="1619" w:type="dxa"/>
            <w:noWrap/>
            <w:hideMark/>
          </w:tcPr>
          <w:p w14:paraId="44E5660C" w14:textId="77777777" w:rsidR="00724805" w:rsidRPr="00F61119" w:rsidRDefault="00724805" w:rsidP="00593C5D">
            <w:pPr>
              <w:jc w:val="both"/>
              <w:rPr>
                <w:color w:val="000000" w:themeColor="text1"/>
              </w:rPr>
            </w:pPr>
            <w:r w:rsidRPr="00F61119">
              <w:rPr>
                <w:color w:val="000000" w:themeColor="text1"/>
              </w:rPr>
              <w:lastRenderedPageBreak/>
              <w:t>10.1097/CIN.0000000000000499</w:t>
            </w:r>
          </w:p>
        </w:tc>
        <w:tc>
          <w:tcPr>
            <w:tcW w:w="1619" w:type="dxa"/>
            <w:noWrap/>
            <w:hideMark/>
          </w:tcPr>
          <w:p w14:paraId="2F88C0CA"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2C58C479"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4762D8C"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24BE3AAA" w14:textId="77777777" w:rsidR="00724805" w:rsidRPr="00F61119" w:rsidRDefault="00724805" w:rsidP="00593C5D">
            <w:pPr>
              <w:jc w:val="both"/>
              <w:rPr>
                <w:color w:val="000000" w:themeColor="text1"/>
              </w:rPr>
            </w:pPr>
            <w:r w:rsidRPr="00F61119">
              <w:rPr>
                <w:color w:val="000000" w:themeColor="text1"/>
              </w:rPr>
              <w:t>Observational Retrospective Cohort Study</w:t>
            </w:r>
          </w:p>
        </w:tc>
        <w:tc>
          <w:tcPr>
            <w:tcW w:w="1619" w:type="dxa"/>
            <w:noWrap/>
            <w:hideMark/>
          </w:tcPr>
          <w:p w14:paraId="30DD4754" w14:textId="77777777" w:rsidR="00724805" w:rsidRPr="00F61119" w:rsidRDefault="00724805" w:rsidP="00593C5D">
            <w:pPr>
              <w:jc w:val="both"/>
              <w:rPr>
                <w:color w:val="000000" w:themeColor="text1"/>
              </w:rPr>
            </w:pPr>
            <w:r w:rsidRPr="00F61119">
              <w:rPr>
                <w:color w:val="000000" w:themeColor="text1"/>
              </w:rPr>
              <w:t>CIN: Computers, Informatics, Nursing</w:t>
            </w:r>
          </w:p>
        </w:tc>
      </w:tr>
      <w:tr w:rsidR="00BD1994" w:rsidRPr="00F61119" w14:paraId="32BBB542" w14:textId="77777777" w:rsidTr="00BD1994">
        <w:trPr>
          <w:trHeight w:val="340"/>
        </w:trPr>
        <w:tc>
          <w:tcPr>
            <w:tcW w:w="1618" w:type="dxa"/>
            <w:noWrap/>
            <w:hideMark/>
          </w:tcPr>
          <w:p w14:paraId="6AB32B2C" w14:textId="77777777" w:rsidR="00724805" w:rsidRPr="00F61119" w:rsidRDefault="00724805" w:rsidP="00593C5D">
            <w:pPr>
              <w:jc w:val="both"/>
              <w:rPr>
                <w:color w:val="000000" w:themeColor="text1"/>
              </w:rPr>
            </w:pPr>
            <w:r w:rsidRPr="00F61119">
              <w:rPr>
                <w:color w:val="000000" w:themeColor="text1"/>
              </w:rPr>
              <w:t>Zack et al, 2019</w:t>
            </w:r>
          </w:p>
        </w:tc>
        <w:tc>
          <w:tcPr>
            <w:tcW w:w="1619" w:type="dxa"/>
            <w:noWrap/>
            <w:hideMark/>
          </w:tcPr>
          <w:p w14:paraId="768C2DAB" w14:textId="77777777" w:rsidR="00724805" w:rsidRPr="00F61119" w:rsidRDefault="00724805" w:rsidP="00593C5D">
            <w:pPr>
              <w:jc w:val="both"/>
              <w:rPr>
                <w:color w:val="000000" w:themeColor="text1"/>
              </w:rPr>
            </w:pPr>
            <w:r w:rsidRPr="00F61119">
              <w:rPr>
                <w:color w:val="000000" w:themeColor="text1"/>
              </w:rPr>
              <w:t>Leveraging Machine Learning Techniques to Forecast Patient Prognosis After Percutaneous Coronary Intervention.</w:t>
            </w:r>
          </w:p>
        </w:tc>
        <w:tc>
          <w:tcPr>
            <w:tcW w:w="1619" w:type="dxa"/>
            <w:noWrap/>
            <w:hideMark/>
          </w:tcPr>
          <w:p w14:paraId="7AC0EE88" w14:textId="77777777" w:rsidR="00724805" w:rsidRPr="00F61119" w:rsidRDefault="00724805" w:rsidP="00593C5D">
            <w:pPr>
              <w:jc w:val="both"/>
              <w:rPr>
                <w:color w:val="000000" w:themeColor="text1"/>
              </w:rPr>
            </w:pPr>
            <w:r w:rsidRPr="00F61119">
              <w:rPr>
                <w:color w:val="000000" w:themeColor="text1"/>
              </w:rPr>
              <w:t>10.1016/j.jcin.2019.02.035</w:t>
            </w:r>
          </w:p>
        </w:tc>
        <w:tc>
          <w:tcPr>
            <w:tcW w:w="1619" w:type="dxa"/>
            <w:noWrap/>
            <w:hideMark/>
          </w:tcPr>
          <w:p w14:paraId="568BC985"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4BBEE5BB"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75801EC8"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4F29D56B"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12ED3FF7" w14:textId="77777777" w:rsidR="00724805" w:rsidRPr="00F61119" w:rsidRDefault="00724805" w:rsidP="00593C5D">
            <w:pPr>
              <w:jc w:val="both"/>
              <w:rPr>
                <w:color w:val="000000" w:themeColor="text1"/>
              </w:rPr>
            </w:pPr>
            <w:r w:rsidRPr="00F61119">
              <w:rPr>
                <w:color w:val="000000" w:themeColor="text1"/>
              </w:rPr>
              <w:t>JACC: Cardiovascular Interventions</w:t>
            </w:r>
          </w:p>
        </w:tc>
      </w:tr>
      <w:tr w:rsidR="00BD1994" w:rsidRPr="00F61119" w14:paraId="7D45500C" w14:textId="77777777" w:rsidTr="00BD1994">
        <w:trPr>
          <w:trHeight w:val="340"/>
        </w:trPr>
        <w:tc>
          <w:tcPr>
            <w:tcW w:w="1618" w:type="dxa"/>
            <w:noWrap/>
            <w:hideMark/>
          </w:tcPr>
          <w:p w14:paraId="6625663D" w14:textId="77777777" w:rsidR="00724805" w:rsidRPr="00F61119" w:rsidRDefault="00724805" w:rsidP="00593C5D">
            <w:pPr>
              <w:jc w:val="both"/>
              <w:rPr>
                <w:color w:val="000000" w:themeColor="text1"/>
              </w:rPr>
            </w:pPr>
            <w:r w:rsidRPr="00F61119">
              <w:rPr>
                <w:color w:val="000000" w:themeColor="text1"/>
              </w:rPr>
              <w:t>Liu et al, 2020</w:t>
            </w:r>
          </w:p>
        </w:tc>
        <w:tc>
          <w:tcPr>
            <w:tcW w:w="1619" w:type="dxa"/>
            <w:noWrap/>
            <w:hideMark/>
          </w:tcPr>
          <w:p w14:paraId="43D01404" w14:textId="77777777" w:rsidR="00724805" w:rsidRPr="00F61119" w:rsidRDefault="00724805" w:rsidP="00593C5D">
            <w:pPr>
              <w:jc w:val="both"/>
              <w:rPr>
                <w:color w:val="000000" w:themeColor="text1"/>
              </w:rPr>
            </w:pPr>
            <w:r w:rsidRPr="00F61119">
              <w:rPr>
                <w:color w:val="000000" w:themeColor="text1"/>
              </w:rPr>
              <w:t>Predicting 30-day hospital readmissions using artificial neural networks with medical code embedding.</w:t>
            </w:r>
          </w:p>
        </w:tc>
        <w:tc>
          <w:tcPr>
            <w:tcW w:w="1619" w:type="dxa"/>
            <w:noWrap/>
            <w:hideMark/>
          </w:tcPr>
          <w:p w14:paraId="209CBFD6" w14:textId="77777777" w:rsidR="00724805" w:rsidRPr="00F61119" w:rsidRDefault="00724805" w:rsidP="00593C5D">
            <w:pPr>
              <w:jc w:val="both"/>
              <w:rPr>
                <w:color w:val="000000" w:themeColor="text1"/>
              </w:rPr>
            </w:pPr>
            <w:r w:rsidRPr="00F61119">
              <w:rPr>
                <w:color w:val="000000" w:themeColor="text1"/>
              </w:rPr>
              <w:t>10.1371/journal.pone.0221606</w:t>
            </w:r>
          </w:p>
        </w:tc>
        <w:tc>
          <w:tcPr>
            <w:tcW w:w="1619" w:type="dxa"/>
            <w:noWrap/>
            <w:hideMark/>
          </w:tcPr>
          <w:p w14:paraId="38783B2D" w14:textId="77777777" w:rsidR="00724805" w:rsidRPr="00F61119" w:rsidRDefault="00724805" w:rsidP="00593C5D">
            <w:pPr>
              <w:jc w:val="both"/>
              <w:rPr>
                <w:color w:val="000000" w:themeColor="text1"/>
              </w:rPr>
            </w:pPr>
            <w:r w:rsidRPr="00F61119">
              <w:rPr>
                <w:color w:val="000000" w:themeColor="text1"/>
              </w:rPr>
              <w:t>2020</w:t>
            </w:r>
          </w:p>
        </w:tc>
        <w:tc>
          <w:tcPr>
            <w:tcW w:w="1618" w:type="dxa"/>
            <w:noWrap/>
            <w:hideMark/>
          </w:tcPr>
          <w:p w14:paraId="7782FD4B"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773C1F2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588507FE"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029084DA" w14:textId="77777777" w:rsidR="00724805" w:rsidRPr="00F61119" w:rsidRDefault="00724805" w:rsidP="00593C5D">
            <w:pPr>
              <w:jc w:val="both"/>
              <w:rPr>
                <w:color w:val="000000" w:themeColor="text1"/>
              </w:rPr>
            </w:pPr>
            <w:r w:rsidRPr="00F61119">
              <w:rPr>
                <w:color w:val="000000" w:themeColor="text1"/>
              </w:rPr>
              <w:t>PLoS One</w:t>
            </w:r>
          </w:p>
        </w:tc>
      </w:tr>
      <w:tr w:rsidR="00BD1994" w:rsidRPr="00F61119" w14:paraId="79313D7C" w14:textId="77777777" w:rsidTr="00BD1994">
        <w:trPr>
          <w:trHeight w:val="340"/>
        </w:trPr>
        <w:tc>
          <w:tcPr>
            <w:tcW w:w="1618" w:type="dxa"/>
            <w:noWrap/>
            <w:hideMark/>
          </w:tcPr>
          <w:p w14:paraId="671CC6AF" w14:textId="77777777" w:rsidR="00724805" w:rsidRPr="00F61119" w:rsidRDefault="00724805" w:rsidP="00593C5D">
            <w:pPr>
              <w:jc w:val="both"/>
              <w:rPr>
                <w:color w:val="000000" w:themeColor="text1"/>
              </w:rPr>
            </w:pPr>
            <w:r w:rsidRPr="00F61119">
              <w:rPr>
                <w:color w:val="000000" w:themeColor="text1"/>
              </w:rPr>
              <w:t>Stehlik et al, 2020</w:t>
            </w:r>
          </w:p>
        </w:tc>
        <w:tc>
          <w:tcPr>
            <w:tcW w:w="1619" w:type="dxa"/>
            <w:noWrap/>
            <w:hideMark/>
          </w:tcPr>
          <w:p w14:paraId="55FF0EC0" w14:textId="77777777" w:rsidR="00724805" w:rsidRPr="00F61119" w:rsidRDefault="00724805" w:rsidP="00593C5D">
            <w:pPr>
              <w:jc w:val="both"/>
              <w:rPr>
                <w:color w:val="000000" w:themeColor="text1"/>
              </w:rPr>
            </w:pPr>
            <w:r w:rsidRPr="00F61119">
              <w:rPr>
                <w:color w:val="000000" w:themeColor="text1"/>
              </w:rPr>
              <w:t xml:space="preserve">Continuous Wearable Monitoring Analytics </w:t>
            </w:r>
            <w:r w:rsidRPr="00F61119">
              <w:rPr>
                <w:color w:val="000000" w:themeColor="text1"/>
              </w:rPr>
              <w:lastRenderedPageBreak/>
              <w:t>Predict Heart Failure Hospitalization: The LINK-HF Multicenter Study.</w:t>
            </w:r>
          </w:p>
        </w:tc>
        <w:tc>
          <w:tcPr>
            <w:tcW w:w="1619" w:type="dxa"/>
            <w:noWrap/>
            <w:hideMark/>
          </w:tcPr>
          <w:p w14:paraId="34E5BA29" w14:textId="77777777" w:rsidR="00724805" w:rsidRPr="00F61119" w:rsidRDefault="00724805" w:rsidP="00593C5D">
            <w:pPr>
              <w:jc w:val="both"/>
              <w:rPr>
                <w:color w:val="000000" w:themeColor="text1"/>
              </w:rPr>
            </w:pPr>
            <w:r w:rsidRPr="00F61119">
              <w:rPr>
                <w:color w:val="000000" w:themeColor="text1"/>
              </w:rPr>
              <w:lastRenderedPageBreak/>
              <w:t>10.1161/CIRCHEARTFAILURE.119.006513</w:t>
            </w:r>
          </w:p>
        </w:tc>
        <w:tc>
          <w:tcPr>
            <w:tcW w:w="1619" w:type="dxa"/>
            <w:noWrap/>
            <w:hideMark/>
          </w:tcPr>
          <w:p w14:paraId="6C238BA3" w14:textId="77777777" w:rsidR="00724805" w:rsidRPr="00F61119" w:rsidRDefault="00724805" w:rsidP="00593C5D">
            <w:pPr>
              <w:jc w:val="both"/>
              <w:rPr>
                <w:color w:val="000000" w:themeColor="text1"/>
              </w:rPr>
            </w:pPr>
            <w:r w:rsidRPr="00F61119">
              <w:rPr>
                <w:color w:val="000000" w:themeColor="text1"/>
              </w:rPr>
              <w:t>2020</w:t>
            </w:r>
          </w:p>
        </w:tc>
        <w:tc>
          <w:tcPr>
            <w:tcW w:w="1618" w:type="dxa"/>
            <w:noWrap/>
            <w:hideMark/>
          </w:tcPr>
          <w:p w14:paraId="2AB0D6C4"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D2BDBEB"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76A0A17B" w14:textId="77777777" w:rsidR="00724805" w:rsidRPr="00F61119" w:rsidRDefault="00724805" w:rsidP="00593C5D">
            <w:pPr>
              <w:jc w:val="both"/>
              <w:rPr>
                <w:color w:val="000000" w:themeColor="text1"/>
              </w:rPr>
            </w:pPr>
            <w:r w:rsidRPr="00F61119">
              <w:rPr>
                <w:color w:val="000000" w:themeColor="text1"/>
              </w:rPr>
              <w:t>Multicenter Observational Study</w:t>
            </w:r>
          </w:p>
        </w:tc>
        <w:tc>
          <w:tcPr>
            <w:tcW w:w="1619" w:type="dxa"/>
            <w:noWrap/>
            <w:hideMark/>
          </w:tcPr>
          <w:p w14:paraId="0B5FE718" w14:textId="77777777" w:rsidR="00724805" w:rsidRPr="00F61119" w:rsidRDefault="00724805" w:rsidP="00593C5D">
            <w:pPr>
              <w:jc w:val="both"/>
              <w:rPr>
                <w:color w:val="000000" w:themeColor="text1"/>
              </w:rPr>
            </w:pPr>
            <w:r w:rsidRPr="00F61119">
              <w:rPr>
                <w:color w:val="000000" w:themeColor="text1"/>
              </w:rPr>
              <w:t>Circulation: Heart Failure</w:t>
            </w:r>
          </w:p>
        </w:tc>
      </w:tr>
      <w:tr w:rsidR="00BD1994" w:rsidRPr="00F61119" w14:paraId="39C5D02E" w14:textId="77777777" w:rsidTr="00BD1994">
        <w:trPr>
          <w:trHeight w:val="340"/>
        </w:trPr>
        <w:tc>
          <w:tcPr>
            <w:tcW w:w="1618" w:type="dxa"/>
            <w:noWrap/>
            <w:hideMark/>
          </w:tcPr>
          <w:p w14:paraId="7110BFF8" w14:textId="77777777" w:rsidR="00724805" w:rsidRPr="00F61119" w:rsidRDefault="00724805" w:rsidP="00593C5D">
            <w:pPr>
              <w:jc w:val="both"/>
              <w:rPr>
                <w:color w:val="000000" w:themeColor="text1"/>
              </w:rPr>
            </w:pPr>
            <w:r w:rsidRPr="00F61119">
              <w:rPr>
                <w:color w:val="000000" w:themeColor="text1"/>
              </w:rPr>
              <w:t>Matheny et al, 2021</w:t>
            </w:r>
          </w:p>
        </w:tc>
        <w:tc>
          <w:tcPr>
            <w:tcW w:w="1619" w:type="dxa"/>
            <w:noWrap/>
            <w:hideMark/>
          </w:tcPr>
          <w:p w14:paraId="2AA18BF3" w14:textId="77777777" w:rsidR="00724805" w:rsidRPr="00F61119" w:rsidRDefault="00724805" w:rsidP="00593C5D">
            <w:pPr>
              <w:jc w:val="both"/>
              <w:rPr>
                <w:color w:val="000000" w:themeColor="text1"/>
              </w:rPr>
            </w:pPr>
            <w:r w:rsidRPr="00F61119">
              <w:rPr>
                <w:color w:val="000000" w:themeColor="text1"/>
              </w:rPr>
              <w:t>Development of Electronic Health Record-Based Prediction Models for 30-Day Readmission Risk Among Patients Hospitalized for Acute Myocardial Infarction.</w:t>
            </w:r>
          </w:p>
        </w:tc>
        <w:tc>
          <w:tcPr>
            <w:tcW w:w="1619" w:type="dxa"/>
            <w:noWrap/>
            <w:hideMark/>
          </w:tcPr>
          <w:p w14:paraId="1282B0B0" w14:textId="77777777" w:rsidR="00724805" w:rsidRPr="00F61119" w:rsidRDefault="00724805" w:rsidP="00593C5D">
            <w:pPr>
              <w:jc w:val="both"/>
              <w:rPr>
                <w:color w:val="000000" w:themeColor="text1"/>
              </w:rPr>
            </w:pPr>
            <w:r w:rsidRPr="00F61119">
              <w:rPr>
                <w:color w:val="000000" w:themeColor="text1"/>
              </w:rPr>
              <w:t>10.1001/jamanetworkopen.2020.35782</w:t>
            </w:r>
          </w:p>
        </w:tc>
        <w:tc>
          <w:tcPr>
            <w:tcW w:w="1619" w:type="dxa"/>
            <w:noWrap/>
            <w:hideMark/>
          </w:tcPr>
          <w:p w14:paraId="3AC10763" w14:textId="77777777" w:rsidR="00724805" w:rsidRPr="00F61119" w:rsidRDefault="00724805" w:rsidP="00593C5D">
            <w:pPr>
              <w:jc w:val="both"/>
              <w:rPr>
                <w:color w:val="000000" w:themeColor="text1"/>
              </w:rPr>
            </w:pPr>
            <w:r w:rsidRPr="00F61119">
              <w:rPr>
                <w:color w:val="000000" w:themeColor="text1"/>
              </w:rPr>
              <w:t>2021</w:t>
            </w:r>
          </w:p>
        </w:tc>
        <w:tc>
          <w:tcPr>
            <w:tcW w:w="1618" w:type="dxa"/>
            <w:noWrap/>
            <w:hideMark/>
          </w:tcPr>
          <w:p w14:paraId="1A452454"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98F694E"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3DC7B76B"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31D454CB" w14:textId="77777777" w:rsidR="00724805" w:rsidRPr="00F61119" w:rsidRDefault="00724805" w:rsidP="00593C5D">
            <w:pPr>
              <w:jc w:val="both"/>
              <w:rPr>
                <w:color w:val="000000" w:themeColor="text1"/>
              </w:rPr>
            </w:pPr>
            <w:r w:rsidRPr="00F61119">
              <w:rPr>
                <w:color w:val="000000" w:themeColor="text1"/>
              </w:rPr>
              <w:t>JAMA Network Open</w:t>
            </w:r>
          </w:p>
        </w:tc>
      </w:tr>
      <w:tr w:rsidR="00BD1994" w:rsidRPr="00F61119" w14:paraId="2A5E1FD1" w14:textId="77777777" w:rsidTr="00BD1994">
        <w:trPr>
          <w:trHeight w:val="340"/>
        </w:trPr>
        <w:tc>
          <w:tcPr>
            <w:tcW w:w="1618" w:type="dxa"/>
            <w:noWrap/>
            <w:hideMark/>
          </w:tcPr>
          <w:p w14:paraId="74D045C8" w14:textId="77777777" w:rsidR="00724805" w:rsidRPr="00F61119" w:rsidRDefault="00724805" w:rsidP="00593C5D">
            <w:pPr>
              <w:jc w:val="both"/>
              <w:rPr>
                <w:color w:val="000000" w:themeColor="text1"/>
              </w:rPr>
            </w:pPr>
            <w:r w:rsidRPr="00F61119">
              <w:rPr>
                <w:color w:val="000000" w:themeColor="text1"/>
              </w:rPr>
              <w:t>Bhavnani et al, 2021</w:t>
            </w:r>
          </w:p>
        </w:tc>
        <w:tc>
          <w:tcPr>
            <w:tcW w:w="1619" w:type="dxa"/>
            <w:noWrap/>
            <w:hideMark/>
          </w:tcPr>
          <w:p w14:paraId="7511F806" w14:textId="77777777" w:rsidR="00724805" w:rsidRPr="00F61119" w:rsidRDefault="00724805" w:rsidP="00593C5D">
            <w:pPr>
              <w:jc w:val="both"/>
              <w:rPr>
                <w:color w:val="000000" w:themeColor="text1"/>
              </w:rPr>
            </w:pPr>
            <w:r w:rsidRPr="00F61119">
              <w:rPr>
                <w:color w:val="000000" w:themeColor="text1"/>
              </w:rPr>
              <w:t>Using Visual Analytic Methods to Identify Patient Groups</w:t>
            </w:r>
          </w:p>
        </w:tc>
        <w:tc>
          <w:tcPr>
            <w:tcW w:w="1619" w:type="dxa"/>
            <w:noWrap/>
            <w:hideMark/>
          </w:tcPr>
          <w:p w14:paraId="4D64ED73" w14:textId="77777777" w:rsidR="00724805" w:rsidRPr="00F61119" w:rsidRDefault="00724805" w:rsidP="00593C5D">
            <w:pPr>
              <w:jc w:val="both"/>
              <w:rPr>
                <w:color w:val="000000" w:themeColor="text1"/>
              </w:rPr>
            </w:pPr>
            <w:r w:rsidRPr="00F61119">
              <w:rPr>
                <w:color w:val="000000" w:themeColor="text1"/>
              </w:rPr>
              <w:t>10.25302/06.2021.ME.151133194</w:t>
            </w:r>
          </w:p>
        </w:tc>
        <w:tc>
          <w:tcPr>
            <w:tcW w:w="1619" w:type="dxa"/>
            <w:noWrap/>
            <w:hideMark/>
          </w:tcPr>
          <w:p w14:paraId="33F62494" w14:textId="77777777" w:rsidR="00724805" w:rsidRPr="00F61119" w:rsidRDefault="00724805" w:rsidP="00593C5D">
            <w:pPr>
              <w:jc w:val="both"/>
              <w:rPr>
                <w:color w:val="000000" w:themeColor="text1"/>
              </w:rPr>
            </w:pPr>
            <w:r w:rsidRPr="00F61119">
              <w:rPr>
                <w:color w:val="000000" w:themeColor="text1"/>
              </w:rPr>
              <w:t>2021</w:t>
            </w:r>
          </w:p>
        </w:tc>
        <w:tc>
          <w:tcPr>
            <w:tcW w:w="1618" w:type="dxa"/>
            <w:noWrap/>
            <w:hideMark/>
          </w:tcPr>
          <w:p w14:paraId="04E60667"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07905F95"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48AF9984" w14:textId="77777777" w:rsidR="00724805" w:rsidRPr="00F61119" w:rsidRDefault="00724805" w:rsidP="00593C5D">
            <w:pPr>
              <w:jc w:val="both"/>
              <w:rPr>
                <w:color w:val="000000" w:themeColor="text1"/>
              </w:rPr>
            </w:pPr>
            <w:r w:rsidRPr="00F61119">
              <w:rPr>
                <w:color w:val="000000" w:themeColor="text1"/>
              </w:rPr>
              <w:t>Retrospective Case-Control Study</w:t>
            </w:r>
          </w:p>
        </w:tc>
        <w:tc>
          <w:tcPr>
            <w:tcW w:w="1619" w:type="dxa"/>
            <w:noWrap/>
            <w:hideMark/>
          </w:tcPr>
          <w:p w14:paraId="13A1343F" w14:textId="77777777" w:rsidR="00724805" w:rsidRPr="00F61119" w:rsidRDefault="00724805" w:rsidP="00593C5D">
            <w:pPr>
              <w:jc w:val="both"/>
              <w:rPr>
                <w:color w:val="000000" w:themeColor="text1"/>
              </w:rPr>
            </w:pPr>
            <w:r w:rsidRPr="00F61119">
              <w:rPr>
                <w:color w:val="000000" w:themeColor="text1"/>
              </w:rPr>
              <w:t>Patient-Centered Outcomes Research Institute Final Research Reports</w:t>
            </w:r>
          </w:p>
        </w:tc>
      </w:tr>
      <w:tr w:rsidR="00BD1994" w:rsidRPr="00F61119" w14:paraId="617BA2E3" w14:textId="77777777" w:rsidTr="00BD1994">
        <w:trPr>
          <w:trHeight w:val="340"/>
        </w:trPr>
        <w:tc>
          <w:tcPr>
            <w:tcW w:w="1618" w:type="dxa"/>
            <w:noWrap/>
            <w:hideMark/>
          </w:tcPr>
          <w:p w14:paraId="77F760FA" w14:textId="77777777" w:rsidR="00724805" w:rsidRPr="00F61119" w:rsidRDefault="00724805" w:rsidP="00593C5D">
            <w:pPr>
              <w:jc w:val="both"/>
              <w:rPr>
                <w:color w:val="000000" w:themeColor="text1"/>
              </w:rPr>
            </w:pPr>
            <w:r w:rsidRPr="00F61119">
              <w:rPr>
                <w:color w:val="000000" w:themeColor="text1"/>
              </w:rPr>
              <w:t>Brown et al, 2022</w:t>
            </w:r>
          </w:p>
        </w:tc>
        <w:tc>
          <w:tcPr>
            <w:tcW w:w="1619" w:type="dxa"/>
            <w:noWrap/>
            <w:hideMark/>
          </w:tcPr>
          <w:p w14:paraId="68503EAB" w14:textId="77777777" w:rsidR="00724805" w:rsidRPr="00F61119" w:rsidRDefault="00724805" w:rsidP="00593C5D">
            <w:pPr>
              <w:jc w:val="both"/>
              <w:rPr>
                <w:color w:val="000000" w:themeColor="text1"/>
              </w:rPr>
            </w:pPr>
            <w:r w:rsidRPr="00F61119">
              <w:rPr>
                <w:color w:val="000000" w:themeColor="text1"/>
              </w:rPr>
              <w:t xml:space="preserve">Information Extraction From </w:t>
            </w:r>
            <w:r w:rsidRPr="00F61119">
              <w:rPr>
                <w:color w:val="000000" w:themeColor="text1"/>
              </w:rPr>
              <w:lastRenderedPageBreak/>
              <w:t>Electronic Health Records to Predict Readmission Following Acute Myocardial Infarction: Does Natural Language Processing Using Clinical Notes Improve Prediction of Readmission?</w:t>
            </w:r>
          </w:p>
        </w:tc>
        <w:tc>
          <w:tcPr>
            <w:tcW w:w="1619" w:type="dxa"/>
            <w:noWrap/>
            <w:hideMark/>
          </w:tcPr>
          <w:p w14:paraId="69811CE1" w14:textId="77777777" w:rsidR="00724805" w:rsidRPr="00F61119" w:rsidRDefault="00724805" w:rsidP="00593C5D">
            <w:pPr>
              <w:jc w:val="both"/>
              <w:rPr>
                <w:color w:val="000000" w:themeColor="text1"/>
              </w:rPr>
            </w:pPr>
            <w:r w:rsidRPr="00F61119">
              <w:rPr>
                <w:color w:val="000000" w:themeColor="text1"/>
              </w:rPr>
              <w:lastRenderedPageBreak/>
              <w:t>10.1161/JAHA.121.024198</w:t>
            </w:r>
          </w:p>
        </w:tc>
        <w:tc>
          <w:tcPr>
            <w:tcW w:w="1619" w:type="dxa"/>
            <w:noWrap/>
            <w:hideMark/>
          </w:tcPr>
          <w:p w14:paraId="193DE01F" w14:textId="77777777" w:rsidR="00724805" w:rsidRPr="00F61119" w:rsidRDefault="00724805" w:rsidP="00593C5D">
            <w:pPr>
              <w:jc w:val="both"/>
              <w:rPr>
                <w:color w:val="000000" w:themeColor="text1"/>
              </w:rPr>
            </w:pPr>
            <w:r w:rsidRPr="00F61119">
              <w:rPr>
                <w:color w:val="000000" w:themeColor="text1"/>
              </w:rPr>
              <w:t>2022</w:t>
            </w:r>
          </w:p>
        </w:tc>
        <w:tc>
          <w:tcPr>
            <w:tcW w:w="1618" w:type="dxa"/>
            <w:noWrap/>
            <w:hideMark/>
          </w:tcPr>
          <w:p w14:paraId="75CBCCD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267D59A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31E5FCF8" w14:textId="77777777" w:rsidR="00724805" w:rsidRPr="00F61119" w:rsidRDefault="00724805" w:rsidP="00593C5D">
            <w:pPr>
              <w:jc w:val="both"/>
              <w:rPr>
                <w:color w:val="000000" w:themeColor="text1"/>
              </w:rPr>
            </w:pPr>
            <w:r w:rsidRPr="00F61119">
              <w:rPr>
                <w:color w:val="000000" w:themeColor="text1"/>
              </w:rPr>
              <w:t>Observational Study</w:t>
            </w:r>
          </w:p>
        </w:tc>
        <w:tc>
          <w:tcPr>
            <w:tcW w:w="1619" w:type="dxa"/>
            <w:noWrap/>
            <w:hideMark/>
          </w:tcPr>
          <w:p w14:paraId="5F2675A2" w14:textId="77777777" w:rsidR="00724805" w:rsidRPr="00F61119" w:rsidRDefault="00724805" w:rsidP="00593C5D">
            <w:pPr>
              <w:jc w:val="both"/>
              <w:rPr>
                <w:color w:val="000000" w:themeColor="text1"/>
              </w:rPr>
            </w:pPr>
            <w:r w:rsidRPr="00F61119">
              <w:rPr>
                <w:color w:val="000000" w:themeColor="text1"/>
              </w:rPr>
              <w:t xml:space="preserve">Journal of the American </w:t>
            </w:r>
            <w:r w:rsidRPr="00F61119">
              <w:rPr>
                <w:color w:val="000000" w:themeColor="text1"/>
              </w:rPr>
              <w:lastRenderedPageBreak/>
              <w:t>Heart Association</w:t>
            </w:r>
          </w:p>
        </w:tc>
      </w:tr>
      <w:tr w:rsidR="00BD1994" w:rsidRPr="00F61119" w14:paraId="0D9527B6" w14:textId="77777777" w:rsidTr="00BD1994">
        <w:trPr>
          <w:trHeight w:val="340"/>
        </w:trPr>
        <w:tc>
          <w:tcPr>
            <w:tcW w:w="1618" w:type="dxa"/>
            <w:noWrap/>
            <w:hideMark/>
          </w:tcPr>
          <w:p w14:paraId="5F24D2E7" w14:textId="77777777" w:rsidR="00724805" w:rsidRPr="00F61119" w:rsidRDefault="00724805" w:rsidP="00593C5D">
            <w:pPr>
              <w:jc w:val="both"/>
              <w:rPr>
                <w:color w:val="000000" w:themeColor="text1"/>
              </w:rPr>
            </w:pPr>
            <w:r w:rsidRPr="00F61119">
              <w:rPr>
                <w:color w:val="000000" w:themeColor="text1"/>
              </w:rPr>
              <w:lastRenderedPageBreak/>
              <w:t>Kang et al, 2022</w:t>
            </w:r>
          </w:p>
        </w:tc>
        <w:tc>
          <w:tcPr>
            <w:tcW w:w="1619" w:type="dxa"/>
            <w:noWrap/>
            <w:hideMark/>
          </w:tcPr>
          <w:p w14:paraId="22BBCC19" w14:textId="77777777" w:rsidR="00724805" w:rsidRPr="00F61119" w:rsidRDefault="00724805" w:rsidP="00593C5D">
            <w:pPr>
              <w:jc w:val="both"/>
              <w:rPr>
                <w:color w:val="000000" w:themeColor="text1"/>
              </w:rPr>
            </w:pPr>
            <w:r w:rsidRPr="00F61119">
              <w:rPr>
                <w:color w:val="000000" w:themeColor="text1"/>
              </w:rPr>
              <w:t>The Utility of Nursing Notes Among Medicare Patients With Heart Failure to Predict 30-Day Rehospitalization: A Pilot Study.</w:t>
            </w:r>
          </w:p>
        </w:tc>
        <w:tc>
          <w:tcPr>
            <w:tcW w:w="1619" w:type="dxa"/>
            <w:noWrap/>
            <w:hideMark/>
          </w:tcPr>
          <w:p w14:paraId="1991AF4E" w14:textId="77777777" w:rsidR="00724805" w:rsidRPr="00F61119" w:rsidRDefault="00724805" w:rsidP="00593C5D">
            <w:pPr>
              <w:jc w:val="both"/>
              <w:rPr>
                <w:color w:val="000000" w:themeColor="text1"/>
              </w:rPr>
            </w:pPr>
            <w:r w:rsidRPr="00F61119">
              <w:rPr>
                <w:color w:val="000000" w:themeColor="text1"/>
              </w:rPr>
              <w:t>10.1097/JCN.0000000000000871</w:t>
            </w:r>
          </w:p>
        </w:tc>
        <w:tc>
          <w:tcPr>
            <w:tcW w:w="1619" w:type="dxa"/>
            <w:noWrap/>
            <w:hideMark/>
          </w:tcPr>
          <w:p w14:paraId="04FEFD1C" w14:textId="77777777" w:rsidR="00724805" w:rsidRPr="00F61119" w:rsidRDefault="00724805" w:rsidP="00593C5D">
            <w:pPr>
              <w:jc w:val="both"/>
              <w:rPr>
                <w:color w:val="000000" w:themeColor="text1"/>
              </w:rPr>
            </w:pPr>
            <w:r w:rsidRPr="00F61119">
              <w:rPr>
                <w:color w:val="000000" w:themeColor="text1"/>
              </w:rPr>
              <w:t>2022</w:t>
            </w:r>
          </w:p>
        </w:tc>
        <w:tc>
          <w:tcPr>
            <w:tcW w:w="1618" w:type="dxa"/>
            <w:noWrap/>
            <w:hideMark/>
          </w:tcPr>
          <w:p w14:paraId="4540D05F"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286A500"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6274DEB1" w14:textId="77777777" w:rsidR="00724805" w:rsidRPr="00F61119" w:rsidRDefault="00724805" w:rsidP="00593C5D">
            <w:pPr>
              <w:jc w:val="both"/>
              <w:rPr>
                <w:color w:val="000000" w:themeColor="text1"/>
              </w:rPr>
            </w:pPr>
            <w:r w:rsidRPr="00F61119">
              <w:rPr>
                <w:color w:val="000000" w:themeColor="text1"/>
              </w:rPr>
              <w:t>Pilot Study</w:t>
            </w:r>
          </w:p>
        </w:tc>
        <w:tc>
          <w:tcPr>
            <w:tcW w:w="1619" w:type="dxa"/>
            <w:noWrap/>
            <w:hideMark/>
          </w:tcPr>
          <w:p w14:paraId="38902982" w14:textId="77777777" w:rsidR="00724805" w:rsidRPr="00F61119" w:rsidRDefault="00724805" w:rsidP="00593C5D">
            <w:pPr>
              <w:jc w:val="both"/>
              <w:rPr>
                <w:color w:val="000000" w:themeColor="text1"/>
              </w:rPr>
            </w:pPr>
            <w:r w:rsidRPr="00F61119">
              <w:rPr>
                <w:color w:val="000000" w:themeColor="text1"/>
              </w:rPr>
              <w:t>The Journal of Cardiovascular Nursing</w:t>
            </w:r>
          </w:p>
        </w:tc>
      </w:tr>
      <w:tr w:rsidR="00BD1994" w:rsidRPr="00F61119" w14:paraId="6D961680" w14:textId="77777777" w:rsidTr="00BD1994">
        <w:trPr>
          <w:trHeight w:val="340"/>
        </w:trPr>
        <w:tc>
          <w:tcPr>
            <w:tcW w:w="1618" w:type="dxa"/>
            <w:noWrap/>
            <w:hideMark/>
          </w:tcPr>
          <w:p w14:paraId="2E212F89" w14:textId="77777777" w:rsidR="00724805" w:rsidRPr="00F61119" w:rsidRDefault="00724805" w:rsidP="00593C5D">
            <w:pPr>
              <w:jc w:val="both"/>
              <w:rPr>
                <w:color w:val="000000" w:themeColor="text1"/>
              </w:rPr>
            </w:pPr>
            <w:r w:rsidRPr="00F61119">
              <w:rPr>
                <w:color w:val="000000" w:themeColor="text1"/>
              </w:rPr>
              <w:t>Polo Friz et al, 2022</w:t>
            </w:r>
          </w:p>
        </w:tc>
        <w:tc>
          <w:tcPr>
            <w:tcW w:w="1619" w:type="dxa"/>
            <w:noWrap/>
            <w:hideMark/>
          </w:tcPr>
          <w:p w14:paraId="4A295A02" w14:textId="77777777" w:rsidR="00724805" w:rsidRPr="00F61119" w:rsidRDefault="00724805" w:rsidP="00593C5D">
            <w:pPr>
              <w:jc w:val="both"/>
              <w:rPr>
                <w:color w:val="000000" w:themeColor="text1"/>
              </w:rPr>
            </w:pPr>
            <w:r w:rsidRPr="00F61119">
              <w:rPr>
                <w:color w:val="000000" w:themeColor="text1"/>
              </w:rPr>
              <w:t xml:space="preserve">Machine learning and LACE index </w:t>
            </w:r>
            <w:r w:rsidRPr="00F61119">
              <w:rPr>
                <w:color w:val="000000" w:themeColor="text1"/>
              </w:rPr>
              <w:lastRenderedPageBreak/>
              <w:t>for predicting 30-day readmissions after heart failure hospitalization in elderly patients.</w:t>
            </w:r>
          </w:p>
        </w:tc>
        <w:tc>
          <w:tcPr>
            <w:tcW w:w="1619" w:type="dxa"/>
            <w:noWrap/>
            <w:hideMark/>
          </w:tcPr>
          <w:p w14:paraId="2F6EE441" w14:textId="77777777" w:rsidR="00724805" w:rsidRPr="00F61119" w:rsidRDefault="00724805" w:rsidP="00593C5D">
            <w:pPr>
              <w:jc w:val="both"/>
              <w:rPr>
                <w:color w:val="000000" w:themeColor="text1"/>
              </w:rPr>
            </w:pPr>
            <w:r w:rsidRPr="00F61119">
              <w:rPr>
                <w:color w:val="000000" w:themeColor="text1"/>
              </w:rPr>
              <w:lastRenderedPageBreak/>
              <w:t>10.1007/s11739-022-02996-w</w:t>
            </w:r>
          </w:p>
        </w:tc>
        <w:tc>
          <w:tcPr>
            <w:tcW w:w="1619" w:type="dxa"/>
            <w:noWrap/>
            <w:hideMark/>
          </w:tcPr>
          <w:p w14:paraId="4C37702C" w14:textId="77777777" w:rsidR="00724805" w:rsidRPr="00F61119" w:rsidRDefault="00724805" w:rsidP="00593C5D">
            <w:pPr>
              <w:jc w:val="both"/>
              <w:rPr>
                <w:color w:val="000000" w:themeColor="text1"/>
              </w:rPr>
            </w:pPr>
            <w:r w:rsidRPr="00F61119">
              <w:rPr>
                <w:color w:val="000000" w:themeColor="text1"/>
              </w:rPr>
              <w:t>2022</w:t>
            </w:r>
          </w:p>
        </w:tc>
        <w:tc>
          <w:tcPr>
            <w:tcW w:w="1618" w:type="dxa"/>
            <w:noWrap/>
            <w:hideMark/>
          </w:tcPr>
          <w:p w14:paraId="05D72AAB" w14:textId="77777777" w:rsidR="00724805" w:rsidRPr="00F61119" w:rsidRDefault="00724805" w:rsidP="00593C5D">
            <w:pPr>
              <w:jc w:val="both"/>
              <w:rPr>
                <w:color w:val="000000" w:themeColor="text1"/>
              </w:rPr>
            </w:pPr>
            <w:r w:rsidRPr="00F61119">
              <w:rPr>
                <w:color w:val="000000" w:themeColor="text1"/>
              </w:rPr>
              <w:t>Italy</w:t>
            </w:r>
          </w:p>
        </w:tc>
        <w:tc>
          <w:tcPr>
            <w:tcW w:w="1619" w:type="dxa"/>
            <w:noWrap/>
            <w:hideMark/>
          </w:tcPr>
          <w:p w14:paraId="2A8C9E11"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6F98B1A3" w14:textId="77777777" w:rsidR="00724805" w:rsidRPr="00F61119" w:rsidRDefault="00724805" w:rsidP="00593C5D">
            <w:pPr>
              <w:jc w:val="both"/>
              <w:rPr>
                <w:color w:val="000000" w:themeColor="text1"/>
              </w:rPr>
            </w:pPr>
            <w:r w:rsidRPr="00F61119">
              <w:rPr>
                <w:color w:val="000000" w:themeColor="text1"/>
              </w:rPr>
              <w:t>Retrospective Observational Cohort Study</w:t>
            </w:r>
          </w:p>
        </w:tc>
        <w:tc>
          <w:tcPr>
            <w:tcW w:w="1619" w:type="dxa"/>
            <w:noWrap/>
            <w:hideMark/>
          </w:tcPr>
          <w:p w14:paraId="4FE3B4A6" w14:textId="77777777" w:rsidR="00724805" w:rsidRPr="00F61119" w:rsidRDefault="00724805" w:rsidP="00593C5D">
            <w:pPr>
              <w:jc w:val="both"/>
              <w:rPr>
                <w:color w:val="000000" w:themeColor="text1"/>
              </w:rPr>
            </w:pPr>
            <w:r w:rsidRPr="00F61119">
              <w:rPr>
                <w:color w:val="000000" w:themeColor="text1"/>
              </w:rPr>
              <w:t>Internal and Emergency Medicine</w:t>
            </w:r>
          </w:p>
        </w:tc>
      </w:tr>
      <w:tr w:rsidR="00BD1994" w:rsidRPr="00F61119" w14:paraId="2D148C40" w14:textId="77777777" w:rsidTr="00BD1994">
        <w:trPr>
          <w:trHeight w:val="340"/>
        </w:trPr>
        <w:tc>
          <w:tcPr>
            <w:tcW w:w="1618" w:type="dxa"/>
            <w:noWrap/>
            <w:hideMark/>
          </w:tcPr>
          <w:p w14:paraId="31EA104E" w14:textId="77777777" w:rsidR="00724805" w:rsidRPr="00F61119" w:rsidRDefault="00724805" w:rsidP="00593C5D">
            <w:pPr>
              <w:jc w:val="both"/>
              <w:rPr>
                <w:color w:val="000000" w:themeColor="text1"/>
              </w:rPr>
            </w:pPr>
            <w:r w:rsidRPr="00F61119">
              <w:rPr>
                <w:color w:val="000000" w:themeColor="text1"/>
              </w:rPr>
              <w:t>Koscova et al, 2023</w:t>
            </w:r>
          </w:p>
        </w:tc>
        <w:tc>
          <w:tcPr>
            <w:tcW w:w="1619" w:type="dxa"/>
            <w:noWrap/>
            <w:hideMark/>
          </w:tcPr>
          <w:p w14:paraId="7B805813" w14:textId="77777777" w:rsidR="00724805" w:rsidRPr="00F61119" w:rsidRDefault="00724805" w:rsidP="00593C5D">
            <w:pPr>
              <w:jc w:val="both"/>
              <w:rPr>
                <w:color w:val="000000" w:themeColor="text1"/>
              </w:rPr>
            </w:pPr>
            <w:r w:rsidRPr="00F61119">
              <w:rPr>
                <w:color w:val="000000" w:themeColor="text1"/>
              </w:rPr>
              <w:t>Predicting Readmission of Heart Failure Patients</w:t>
            </w:r>
          </w:p>
        </w:tc>
        <w:tc>
          <w:tcPr>
            <w:tcW w:w="1619" w:type="dxa"/>
            <w:noWrap/>
            <w:hideMark/>
          </w:tcPr>
          <w:p w14:paraId="05BFC5A5" w14:textId="77777777" w:rsidR="00724805" w:rsidRPr="00F61119" w:rsidRDefault="00724805" w:rsidP="00593C5D">
            <w:pPr>
              <w:jc w:val="both"/>
              <w:rPr>
                <w:color w:val="000000" w:themeColor="text1"/>
              </w:rPr>
            </w:pPr>
            <w:r w:rsidRPr="00F61119">
              <w:rPr>
                <w:color w:val="000000" w:themeColor="text1"/>
              </w:rPr>
              <w:t>10.22489/CinC.2023.207</w:t>
            </w:r>
          </w:p>
        </w:tc>
        <w:tc>
          <w:tcPr>
            <w:tcW w:w="1619" w:type="dxa"/>
            <w:noWrap/>
            <w:hideMark/>
          </w:tcPr>
          <w:p w14:paraId="290DFE45"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18E060CE" w14:textId="77777777" w:rsidR="00724805" w:rsidRPr="00F61119" w:rsidRDefault="00724805" w:rsidP="00593C5D">
            <w:pPr>
              <w:jc w:val="both"/>
              <w:rPr>
                <w:color w:val="000000" w:themeColor="text1"/>
              </w:rPr>
            </w:pPr>
            <w:r w:rsidRPr="00F61119">
              <w:rPr>
                <w:color w:val="000000" w:themeColor="text1"/>
              </w:rPr>
              <w:t>Czechia</w:t>
            </w:r>
          </w:p>
        </w:tc>
        <w:tc>
          <w:tcPr>
            <w:tcW w:w="1619" w:type="dxa"/>
            <w:noWrap/>
            <w:hideMark/>
          </w:tcPr>
          <w:p w14:paraId="72EE7A1A"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41CF2B49"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43BC6251" w14:textId="77777777" w:rsidR="00724805" w:rsidRPr="00F61119" w:rsidRDefault="00724805" w:rsidP="00593C5D">
            <w:pPr>
              <w:jc w:val="both"/>
              <w:rPr>
                <w:color w:val="000000" w:themeColor="text1"/>
              </w:rPr>
            </w:pPr>
            <w:r w:rsidRPr="00F61119">
              <w:rPr>
                <w:color w:val="000000" w:themeColor="text1"/>
              </w:rPr>
              <w:t>2023 Computing in Cardiology (CinC)</w:t>
            </w:r>
          </w:p>
        </w:tc>
      </w:tr>
      <w:tr w:rsidR="00BD1994" w:rsidRPr="00F61119" w14:paraId="6AB226FE" w14:textId="77777777" w:rsidTr="00BD1994">
        <w:trPr>
          <w:trHeight w:val="340"/>
        </w:trPr>
        <w:tc>
          <w:tcPr>
            <w:tcW w:w="1618" w:type="dxa"/>
            <w:noWrap/>
            <w:hideMark/>
          </w:tcPr>
          <w:p w14:paraId="08555064" w14:textId="77777777" w:rsidR="00724805" w:rsidRPr="00F61119" w:rsidRDefault="00724805" w:rsidP="00593C5D">
            <w:pPr>
              <w:jc w:val="both"/>
              <w:rPr>
                <w:color w:val="000000" w:themeColor="text1"/>
              </w:rPr>
            </w:pPr>
            <w:r w:rsidRPr="00F61119">
              <w:rPr>
                <w:color w:val="000000" w:themeColor="text1"/>
              </w:rPr>
              <w:t>Okoye et al, 2023</w:t>
            </w:r>
          </w:p>
        </w:tc>
        <w:tc>
          <w:tcPr>
            <w:tcW w:w="1619" w:type="dxa"/>
            <w:noWrap/>
            <w:hideMark/>
          </w:tcPr>
          <w:p w14:paraId="4BF9B756" w14:textId="77777777" w:rsidR="00724805" w:rsidRPr="00F61119" w:rsidRDefault="00724805" w:rsidP="00593C5D">
            <w:pPr>
              <w:jc w:val="both"/>
              <w:rPr>
                <w:color w:val="000000" w:themeColor="text1"/>
              </w:rPr>
            </w:pPr>
            <w:r w:rsidRPr="00F61119">
              <w:rPr>
                <w:color w:val="000000" w:themeColor="text1"/>
              </w:rPr>
              <w:t>Predicting mortality and re-hospitalization for heart failure: a machine-learning and cluster analysis on frailty and comorbidity.</w:t>
            </w:r>
          </w:p>
        </w:tc>
        <w:tc>
          <w:tcPr>
            <w:tcW w:w="1619" w:type="dxa"/>
            <w:noWrap/>
            <w:hideMark/>
          </w:tcPr>
          <w:p w14:paraId="45FB421F" w14:textId="77777777" w:rsidR="00724805" w:rsidRPr="00F61119" w:rsidRDefault="00724805" w:rsidP="00593C5D">
            <w:pPr>
              <w:jc w:val="both"/>
              <w:rPr>
                <w:color w:val="000000" w:themeColor="text1"/>
              </w:rPr>
            </w:pPr>
            <w:r w:rsidRPr="00F61119">
              <w:rPr>
                <w:color w:val="000000" w:themeColor="text1"/>
              </w:rPr>
              <w:t>10.1007/s40520-023-02566-w</w:t>
            </w:r>
          </w:p>
        </w:tc>
        <w:tc>
          <w:tcPr>
            <w:tcW w:w="1619" w:type="dxa"/>
            <w:noWrap/>
            <w:hideMark/>
          </w:tcPr>
          <w:p w14:paraId="53247DF8"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3A0183B6" w14:textId="77777777" w:rsidR="00724805" w:rsidRPr="00F61119" w:rsidRDefault="00724805" w:rsidP="00593C5D">
            <w:pPr>
              <w:jc w:val="both"/>
              <w:rPr>
                <w:color w:val="000000" w:themeColor="text1"/>
              </w:rPr>
            </w:pPr>
            <w:r w:rsidRPr="00F61119">
              <w:rPr>
                <w:color w:val="000000" w:themeColor="text1"/>
              </w:rPr>
              <w:t>Italy</w:t>
            </w:r>
          </w:p>
        </w:tc>
        <w:tc>
          <w:tcPr>
            <w:tcW w:w="1619" w:type="dxa"/>
            <w:noWrap/>
            <w:hideMark/>
          </w:tcPr>
          <w:p w14:paraId="6726B72E"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534E4649" w14:textId="77777777" w:rsidR="00724805" w:rsidRPr="00F61119" w:rsidRDefault="00724805" w:rsidP="00593C5D">
            <w:pPr>
              <w:jc w:val="both"/>
              <w:rPr>
                <w:color w:val="000000" w:themeColor="text1"/>
              </w:rPr>
            </w:pPr>
            <w:r w:rsidRPr="00F61119">
              <w:rPr>
                <w:color w:val="000000" w:themeColor="text1"/>
              </w:rPr>
              <w:t>Single-Center Prospective Study</w:t>
            </w:r>
          </w:p>
        </w:tc>
        <w:tc>
          <w:tcPr>
            <w:tcW w:w="1619" w:type="dxa"/>
            <w:noWrap/>
            <w:hideMark/>
          </w:tcPr>
          <w:p w14:paraId="7CEB51E8" w14:textId="77777777" w:rsidR="00724805" w:rsidRPr="00F61119" w:rsidRDefault="00724805" w:rsidP="00593C5D">
            <w:pPr>
              <w:jc w:val="both"/>
              <w:rPr>
                <w:color w:val="000000" w:themeColor="text1"/>
              </w:rPr>
            </w:pPr>
            <w:r w:rsidRPr="00F61119">
              <w:rPr>
                <w:color w:val="000000" w:themeColor="text1"/>
              </w:rPr>
              <w:t>Aging Clinical and Experimental Research</w:t>
            </w:r>
          </w:p>
        </w:tc>
      </w:tr>
      <w:tr w:rsidR="00BD1994" w:rsidRPr="00F61119" w14:paraId="69FF3176" w14:textId="77777777" w:rsidTr="00BD1994">
        <w:trPr>
          <w:trHeight w:val="340"/>
        </w:trPr>
        <w:tc>
          <w:tcPr>
            <w:tcW w:w="1618" w:type="dxa"/>
            <w:noWrap/>
            <w:hideMark/>
          </w:tcPr>
          <w:p w14:paraId="4F8EC5E6" w14:textId="77777777" w:rsidR="00724805" w:rsidRPr="00F61119" w:rsidRDefault="00724805" w:rsidP="00593C5D">
            <w:pPr>
              <w:jc w:val="both"/>
              <w:rPr>
                <w:color w:val="000000" w:themeColor="text1"/>
              </w:rPr>
            </w:pPr>
            <w:r w:rsidRPr="00F61119">
              <w:rPr>
                <w:color w:val="000000" w:themeColor="text1"/>
              </w:rPr>
              <w:t>Razjouyan et al, 2023</w:t>
            </w:r>
          </w:p>
        </w:tc>
        <w:tc>
          <w:tcPr>
            <w:tcW w:w="1619" w:type="dxa"/>
            <w:noWrap/>
            <w:hideMark/>
          </w:tcPr>
          <w:p w14:paraId="334AEA6A" w14:textId="77777777" w:rsidR="00724805" w:rsidRPr="00F61119" w:rsidRDefault="00724805" w:rsidP="00593C5D">
            <w:pPr>
              <w:jc w:val="both"/>
              <w:rPr>
                <w:color w:val="000000" w:themeColor="text1"/>
              </w:rPr>
            </w:pPr>
            <w:r w:rsidRPr="00F61119">
              <w:rPr>
                <w:color w:val="000000" w:themeColor="text1"/>
              </w:rPr>
              <w:t xml:space="preserve">Developing a Parsimonious Frailty Index for Older, Multimorbid Adults With </w:t>
            </w:r>
            <w:r w:rsidRPr="00F61119">
              <w:rPr>
                <w:color w:val="000000" w:themeColor="text1"/>
              </w:rPr>
              <w:lastRenderedPageBreak/>
              <w:t>Heart Failure Using Machine Learning.</w:t>
            </w:r>
          </w:p>
        </w:tc>
        <w:tc>
          <w:tcPr>
            <w:tcW w:w="1619" w:type="dxa"/>
            <w:noWrap/>
            <w:hideMark/>
          </w:tcPr>
          <w:p w14:paraId="5C0FA086" w14:textId="77777777" w:rsidR="00724805" w:rsidRPr="00F61119" w:rsidRDefault="00724805" w:rsidP="00593C5D">
            <w:pPr>
              <w:jc w:val="both"/>
              <w:rPr>
                <w:color w:val="000000" w:themeColor="text1"/>
              </w:rPr>
            </w:pPr>
            <w:r w:rsidRPr="00F61119">
              <w:rPr>
                <w:color w:val="000000" w:themeColor="text1"/>
              </w:rPr>
              <w:lastRenderedPageBreak/>
              <w:t>10.1016/j.amjcard.2022.11.044</w:t>
            </w:r>
          </w:p>
        </w:tc>
        <w:tc>
          <w:tcPr>
            <w:tcW w:w="1619" w:type="dxa"/>
            <w:noWrap/>
            <w:hideMark/>
          </w:tcPr>
          <w:p w14:paraId="5E8E2179"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0DA71546"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DE7CAA3"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2055AF80"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123A84A4" w14:textId="77777777" w:rsidR="00724805" w:rsidRPr="00F61119" w:rsidRDefault="00724805" w:rsidP="00593C5D">
            <w:pPr>
              <w:jc w:val="both"/>
              <w:rPr>
                <w:color w:val="000000" w:themeColor="text1"/>
              </w:rPr>
            </w:pPr>
            <w:r w:rsidRPr="00F61119">
              <w:rPr>
                <w:color w:val="000000" w:themeColor="text1"/>
              </w:rPr>
              <w:t>The American Journal of Cardiology</w:t>
            </w:r>
          </w:p>
        </w:tc>
      </w:tr>
      <w:tr w:rsidR="00BD1994" w:rsidRPr="00F61119" w14:paraId="7A16FDCF" w14:textId="77777777" w:rsidTr="00BD1994">
        <w:trPr>
          <w:trHeight w:val="340"/>
        </w:trPr>
        <w:tc>
          <w:tcPr>
            <w:tcW w:w="1618" w:type="dxa"/>
            <w:noWrap/>
            <w:hideMark/>
          </w:tcPr>
          <w:p w14:paraId="7E196A4F" w14:textId="77777777" w:rsidR="00724805" w:rsidRPr="00F61119" w:rsidRDefault="00724805" w:rsidP="00593C5D">
            <w:pPr>
              <w:jc w:val="both"/>
              <w:rPr>
                <w:color w:val="000000" w:themeColor="text1"/>
              </w:rPr>
            </w:pPr>
            <w:r w:rsidRPr="00F61119">
              <w:rPr>
                <w:color w:val="000000" w:themeColor="text1"/>
              </w:rPr>
              <w:t>Zhang et al, 2023</w:t>
            </w:r>
          </w:p>
        </w:tc>
        <w:tc>
          <w:tcPr>
            <w:tcW w:w="1619" w:type="dxa"/>
            <w:noWrap/>
            <w:hideMark/>
          </w:tcPr>
          <w:p w14:paraId="30104EDD" w14:textId="77777777" w:rsidR="00724805" w:rsidRPr="00F61119" w:rsidRDefault="00724805" w:rsidP="00593C5D">
            <w:pPr>
              <w:jc w:val="both"/>
              <w:rPr>
                <w:color w:val="000000" w:themeColor="text1"/>
              </w:rPr>
            </w:pPr>
            <w:r w:rsidRPr="00F61119">
              <w:rPr>
                <w:color w:val="000000" w:themeColor="text1"/>
              </w:rPr>
              <w:t>Development of a prediction model for the risk of 30-day unplanned readmission in older patients with heart failure: A multicenter retrospective study.</w:t>
            </w:r>
          </w:p>
        </w:tc>
        <w:tc>
          <w:tcPr>
            <w:tcW w:w="1619" w:type="dxa"/>
            <w:noWrap/>
            <w:hideMark/>
          </w:tcPr>
          <w:p w14:paraId="7CAE38FE" w14:textId="77777777" w:rsidR="00724805" w:rsidRPr="00F61119" w:rsidRDefault="00724805" w:rsidP="00593C5D">
            <w:pPr>
              <w:jc w:val="both"/>
              <w:rPr>
                <w:color w:val="000000" w:themeColor="text1"/>
              </w:rPr>
            </w:pPr>
            <w:r w:rsidRPr="00F61119">
              <w:rPr>
                <w:color w:val="000000" w:themeColor="text1"/>
              </w:rPr>
              <w:t>10.1016/j.numecd.2023.05.034</w:t>
            </w:r>
          </w:p>
        </w:tc>
        <w:tc>
          <w:tcPr>
            <w:tcW w:w="1619" w:type="dxa"/>
            <w:noWrap/>
            <w:hideMark/>
          </w:tcPr>
          <w:p w14:paraId="42CD57C4"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5AACDED5"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34ED690C"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2E3B8C5" w14:textId="77777777" w:rsidR="00724805" w:rsidRPr="00F61119" w:rsidRDefault="00724805" w:rsidP="00593C5D">
            <w:pPr>
              <w:jc w:val="both"/>
              <w:rPr>
                <w:color w:val="000000" w:themeColor="text1"/>
              </w:rPr>
            </w:pPr>
            <w:r w:rsidRPr="00F61119">
              <w:rPr>
                <w:color w:val="000000" w:themeColor="text1"/>
              </w:rPr>
              <w:t>Multicenter Retrospective Study</w:t>
            </w:r>
          </w:p>
        </w:tc>
        <w:tc>
          <w:tcPr>
            <w:tcW w:w="1619" w:type="dxa"/>
            <w:noWrap/>
            <w:hideMark/>
          </w:tcPr>
          <w:p w14:paraId="45341503" w14:textId="77777777" w:rsidR="00724805" w:rsidRPr="00F61119" w:rsidRDefault="00724805" w:rsidP="00593C5D">
            <w:pPr>
              <w:jc w:val="both"/>
              <w:rPr>
                <w:color w:val="000000" w:themeColor="text1"/>
              </w:rPr>
            </w:pPr>
            <w:r w:rsidRPr="00F61119">
              <w:rPr>
                <w:color w:val="000000" w:themeColor="text1"/>
              </w:rPr>
              <w:t>Nutrition, Metabolism, and Cardiovascular Diseases: NMCD</w:t>
            </w:r>
          </w:p>
        </w:tc>
      </w:tr>
      <w:tr w:rsidR="00BD1994" w:rsidRPr="00F61119" w14:paraId="445526AC" w14:textId="77777777" w:rsidTr="00BD1994">
        <w:trPr>
          <w:trHeight w:val="340"/>
        </w:trPr>
        <w:tc>
          <w:tcPr>
            <w:tcW w:w="1618" w:type="dxa"/>
            <w:noWrap/>
            <w:hideMark/>
          </w:tcPr>
          <w:p w14:paraId="5F13F9B7" w14:textId="77777777" w:rsidR="00724805" w:rsidRPr="00F61119" w:rsidRDefault="00724805" w:rsidP="00593C5D">
            <w:pPr>
              <w:jc w:val="both"/>
              <w:rPr>
                <w:color w:val="000000" w:themeColor="text1"/>
              </w:rPr>
            </w:pPr>
            <w:r w:rsidRPr="00F61119">
              <w:rPr>
                <w:color w:val="000000" w:themeColor="text1"/>
              </w:rPr>
              <w:t>Abdul-Samad et al, 2024</w:t>
            </w:r>
          </w:p>
        </w:tc>
        <w:tc>
          <w:tcPr>
            <w:tcW w:w="1619" w:type="dxa"/>
            <w:noWrap/>
            <w:hideMark/>
          </w:tcPr>
          <w:p w14:paraId="1C5FC390" w14:textId="77777777" w:rsidR="00724805" w:rsidRPr="00F61119" w:rsidRDefault="00724805" w:rsidP="00593C5D">
            <w:pPr>
              <w:jc w:val="both"/>
              <w:rPr>
                <w:color w:val="000000" w:themeColor="text1"/>
              </w:rPr>
            </w:pPr>
            <w:r w:rsidRPr="00F61119">
              <w:rPr>
                <w:color w:val="000000" w:themeColor="text1"/>
              </w:rPr>
              <w:t>Comparison of machine learning and conventional statistical modeling for predicting readmission following acute heart failure hospitalization.</w:t>
            </w:r>
          </w:p>
        </w:tc>
        <w:tc>
          <w:tcPr>
            <w:tcW w:w="1619" w:type="dxa"/>
            <w:noWrap/>
            <w:hideMark/>
          </w:tcPr>
          <w:p w14:paraId="20DE3C3D" w14:textId="77777777" w:rsidR="00724805" w:rsidRPr="00F61119" w:rsidRDefault="00724805" w:rsidP="00593C5D">
            <w:pPr>
              <w:jc w:val="both"/>
              <w:rPr>
                <w:color w:val="000000" w:themeColor="text1"/>
              </w:rPr>
            </w:pPr>
            <w:r w:rsidRPr="00F61119">
              <w:rPr>
                <w:color w:val="000000" w:themeColor="text1"/>
              </w:rPr>
              <w:t>10.1016/j.ahj.2024.07.017</w:t>
            </w:r>
          </w:p>
        </w:tc>
        <w:tc>
          <w:tcPr>
            <w:tcW w:w="1619" w:type="dxa"/>
            <w:noWrap/>
            <w:hideMark/>
          </w:tcPr>
          <w:p w14:paraId="08B9AA3C"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55C46A81" w14:textId="77777777" w:rsidR="00724805" w:rsidRPr="00F61119" w:rsidRDefault="00724805" w:rsidP="00593C5D">
            <w:pPr>
              <w:jc w:val="both"/>
              <w:rPr>
                <w:color w:val="000000" w:themeColor="text1"/>
              </w:rPr>
            </w:pPr>
            <w:r w:rsidRPr="00F61119">
              <w:rPr>
                <w:color w:val="000000" w:themeColor="text1"/>
              </w:rPr>
              <w:t>Canada</w:t>
            </w:r>
          </w:p>
        </w:tc>
        <w:tc>
          <w:tcPr>
            <w:tcW w:w="1619" w:type="dxa"/>
            <w:noWrap/>
            <w:hideMark/>
          </w:tcPr>
          <w:p w14:paraId="6B36C53B"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2F3957A1" w14:textId="77777777" w:rsidR="00724805" w:rsidRPr="00F61119" w:rsidRDefault="00724805" w:rsidP="00593C5D">
            <w:pPr>
              <w:jc w:val="both"/>
              <w:rPr>
                <w:color w:val="000000" w:themeColor="text1"/>
              </w:rPr>
            </w:pPr>
            <w:r w:rsidRPr="00F61119">
              <w:rPr>
                <w:color w:val="000000" w:themeColor="text1"/>
              </w:rPr>
              <w:t>Retrospective Population-Based Cohort Study</w:t>
            </w:r>
          </w:p>
        </w:tc>
        <w:tc>
          <w:tcPr>
            <w:tcW w:w="1619" w:type="dxa"/>
            <w:noWrap/>
            <w:hideMark/>
          </w:tcPr>
          <w:p w14:paraId="45E3843E" w14:textId="77777777" w:rsidR="00724805" w:rsidRPr="00F61119" w:rsidRDefault="00724805" w:rsidP="00593C5D">
            <w:pPr>
              <w:jc w:val="both"/>
              <w:rPr>
                <w:color w:val="000000" w:themeColor="text1"/>
              </w:rPr>
            </w:pPr>
            <w:r w:rsidRPr="00F61119">
              <w:rPr>
                <w:color w:val="000000" w:themeColor="text1"/>
              </w:rPr>
              <w:t>American Heart Journal</w:t>
            </w:r>
          </w:p>
        </w:tc>
      </w:tr>
      <w:tr w:rsidR="00BD1994" w:rsidRPr="00F61119" w14:paraId="59DF00E3" w14:textId="77777777" w:rsidTr="00BD1994">
        <w:trPr>
          <w:trHeight w:val="340"/>
        </w:trPr>
        <w:tc>
          <w:tcPr>
            <w:tcW w:w="1618" w:type="dxa"/>
            <w:noWrap/>
            <w:hideMark/>
          </w:tcPr>
          <w:p w14:paraId="11B980C2" w14:textId="77777777" w:rsidR="00724805" w:rsidRPr="00F61119" w:rsidRDefault="00724805" w:rsidP="00593C5D">
            <w:pPr>
              <w:jc w:val="both"/>
              <w:rPr>
                <w:color w:val="000000" w:themeColor="text1"/>
              </w:rPr>
            </w:pPr>
            <w:r w:rsidRPr="00F61119">
              <w:rPr>
                <w:color w:val="000000" w:themeColor="text1"/>
              </w:rPr>
              <w:lastRenderedPageBreak/>
              <w:t>Chen et al, 2024</w:t>
            </w:r>
          </w:p>
        </w:tc>
        <w:tc>
          <w:tcPr>
            <w:tcW w:w="1619" w:type="dxa"/>
            <w:noWrap/>
            <w:hideMark/>
          </w:tcPr>
          <w:p w14:paraId="148D5803" w14:textId="77777777" w:rsidR="00724805" w:rsidRPr="00F61119" w:rsidRDefault="00724805" w:rsidP="00593C5D">
            <w:pPr>
              <w:jc w:val="both"/>
              <w:rPr>
                <w:color w:val="000000" w:themeColor="text1"/>
              </w:rPr>
            </w:pPr>
            <w:r w:rsidRPr="00F61119">
              <w:rPr>
                <w:color w:val="000000" w:themeColor="text1"/>
              </w:rPr>
              <w:t>Interpretable Machine Learning Models Using Peripheral Immune Cells to Predict 90-Day Readmission or Mortality in Acute Heart Failure Patients.</w:t>
            </w:r>
          </w:p>
        </w:tc>
        <w:tc>
          <w:tcPr>
            <w:tcW w:w="1619" w:type="dxa"/>
            <w:noWrap/>
            <w:hideMark/>
          </w:tcPr>
          <w:p w14:paraId="0D763426" w14:textId="77777777" w:rsidR="00724805" w:rsidRPr="00F61119" w:rsidRDefault="00724805" w:rsidP="00593C5D">
            <w:pPr>
              <w:jc w:val="both"/>
              <w:rPr>
                <w:color w:val="000000" w:themeColor="text1"/>
              </w:rPr>
            </w:pPr>
            <w:r w:rsidRPr="00F61119">
              <w:rPr>
                <w:color w:val="000000" w:themeColor="text1"/>
              </w:rPr>
              <w:t>10.1177/10760296241259784</w:t>
            </w:r>
          </w:p>
        </w:tc>
        <w:tc>
          <w:tcPr>
            <w:tcW w:w="1619" w:type="dxa"/>
            <w:noWrap/>
            <w:hideMark/>
          </w:tcPr>
          <w:p w14:paraId="0ABB4D1B"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E89BA3B"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14BA56D5"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4BA1E459" w14:textId="77777777" w:rsidR="00724805" w:rsidRPr="00F61119" w:rsidRDefault="00724805" w:rsidP="00593C5D">
            <w:pPr>
              <w:jc w:val="both"/>
              <w:rPr>
                <w:color w:val="000000" w:themeColor="text1"/>
              </w:rPr>
            </w:pPr>
            <w:r w:rsidRPr="00F61119">
              <w:rPr>
                <w:color w:val="000000" w:themeColor="text1"/>
              </w:rPr>
              <w:t>Single-Center Retrospective Analysis</w:t>
            </w:r>
          </w:p>
        </w:tc>
        <w:tc>
          <w:tcPr>
            <w:tcW w:w="1619" w:type="dxa"/>
            <w:noWrap/>
            <w:hideMark/>
          </w:tcPr>
          <w:p w14:paraId="1CC2024D" w14:textId="77777777" w:rsidR="00724805" w:rsidRPr="00F61119" w:rsidRDefault="00724805" w:rsidP="00593C5D">
            <w:pPr>
              <w:jc w:val="both"/>
              <w:rPr>
                <w:color w:val="000000" w:themeColor="text1"/>
              </w:rPr>
            </w:pPr>
            <w:r w:rsidRPr="00F61119">
              <w:rPr>
                <w:color w:val="000000" w:themeColor="text1"/>
              </w:rPr>
              <w:t>Clinical and Applied Thrombosis/Hemostasis: Official Journal of the International Academy of Clinical and Applied Thrombosis/Hemostasis</w:t>
            </w:r>
          </w:p>
        </w:tc>
      </w:tr>
      <w:tr w:rsidR="00BD1994" w:rsidRPr="00F61119" w14:paraId="6C4913BA" w14:textId="77777777" w:rsidTr="00BD1994">
        <w:trPr>
          <w:trHeight w:val="340"/>
        </w:trPr>
        <w:tc>
          <w:tcPr>
            <w:tcW w:w="1618" w:type="dxa"/>
            <w:noWrap/>
            <w:hideMark/>
          </w:tcPr>
          <w:p w14:paraId="5B31F827" w14:textId="77777777" w:rsidR="00724805" w:rsidRPr="00F61119" w:rsidRDefault="00724805" w:rsidP="00593C5D">
            <w:pPr>
              <w:jc w:val="both"/>
              <w:rPr>
                <w:color w:val="000000" w:themeColor="text1"/>
              </w:rPr>
            </w:pPr>
            <w:r w:rsidRPr="00F61119">
              <w:rPr>
                <w:color w:val="000000" w:themeColor="text1"/>
              </w:rPr>
              <w:t>Kim et al, 2024</w:t>
            </w:r>
          </w:p>
        </w:tc>
        <w:tc>
          <w:tcPr>
            <w:tcW w:w="1619" w:type="dxa"/>
            <w:noWrap/>
            <w:hideMark/>
          </w:tcPr>
          <w:p w14:paraId="2709DB64" w14:textId="77777777" w:rsidR="00724805" w:rsidRPr="00F61119" w:rsidRDefault="00724805" w:rsidP="00593C5D">
            <w:pPr>
              <w:jc w:val="both"/>
              <w:rPr>
                <w:color w:val="000000" w:themeColor="text1"/>
              </w:rPr>
            </w:pPr>
            <w:r w:rsidRPr="00F61119">
              <w:rPr>
                <w:color w:val="000000" w:themeColor="text1"/>
              </w:rPr>
              <w:t>Deep learning for predicting rehospitalization in acute heart failure: Model foundation and external validation</w:t>
            </w:r>
          </w:p>
        </w:tc>
        <w:tc>
          <w:tcPr>
            <w:tcW w:w="1619" w:type="dxa"/>
            <w:noWrap/>
            <w:hideMark/>
          </w:tcPr>
          <w:p w14:paraId="40326265" w14:textId="77777777" w:rsidR="00724805" w:rsidRPr="00F61119" w:rsidRDefault="00724805" w:rsidP="00593C5D">
            <w:pPr>
              <w:jc w:val="both"/>
              <w:rPr>
                <w:color w:val="000000" w:themeColor="text1"/>
              </w:rPr>
            </w:pPr>
            <w:r w:rsidRPr="00F61119">
              <w:rPr>
                <w:color w:val="000000" w:themeColor="text1"/>
              </w:rPr>
              <w:t>10.1002/ehf2.14918</w:t>
            </w:r>
          </w:p>
        </w:tc>
        <w:tc>
          <w:tcPr>
            <w:tcW w:w="1619" w:type="dxa"/>
            <w:noWrap/>
            <w:hideMark/>
          </w:tcPr>
          <w:p w14:paraId="67F59913"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53FE6CAE" w14:textId="77777777" w:rsidR="00724805" w:rsidRPr="00F61119" w:rsidRDefault="00724805" w:rsidP="00593C5D">
            <w:pPr>
              <w:jc w:val="both"/>
              <w:rPr>
                <w:color w:val="000000" w:themeColor="text1"/>
              </w:rPr>
            </w:pPr>
            <w:r w:rsidRPr="00F61119">
              <w:rPr>
                <w:color w:val="000000" w:themeColor="text1"/>
              </w:rPr>
              <w:t>South Korea</w:t>
            </w:r>
          </w:p>
        </w:tc>
        <w:tc>
          <w:tcPr>
            <w:tcW w:w="1619" w:type="dxa"/>
            <w:noWrap/>
            <w:hideMark/>
          </w:tcPr>
          <w:p w14:paraId="629C35F0"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DCE1327" w14:textId="77777777" w:rsidR="00724805" w:rsidRPr="00F61119" w:rsidRDefault="00724805" w:rsidP="00593C5D">
            <w:pPr>
              <w:jc w:val="both"/>
              <w:rPr>
                <w:color w:val="000000" w:themeColor="text1"/>
              </w:rPr>
            </w:pPr>
            <w:r w:rsidRPr="00F61119">
              <w:rPr>
                <w:color w:val="000000" w:themeColor="text1"/>
              </w:rPr>
              <w:t>Single-Center Retrospective Observational Study</w:t>
            </w:r>
          </w:p>
        </w:tc>
        <w:tc>
          <w:tcPr>
            <w:tcW w:w="1619" w:type="dxa"/>
            <w:noWrap/>
            <w:hideMark/>
          </w:tcPr>
          <w:p w14:paraId="05C18647"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35A91DF0" w14:textId="77777777" w:rsidTr="00BD1994">
        <w:trPr>
          <w:trHeight w:val="340"/>
        </w:trPr>
        <w:tc>
          <w:tcPr>
            <w:tcW w:w="1618" w:type="dxa"/>
            <w:noWrap/>
            <w:hideMark/>
          </w:tcPr>
          <w:p w14:paraId="4A86C0C7" w14:textId="77777777" w:rsidR="00724805" w:rsidRPr="00F61119" w:rsidRDefault="00724805" w:rsidP="00593C5D">
            <w:pPr>
              <w:jc w:val="both"/>
              <w:rPr>
                <w:color w:val="000000" w:themeColor="text1"/>
              </w:rPr>
            </w:pPr>
            <w:r w:rsidRPr="00F61119">
              <w:rPr>
                <w:color w:val="000000" w:themeColor="text1"/>
              </w:rPr>
              <w:t>Liu et al, 2024</w:t>
            </w:r>
          </w:p>
        </w:tc>
        <w:tc>
          <w:tcPr>
            <w:tcW w:w="1619" w:type="dxa"/>
            <w:noWrap/>
            <w:hideMark/>
          </w:tcPr>
          <w:p w14:paraId="2E9E7606" w14:textId="77777777" w:rsidR="00724805" w:rsidRPr="00F61119" w:rsidRDefault="00724805" w:rsidP="00593C5D">
            <w:pPr>
              <w:jc w:val="both"/>
              <w:rPr>
                <w:color w:val="000000" w:themeColor="text1"/>
              </w:rPr>
            </w:pPr>
            <w:r w:rsidRPr="00F61119">
              <w:rPr>
                <w:color w:val="000000" w:themeColor="text1"/>
              </w:rPr>
              <w:t xml:space="preserve">Development and validation of a machine learning-based readmission risk prediction model for non-ST </w:t>
            </w:r>
            <w:r w:rsidRPr="00F61119">
              <w:rPr>
                <w:color w:val="000000" w:themeColor="text1"/>
              </w:rPr>
              <w:lastRenderedPageBreak/>
              <w:t>elevation myocardial infarction patients after percutaneous coronary intervention.</w:t>
            </w:r>
          </w:p>
        </w:tc>
        <w:tc>
          <w:tcPr>
            <w:tcW w:w="1619" w:type="dxa"/>
            <w:noWrap/>
            <w:hideMark/>
          </w:tcPr>
          <w:p w14:paraId="102294F5" w14:textId="77777777" w:rsidR="00724805" w:rsidRPr="00F61119" w:rsidRDefault="00724805" w:rsidP="00593C5D">
            <w:pPr>
              <w:jc w:val="both"/>
              <w:rPr>
                <w:color w:val="000000" w:themeColor="text1"/>
              </w:rPr>
            </w:pPr>
            <w:r w:rsidRPr="00F61119">
              <w:rPr>
                <w:color w:val="000000" w:themeColor="text1"/>
              </w:rPr>
              <w:lastRenderedPageBreak/>
              <w:t>10.1038/s41598-024-64048-x</w:t>
            </w:r>
          </w:p>
        </w:tc>
        <w:tc>
          <w:tcPr>
            <w:tcW w:w="1619" w:type="dxa"/>
            <w:noWrap/>
            <w:hideMark/>
          </w:tcPr>
          <w:p w14:paraId="19B92724"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6F1F4307"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1D5B512A"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53458835"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2D872BD4" w14:textId="77777777" w:rsidR="00724805" w:rsidRPr="00F61119" w:rsidRDefault="00724805" w:rsidP="00593C5D">
            <w:pPr>
              <w:jc w:val="both"/>
              <w:rPr>
                <w:color w:val="000000" w:themeColor="text1"/>
              </w:rPr>
            </w:pPr>
            <w:r w:rsidRPr="00F61119">
              <w:rPr>
                <w:color w:val="000000" w:themeColor="text1"/>
              </w:rPr>
              <w:t>Scientific Reports</w:t>
            </w:r>
          </w:p>
        </w:tc>
      </w:tr>
      <w:tr w:rsidR="00BD1994" w:rsidRPr="00F61119" w14:paraId="048A3542" w14:textId="77777777" w:rsidTr="00BD1994">
        <w:trPr>
          <w:trHeight w:val="340"/>
        </w:trPr>
        <w:tc>
          <w:tcPr>
            <w:tcW w:w="1618" w:type="dxa"/>
            <w:noWrap/>
            <w:hideMark/>
          </w:tcPr>
          <w:p w14:paraId="33EE4353" w14:textId="77777777" w:rsidR="00724805" w:rsidRPr="00F61119" w:rsidRDefault="00724805" w:rsidP="00593C5D">
            <w:pPr>
              <w:jc w:val="both"/>
              <w:rPr>
                <w:color w:val="000000" w:themeColor="text1"/>
              </w:rPr>
            </w:pPr>
            <w:r w:rsidRPr="00F61119">
              <w:rPr>
                <w:color w:val="000000" w:themeColor="text1"/>
              </w:rPr>
              <w:t>Luo et al, 2024</w:t>
            </w:r>
          </w:p>
        </w:tc>
        <w:tc>
          <w:tcPr>
            <w:tcW w:w="1619" w:type="dxa"/>
            <w:noWrap/>
            <w:hideMark/>
          </w:tcPr>
          <w:p w14:paraId="56999766" w14:textId="77777777" w:rsidR="00724805" w:rsidRPr="00F61119" w:rsidRDefault="00724805" w:rsidP="00593C5D">
            <w:pPr>
              <w:jc w:val="both"/>
              <w:rPr>
                <w:color w:val="000000" w:themeColor="text1"/>
              </w:rPr>
            </w:pPr>
            <w:r w:rsidRPr="00F61119">
              <w:rPr>
                <w:color w:val="000000" w:themeColor="text1"/>
              </w:rPr>
              <w:t>SHAP based predictive modeling for 1 year all-cause readmission risk in elderly heart failure patients: feature selection and model interpretation.</w:t>
            </w:r>
          </w:p>
        </w:tc>
        <w:tc>
          <w:tcPr>
            <w:tcW w:w="1619" w:type="dxa"/>
            <w:noWrap/>
            <w:hideMark/>
          </w:tcPr>
          <w:p w14:paraId="5D52127F" w14:textId="77777777" w:rsidR="00724805" w:rsidRPr="00F61119" w:rsidRDefault="00724805" w:rsidP="00593C5D">
            <w:pPr>
              <w:jc w:val="both"/>
              <w:rPr>
                <w:color w:val="000000" w:themeColor="text1"/>
              </w:rPr>
            </w:pPr>
            <w:r w:rsidRPr="00F61119">
              <w:rPr>
                <w:color w:val="000000" w:themeColor="text1"/>
              </w:rPr>
              <w:t>10.1038/s41598-024-67844-7</w:t>
            </w:r>
          </w:p>
        </w:tc>
        <w:tc>
          <w:tcPr>
            <w:tcW w:w="1619" w:type="dxa"/>
            <w:noWrap/>
            <w:hideMark/>
          </w:tcPr>
          <w:p w14:paraId="309C884D"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0025B69C"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41DB40D5"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3531422"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75381BAA" w14:textId="77777777" w:rsidR="00724805" w:rsidRPr="00F61119" w:rsidRDefault="00724805" w:rsidP="00593C5D">
            <w:pPr>
              <w:jc w:val="both"/>
              <w:rPr>
                <w:color w:val="000000" w:themeColor="text1"/>
              </w:rPr>
            </w:pPr>
            <w:r w:rsidRPr="00F61119">
              <w:rPr>
                <w:color w:val="000000" w:themeColor="text1"/>
              </w:rPr>
              <w:t>Scientific Reports</w:t>
            </w:r>
          </w:p>
        </w:tc>
      </w:tr>
      <w:tr w:rsidR="00BD1994" w:rsidRPr="00F61119" w14:paraId="139F36AB" w14:textId="77777777" w:rsidTr="00BD1994">
        <w:trPr>
          <w:trHeight w:val="340"/>
        </w:trPr>
        <w:tc>
          <w:tcPr>
            <w:tcW w:w="1618" w:type="dxa"/>
            <w:noWrap/>
            <w:hideMark/>
          </w:tcPr>
          <w:p w14:paraId="4529D90D" w14:textId="77777777" w:rsidR="00724805" w:rsidRPr="00F61119" w:rsidRDefault="00724805" w:rsidP="00593C5D">
            <w:pPr>
              <w:jc w:val="both"/>
              <w:rPr>
                <w:color w:val="000000" w:themeColor="text1"/>
              </w:rPr>
            </w:pPr>
            <w:r w:rsidRPr="00F61119">
              <w:rPr>
                <w:color w:val="000000" w:themeColor="text1"/>
              </w:rPr>
              <w:t>Song et al, 2024</w:t>
            </w:r>
          </w:p>
        </w:tc>
        <w:tc>
          <w:tcPr>
            <w:tcW w:w="1619" w:type="dxa"/>
            <w:noWrap/>
            <w:hideMark/>
          </w:tcPr>
          <w:p w14:paraId="7178AAC6" w14:textId="77777777" w:rsidR="00724805" w:rsidRPr="00F61119" w:rsidRDefault="00724805" w:rsidP="00593C5D">
            <w:pPr>
              <w:jc w:val="both"/>
              <w:rPr>
                <w:color w:val="000000" w:themeColor="text1"/>
              </w:rPr>
            </w:pPr>
            <w:r w:rsidRPr="00F61119">
              <w:rPr>
                <w:color w:val="000000" w:themeColor="text1"/>
              </w:rPr>
              <w:t>Predicting 1 year readmission for heart failure: A comparative study of machine learning and the LACE index.</w:t>
            </w:r>
          </w:p>
        </w:tc>
        <w:tc>
          <w:tcPr>
            <w:tcW w:w="1619" w:type="dxa"/>
            <w:noWrap/>
            <w:hideMark/>
          </w:tcPr>
          <w:p w14:paraId="3D3C7314" w14:textId="77777777" w:rsidR="00724805" w:rsidRPr="00F61119" w:rsidRDefault="00724805" w:rsidP="00593C5D">
            <w:pPr>
              <w:jc w:val="both"/>
              <w:rPr>
                <w:color w:val="000000" w:themeColor="text1"/>
              </w:rPr>
            </w:pPr>
            <w:r w:rsidRPr="00F61119">
              <w:rPr>
                <w:color w:val="000000" w:themeColor="text1"/>
              </w:rPr>
              <w:t>10.1002/ehf2.14855</w:t>
            </w:r>
          </w:p>
        </w:tc>
        <w:tc>
          <w:tcPr>
            <w:tcW w:w="1619" w:type="dxa"/>
            <w:noWrap/>
            <w:hideMark/>
          </w:tcPr>
          <w:p w14:paraId="53179790"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B1E4C39"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645F0989"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2CFDBD03"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1D48F9AD"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70588CB0" w14:textId="77777777" w:rsidTr="00BD1994">
        <w:trPr>
          <w:trHeight w:val="340"/>
        </w:trPr>
        <w:tc>
          <w:tcPr>
            <w:tcW w:w="1618" w:type="dxa"/>
            <w:noWrap/>
            <w:hideMark/>
          </w:tcPr>
          <w:p w14:paraId="5E010946" w14:textId="77777777" w:rsidR="00724805" w:rsidRPr="00F61119" w:rsidRDefault="00724805" w:rsidP="00593C5D">
            <w:pPr>
              <w:jc w:val="both"/>
              <w:rPr>
                <w:color w:val="000000" w:themeColor="text1"/>
              </w:rPr>
            </w:pPr>
            <w:r w:rsidRPr="00F61119">
              <w:rPr>
                <w:color w:val="000000" w:themeColor="text1"/>
              </w:rPr>
              <w:lastRenderedPageBreak/>
              <w:t>Tong et al, 2024</w:t>
            </w:r>
          </w:p>
        </w:tc>
        <w:tc>
          <w:tcPr>
            <w:tcW w:w="1619" w:type="dxa"/>
            <w:noWrap/>
            <w:hideMark/>
          </w:tcPr>
          <w:p w14:paraId="68CDA362" w14:textId="77777777" w:rsidR="00724805" w:rsidRPr="00F61119" w:rsidRDefault="00724805" w:rsidP="00593C5D">
            <w:pPr>
              <w:jc w:val="both"/>
              <w:rPr>
                <w:color w:val="000000" w:themeColor="text1"/>
              </w:rPr>
            </w:pPr>
            <w:r w:rsidRPr="00F61119">
              <w:rPr>
                <w:color w:val="000000" w:themeColor="text1"/>
              </w:rPr>
              <w:t>Established machine learning models to predict readmission for elderly patients with ischemic heart disease.</w:t>
            </w:r>
          </w:p>
        </w:tc>
        <w:tc>
          <w:tcPr>
            <w:tcW w:w="1619" w:type="dxa"/>
            <w:noWrap/>
            <w:hideMark/>
          </w:tcPr>
          <w:p w14:paraId="3401E874" w14:textId="77777777" w:rsidR="00724805" w:rsidRPr="00F61119" w:rsidRDefault="00724805" w:rsidP="00593C5D">
            <w:pPr>
              <w:jc w:val="both"/>
              <w:rPr>
                <w:color w:val="000000" w:themeColor="text1"/>
              </w:rPr>
            </w:pPr>
            <w:r w:rsidRPr="00F61119">
              <w:rPr>
                <w:color w:val="000000" w:themeColor="text1"/>
              </w:rPr>
              <w:t>10.33963/v.phj.101308</w:t>
            </w:r>
          </w:p>
        </w:tc>
        <w:tc>
          <w:tcPr>
            <w:tcW w:w="1619" w:type="dxa"/>
            <w:noWrap/>
            <w:hideMark/>
          </w:tcPr>
          <w:p w14:paraId="483F7BAA"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677F436"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02E09217"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7C5120FE"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4F6BA9A9" w14:textId="77777777" w:rsidR="00724805" w:rsidRPr="00F61119" w:rsidRDefault="00724805" w:rsidP="00593C5D">
            <w:pPr>
              <w:jc w:val="both"/>
              <w:rPr>
                <w:color w:val="000000" w:themeColor="text1"/>
              </w:rPr>
            </w:pPr>
            <w:r w:rsidRPr="00F61119">
              <w:rPr>
                <w:color w:val="000000" w:themeColor="text1"/>
              </w:rPr>
              <w:t>Kardiologia Polska</w:t>
            </w:r>
          </w:p>
        </w:tc>
      </w:tr>
      <w:tr w:rsidR="00BD1994" w:rsidRPr="00F61119" w14:paraId="143C40DF" w14:textId="77777777" w:rsidTr="00BD1994">
        <w:trPr>
          <w:trHeight w:val="340"/>
        </w:trPr>
        <w:tc>
          <w:tcPr>
            <w:tcW w:w="1618" w:type="dxa"/>
            <w:noWrap/>
            <w:hideMark/>
          </w:tcPr>
          <w:p w14:paraId="101A230B" w14:textId="77777777" w:rsidR="00724805" w:rsidRPr="00F61119" w:rsidRDefault="00724805" w:rsidP="00593C5D">
            <w:pPr>
              <w:jc w:val="both"/>
              <w:rPr>
                <w:color w:val="000000" w:themeColor="text1"/>
              </w:rPr>
            </w:pPr>
            <w:r w:rsidRPr="00F61119">
              <w:rPr>
                <w:color w:val="000000" w:themeColor="text1"/>
              </w:rPr>
              <w:t>Tabrizi et al, 2024</w:t>
            </w:r>
          </w:p>
        </w:tc>
        <w:tc>
          <w:tcPr>
            <w:tcW w:w="1619" w:type="dxa"/>
            <w:noWrap/>
            <w:hideMark/>
          </w:tcPr>
          <w:p w14:paraId="55BF0E13" w14:textId="77777777" w:rsidR="00724805" w:rsidRPr="00F61119" w:rsidRDefault="00724805" w:rsidP="00593C5D">
            <w:pPr>
              <w:jc w:val="both"/>
              <w:rPr>
                <w:color w:val="000000" w:themeColor="text1"/>
              </w:rPr>
            </w:pPr>
            <w:r w:rsidRPr="00F61119">
              <w:rPr>
                <w:color w:val="000000" w:themeColor="text1"/>
              </w:rPr>
              <w:t>Predicting the risk of mortality and rehospitalization in heart failure patients: A retrospective cohort study by machine learning approach.</w:t>
            </w:r>
          </w:p>
        </w:tc>
        <w:tc>
          <w:tcPr>
            <w:tcW w:w="1619" w:type="dxa"/>
            <w:noWrap/>
            <w:hideMark/>
          </w:tcPr>
          <w:p w14:paraId="1D8BC7C5" w14:textId="77777777" w:rsidR="00724805" w:rsidRPr="00F61119" w:rsidRDefault="00724805" w:rsidP="00593C5D">
            <w:pPr>
              <w:jc w:val="both"/>
              <w:rPr>
                <w:color w:val="000000" w:themeColor="text1"/>
              </w:rPr>
            </w:pPr>
            <w:r w:rsidRPr="00F61119">
              <w:rPr>
                <w:color w:val="000000" w:themeColor="text1"/>
              </w:rPr>
              <w:t>10.1002/clc.24280</w:t>
            </w:r>
          </w:p>
        </w:tc>
        <w:tc>
          <w:tcPr>
            <w:tcW w:w="1619" w:type="dxa"/>
            <w:noWrap/>
            <w:hideMark/>
          </w:tcPr>
          <w:p w14:paraId="167B9461"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1DF80F7A"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07684A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6DCCB404"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6122EF1E" w14:textId="77777777" w:rsidR="00724805" w:rsidRPr="00F61119" w:rsidRDefault="00724805" w:rsidP="00593C5D">
            <w:pPr>
              <w:jc w:val="both"/>
              <w:rPr>
                <w:color w:val="000000" w:themeColor="text1"/>
              </w:rPr>
            </w:pPr>
            <w:r w:rsidRPr="00F61119">
              <w:rPr>
                <w:color w:val="000000" w:themeColor="text1"/>
              </w:rPr>
              <w:t>Clinical Cardiology</w:t>
            </w:r>
          </w:p>
        </w:tc>
      </w:tr>
      <w:tr w:rsidR="00BD1994" w:rsidRPr="00F61119" w14:paraId="0D762608" w14:textId="77777777" w:rsidTr="00BD1994">
        <w:trPr>
          <w:trHeight w:val="380"/>
        </w:trPr>
        <w:tc>
          <w:tcPr>
            <w:tcW w:w="1618" w:type="dxa"/>
            <w:noWrap/>
            <w:hideMark/>
          </w:tcPr>
          <w:p w14:paraId="66915EDC" w14:textId="77777777" w:rsidR="00724805" w:rsidRPr="00F61119" w:rsidRDefault="00724805" w:rsidP="00593C5D">
            <w:pPr>
              <w:jc w:val="both"/>
              <w:rPr>
                <w:color w:val="000000" w:themeColor="text1"/>
              </w:rPr>
            </w:pPr>
            <w:r w:rsidRPr="00F61119">
              <w:rPr>
                <w:color w:val="000000" w:themeColor="text1"/>
              </w:rPr>
              <w:t>Yu et al, 2024</w:t>
            </w:r>
          </w:p>
        </w:tc>
        <w:tc>
          <w:tcPr>
            <w:tcW w:w="1619" w:type="dxa"/>
            <w:hideMark/>
          </w:tcPr>
          <w:p w14:paraId="71F1126F" w14:textId="77777777" w:rsidR="00724805" w:rsidRPr="00F61119" w:rsidRDefault="00724805" w:rsidP="00593C5D">
            <w:pPr>
              <w:jc w:val="both"/>
              <w:rPr>
                <w:color w:val="000000" w:themeColor="text1"/>
              </w:rPr>
            </w:pPr>
            <w:r w:rsidRPr="00F61119">
              <w:rPr>
                <w:color w:val="000000" w:themeColor="text1"/>
              </w:rPr>
              <w:t>Machine learning–based 30-day readmission</w:t>
            </w:r>
            <w:r w:rsidRPr="00F61119">
              <w:rPr>
                <w:color w:val="000000" w:themeColor="text1"/>
              </w:rPr>
              <w:br/>
              <w:t>prediction models for patients with heart</w:t>
            </w:r>
            <w:r w:rsidRPr="00F61119">
              <w:rPr>
                <w:color w:val="000000" w:themeColor="text1"/>
              </w:rPr>
              <w:br/>
              <w:t xml:space="preserve">failure: a </w:t>
            </w:r>
            <w:r w:rsidRPr="00F61119">
              <w:rPr>
                <w:color w:val="000000" w:themeColor="text1"/>
              </w:rPr>
              <w:lastRenderedPageBreak/>
              <w:t>systematic review</w:t>
            </w:r>
          </w:p>
        </w:tc>
        <w:tc>
          <w:tcPr>
            <w:tcW w:w="1619" w:type="dxa"/>
            <w:noWrap/>
            <w:hideMark/>
          </w:tcPr>
          <w:p w14:paraId="485D1779" w14:textId="77777777" w:rsidR="00724805" w:rsidRPr="00F61119" w:rsidRDefault="00724805" w:rsidP="00593C5D">
            <w:pPr>
              <w:jc w:val="both"/>
              <w:rPr>
                <w:color w:val="000000" w:themeColor="text1"/>
              </w:rPr>
            </w:pPr>
            <w:r w:rsidRPr="00F61119">
              <w:rPr>
                <w:color w:val="000000" w:themeColor="text1"/>
              </w:rPr>
              <w:lastRenderedPageBreak/>
              <w:t>10.1093/eurjcn/zvae031</w:t>
            </w:r>
          </w:p>
        </w:tc>
        <w:tc>
          <w:tcPr>
            <w:tcW w:w="1619" w:type="dxa"/>
            <w:noWrap/>
            <w:hideMark/>
          </w:tcPr>
          <w:p w14:paraId="365A4D0E"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14AF298" w14:textId="77777777" w:rsidR="00724805" w:rsidRPr="00F61119" w:rsidRDefault="00724805" w:rsidP="00593C5D">
            <w:pPr>
              <w:jc w:val="both"/>
              <w:rPr>
                <w:color w:val="000000" w:themeColor="text1"/>
              </w:rPr>
            </w:pPr>
            <w:r w:rsidRPr="00F61119">
              <w:rPr>
                <w:color w:val="000000" w:themeColor="text1"/>
              </w:rPr>
              <w:t>Multinational</w:t>
            </w:r>
          </w:p>
        </w:tc>
        <w:tc>
          <w:tcPr>
            <w:tcW w:w="1619" w:type="dxa"/>
            <w:noWrap/>
            <w:hideMark/>
          </w:tcPr>
          <w:p w14:paraId="73498942" w14:textId="77777777" w:rsidR="00724805" w:rsidRPr="00F61119" w:rsidRDefault="00724805" w:rsidP="00593C5D">
            <w:pPr>
              <w:jc w:val="both"/>
              <w:rPr>
                <w:color w:val="000000" w:themeColor="text1"/>
              </w:rPr>
            </w:pPr>
            <w:r w:rsidRPr="00F61119">
              <w:rPr>
                <w:color w:val="000000" w:themeColor="text1"/>
              </w:rPr>
              <w:t>Multinational</w:t>
            </w:r>
          </w:p>
        </w:tc>
        <w:tc>
          <w:tcPr>
            <w:tcW w:w="1619" w:type="dxa"/>
            <w:noWrap/>
            <w:hideMark/>
          </w:tcPr>
          <w:p w14:paraId="67239339" w14:textId="77777777" w:rsidR="00724805" w:rsidRPr="00F61119" w:rsidRDefault="00724805" w:rsidP="00593C5D">
            <w:pPr>
              <w:jc w:val="both"/>
              <w:rPr>
                <w:color w:val="000000" w:themeColor="text1"/>
              </w:rPr>
            </w:pPr>
            <w:r w:rsidRPr="00F61119">
              <w:rPr>
                <w:color w:val="000000" w:themeColor="text1"/>
              </w:rPr>
              <w:t>Systematic Review</w:t>
            </w:r>
          </w:p>
        </w:tc>
        <w:tc>
          <w:tcPr>
            <w:tcW w:w="1619" w:type="dxa"/>
            <w:noWrap/>
            <w:hideMark/>
          </w:tcPr>
          <w:p w14:paraId="5AD3E146" w14:textId="77777777" w:rsidR="00724805" w:rsidRPr="00F61119" w:rsidRDefault="00724805" w:rsidP="00593C5D">
            <w:pPr>
              <w:jc w:val="both"/>
              <w:rPr>
                <w:color w:val="000000" w:themeColor="text1"/>
              </w:rPr>
            </w:pPr>
            <w:r w:rsidRPr="00F61119">
              <w:rPr>
                <w:color w:val="000000" w:themeColor="text1"/>
              </w:rPr>
              <w:t>European Journal of Cardiovascular Nursing</w:t>
            </w:r>
          </w:p>
        </w:tc>
      </w:tr>
      <w:tr w:rsidR="00BD1994" w:rsidRPr="00F61119" w14:paraId="7F027F09" w14:textId="77777777" w:rsidTr="00BD1994">
        <w:trPr>
          <w:trHeight w:val="340"/>
        </w:trPr>
        <w:tc>
          <w:tcPr>
            <w:tcW w:w="1618" w:type="dxa"/>
            <w:noWrap/>
            <w:hideMark/>
          </w:tcPr>
          <w:p w14:paraId="089DAE17" w14:textId="77777777" w:rsidR="00724805" w:rsidRPr="00F61119" w:rsidRDefault="00724805" w:rsidP="00593C5D">
            <w:pPr>
              <w:jc w:val="both"/>
              <w:rPr>
                <w:color w:val="000000" w:themeColor="text1"/>
              </w:rPr>
            </w:pPr>
            <w:r w:rsidRPr="00F61119">
              <w:rPr>
                <w:color w:val="000000" w:themeColor="text1"/>
              </w:rPr>
              <w:t>Zheng et al, 2024</w:t>
            </w:r>
          </w:p>
        </w:tc>
        <w:tc>
          <w:tcPr>
            <w:tcW w:w="1619" w:type="dxa"/>
            <w:noWrap/>
            <w:hideMark/>
          </w:tcPr>
          <w:p w14:paraId="242C7024" w14:textId="77777777" w:rsidR="00724805" w:rsidRPr="00F61119" w:rsidRDefault="00724805" w:rsidP="00593C5D">
            <w:pPr>
              <w:jc w:val="both"/>
              <w:rPr>
                <w:color w:val="000000" w:themeColor="text1"/>
              </w:rPr>
            </w:pPr>
            <w:r w:rsidRPr="00F61119">
              <w:rPr>
                <w:color w:val="000000" w:themeColor="text1"/>
              </w:rPr>
              <w:t>Prediction of 90 day readmission in heart failure with preserved ejection fraction by interpretable machine learning.</w:t>
            </w:r>
          </w:p>
        </w:tc>
        <w:tc>
          <w:tcPr>
            <w:tcW w:w="1619" w:type="dxa"/>
            <w:noWrap/>
            <w:hideMark/>
          </w:tcPr>
          <w:p w14:paraId="57D6C901" w14:textId="77777777" w:rsidR="00724805" w:rsidRPr="00F61119" w:rsidRDefault="00724805" w:rsidP="00593C5D">
            <w:pPr>
              <w:jc w:val="both"/>
              <w:rPr>
                <w:color w:val="000000" w:themeColor="text1"/>
              </w:rPr>
            </w:pPr>
            <w:r w:rsidRPr="00F61119">
              <w:rPr>
                <w:color w:val="000000" w:themeColor="text1"/>
              </w:rPr>
              <w:t>10.1002/ehf2.15033</w:t>
            </w:r>
          </w:p>
        </w:tc>
        <w:tc>
          <w:tcPr>
            <w:tcW w:w="1619" w:type="dxa"/>
            <w:noWrap/>
            <w:hideMark/>
          </w:tcPr>
          <w:p w14:paraId="65EA007B"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5D2155B5"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62E1F797"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1E438D8" w14:textId="77777777" w:rsidR="00724805" w:rsidRPr="00F61119" w:rsidRDefault="00724805" w:rsidP="00593C5D">
            <w:pPr>
              <w:jc w:val="both"/>
              <w:rPr>
                <w:color w:val="000000" w:themeColor="text1"/>
              </w:rPr>
            </w:pPr>
            <w:r w:rsidRPr="00F61119">
              <w:rPr>
                <w:color w:val="000000" w:themeColor="text1"/>
              </w:rPr>
              <w:t>Retrospective Observational Study</w:t>
            </w:r>
          </w:p>
        </w:tc>
        <w:tc>
          <w:tcPr>
            <w:tcW w:w="1619" w:type="dxa"/>
            <w:noWrap/>
            <w:hideMark/>
          </w:tcPr>
          <w:p w14:paraId="7B6579E7"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11E88004" w14:textId="77777777" w:rsidTr="00BD1994">
        <w:trPr>
          <w:trHeight w:val="340"/>
        </w:trPr>
        <w:tc>
          <w:tcPr>
            <w:tcW w:w="1618" w:type="dxa"/>
            <w:noWrap/>
            <w:hideMark/>
          </w:tcPr>
          <w:p w14:paraId="1DD080AC" w14:textId="77777777" w:rsidR="00724805" w:rsidRPr="00F61119" w:rsidRDefault="00724805" w:rsidP="00593C5D">
            <w:pPr>
              <w:jc w:val="both"/>
              <w:rPr>
                <w:color w:val="000000" w:themeColor="text1"/>
              </w:rPr>
            </w:pPr>
            <w:r w:rsidRPr="00F61119">
              <w:rPr>
                <w:color w:val="000000" w:themeColor="text1"/>
              </w:rPr>
              <w:t>He et al, 2025</w:t>
            </w:r>
          </w:p>
        </w:tc>
        <w:tc>
          <w:tcPr>
            <w:tcW w:w="1619" w:type="dxa"/>
            <w:noWrap/>
            <w:hideMark/>
          </w:tcPr>
          <w:p w14:paraId="62E4F876" w14:textId="77777777" w:rsidR="00724805" w:rsidRPr="00F61119" w:rsidRDefault="00724805" w:rsidP="00593C5D">
            <w:pPr>
              <w:jc w:val="both"/>
              <w:rPr>
                <w:color w:val="000000" w:themeColor="text1"/>
              </w:rPr>
            </w:pPr>
            <w:r w:rsidRPr="00F61119">
              <w:rPr>
                <w:color w:val="000000" w:themeColor="text1"/>
              </w:rPr>
              <w:t>Development and validation of a risk prediction model for 30-day readmission in elderly type 2 diabetes patients complicated with heart failure: a multicenter, retrospective study.</w:t>
            </w:r>
          </w:p>
        </w:tc>
        <w:tc>
          <w:tcPr>
            <w:tcW w:w="1619" w:type="dxa"/>
            <w:noWrap/>
            <w:hideMark/>
          </w:tcPr>
          <w:p w14:paraId="051CA6A1" w14:textId="77777777" w:rsidR="00724805" w:rsidRPr="00F61119" w:rsidRDefault="00724805" w:rsidP="00593C5D">
            <w:pPr>
              <w:jc w:val="both"/>
              <w:rPr>
                <w:color w:val="000000" w:themeColor="text1"/>
              </w:rPr>
            </w:pPr>
            <w:r w:rsidRPr="00F61119">
              <w:rPr>
                <w:color w:val="000000" w:themeColor="text1"/>
              </w:rPr>
              <w:t>10.3389/fendo.2025.1534516</w:t>
            </w:r>
          </w:p>
        </w:tc>
        <w:tc>
          <w:tcPr>
            <w:tcW w:w="1619" w:type="dxa"/>
            <w:noWrap/>
            <w:hideMark/>
          </w:tcPr>
          <w:p w14:paraId="37312736"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73BA0959"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43058727"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461ECBB1" w14:textId="77777777" w:rsidR="00724805" w:rsidRPr="00F61119" w:rsidRDefault="00724805" w:rsidP="00593C5D">
            <w:pPr>
              <w:jc w:val="both"/>
              <w:rPr>
                <w:color w:val="000000" w:themeColor="text1"/>
              </w:rPr>
            </w:pPr>
            <w:r w:rsidRPr="00F61119">
              <w:rPr>
                <w:color w:val="000000" w:themeColor="text1"/>
              </w:rPr>
              <w:t>Multicenter Retrospective Study</w:t>
            </w:r>
          </w:p>
        </w:tc>
        <w:tc>
          <w:tcPr>
            <w:tcW w:w="1619" w:type="dxa"/>
            <w:noWrap/>
            <w:hideMark/>
          </w:tcPr>
          <w:p w14:paraId="26792E0D" w14:textId="77777777" w:rsidR="00724805" w:rsidRPr="00F61119" w:rsidRDefault="00724805" w:rsidP="00593C5D">
            <w:pPr>
              <w:jc w:val="both"/>
              <w:rPr>
                <w:color w:val="000000" w:themeColor="text1"/>
              </w:rPr>
            </w:pPr>
            <w:r w:rsidRPr="00F61119">
              <w:rPr>
                <w:color w:val="000000" w:themeColor="text1"/>
              </w:rPr>
              <w:t>Frontiers in Endocrinology</w:t>
            </w:r>
          </w:p>
        </w:tc>
      </w:tr>
      <w:tr w:rsidR="00BD1994" w:rsidRPr="00F61119" w14:paraId="4F2A6CE6" w14:textId="77777777" w:rsidTr="00BD1994">
        <w:trPr>
          <w:trHeight w:val="340"/>
        </w:trPr>
        <w:tc>
          <w:tcPr>
            <w:tcW w:w="1618" w:type="dxa"/>
            <w:noWrap/>
            <w:hideMark/>
          </w:tcPr>
          <w:p w14:paraId="1F83E462" w14:textId="77777777" w:rsidR="00724805" w:rsidRPr="00F61119" w:rsidRDefault="00724805" w:rsidP="00593C5D">
            <w:pPr>
              <w:jc w:val="both"/>
              <w:rPr>
                <w:color w:val="000000" w:themeColor="text1"/>
              </w:rPr>
            </w:pPr>
            <w:r w:rsidRPr="00F61119">
              <w:rPr>
                <w:color w:val="000000" w:themeColor="text1"/>
              </w:rPr>
              <w:lastRenderedPageBreak/>
              <w:t>Hu et al, 2025</w:t>
            </w:r>
          </w:p>
        </w:tc>
        <w:tc>
          <w:tcPr>
            <w:tcW w:w="1619" w:type="dxa"/>
            <w:noWrap/>
            <w:hideMark/>
          </w:tcPr>
          <w:p w14:paraId="21DD4FA8" w14:textId="77777777" w:rsidR="00724805" w:rsidRPr="00F61119" w:rsidRDefault="00724805" w:rsidP="00593C5D">
            <w:pPr>
              <w:jc w:val="both"/>
              <w:rPr>
                <w:color w:val="000000" w:themeColor="text1"/>
              </w:rPr>
            </w:pPr>
            <w:r w:rsidRPr="00F61119">
              <w:rPr>
                <w:color w:val="000000" w:themeColor="text1"/>
              </w:rPr>
              <w:t>Development and validation of a machine learning model to predict the risk of readmission within one year in HFpEF patients: Short title: Prediction of HFpEF readmission.</w:t>
            </w:r>
          </w:p>
        </w:tc>
        <w:tc>
          <w:tcPr>
            <w:tcW w:w="1619" w:type="dxa"/>
            <w:noWrap/>
            <w:hideMark/>
          </w:tcPr>
          <w:p w14:paraId="4245A185" w14:textId="77777777" w:rsidR="00724805" w:rsidRPr="00F61119" w:rsidRDefault="00724805" w:rsidP="00593C5D">
            <w:pPr>
              <w:jc w:val="both"/>
              <w:rPr>
                <w:color w:val="000000" w:themeColor="text1"/>
              </w:rPr>
            </w:pPr>
            <w:r w:rsidRPr="00F61119">
              <w:rPr>
                <w:color w:val="000000" w:themeColor="text1"/>
              </w:rPr>
              <w:t>10.1016/j.ijmedinf.2024.105703</w:t>
            </w:r>
          </w:p>
        </w:tc>
        <w:tc>
          <w:tcPr>
            <w:tcW w:w="1619" w:type="dxa"/>
            <w:noWrap/>
            <w:hideMark/>
          </w:tcPr>
          <w:p w14:paraId="04523BB8"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61C9B17F"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11AB430F"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72385BD5"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7727DBDC" w14:textId="77777777" w:rsidR="00724805" w:rsidRPr="00F61119" w:rsidRDefault="00724805" w:rsidP="00593C5D">
            <w:pPr>
              <w:jc w:val="both"/>
              <w:rPr>
                <w:color w:val="000000" w:themeColor="text1"/>
              </w:rPr>
            </w:pPr>
            <w:r w:rsidRPr="00F61119">
              <w:rPr>
                <w:color w:val="000000" w:themeColor="text1"/>
              </w:rPr>
              <w:t>International Journal of Medical Informatics</w:t>
            </w:r>
          </w:p>
        </w:tc>
      </w:tr>
      <w:tr w:rsidR="00BD1994" w:rsidRPr="00F61119" w14:paraId="6E58A6B4" w14:textId="77777777" w:rsidTr="00BD1994">
        <w:trPr>
          <w:trHeight w:val="340"/>
        </w:trPr>
        <w:tc>
          <w:tcPr>
            <w:tcW w:w="1618" w:type="dxa"/>
            <w:noWrap/>
            <w:hideMark/>
          </w:tcPr>
          <w:p w14:paraId="29A095A3" w14:textId="77777777" w:rsidR="00724805" w:rsidRPr="00F61119" w:rsidRDefault="00724805" w:rsidP="00593C5D">
            <w:pPr>
              <w:jc w:val="both"/>
              <w:rPr>
                <w:color w:val="000000" w:themeColor="text1"/>
              </w:rPr>
            </w:pPr>
            <w:r w:rsidRPr="00F61119">
              <w:rPr>
                <w:color w:val="000000" w:themeColor="text1"/>
              </w:rPr>
              <w:t>Jiang et al, 2025</w:t>
            </w:r>
          </w:p>
        </w:tc>
        <w:tc>
          <w:tcPr>
            <w:tcW w:w="1619" w:type="dxa"/>
            <w:noWrap/>
            <w:hideMark/>
          </w:tcPr>
          <w:p w14:paraId="10995F24" w14:textId="77777777" w:rsidR="00724805" w:rsidRPr="00F61119" w:rsidRDefault="00724805" w:rsidP="00593C5D">
            <w:pPr>
              <w:jc w:val="both"/>
              <w:rPr>
                <w:color w:val="000000" w:themeColor="text1"/>
              </w:rPr>
            </w:pPr>
            <w:r w:rsidRPr="00F61119">
              <w:rPr>
                <w:color w:val="000000" w:themeColor="text1"/>
              </w:rPr>
              <w:t>Predicting readmission rates in critically ill heart failure patients during a 90-day vulnerable phase using interpretable machine learning models.</w:t>
            </w:r>
          </w:p>
        </w:tc>
        <w:tc>
          <w:tcPr>
            <w:tcW w:w="1619" w:type="dxa"/>
            <w:noWrap/>
            <w:hideMark/>
          </w:tcPr>
          <w:p w14:paraId="66E3A225" w14:textId="77777777" w:rsidR="00724805" w:rsidRPr="00F61119" w:rsidRDefault="00724805" w:rsidP="00593C5D">
            <w:pPr>
              <w:jc w:val="both"/>
              <w:rPr>
                <w:color w:val="000000" w:themeColor="text1"/>
              </w:rPr>
            </w:pPr>
            <w:r w:rsidRPr="00F61119">
              <w:rPr>
                <w:color w:val="000000" w:themeColor="text1"/>
              </w:rPr>
              <w:t>10.1016/j.clinsp.2025.100775</w:t>
            </w:r>
          </w:p>
        </w:tc>
        <w:tc>
          <w:tcPr>
            <w:tcW w:w="1619" w:type="dxa"/>
            <w:noWrap/>
            <w:hideMark/>
          </w:tcPr>
          <w:p w14:paraId="45D05CE1"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6587EBBE" w14:textId="77777777" w:rsidR="00724805" w:rsidRPr="00F61119" w:rsidRDefault="00724805" w:rsidP="00593C5D">
            <w:pPr>
              <w:jc w:val="both"/>
              <w:rPr>
                <w:color w:val="000000" w:themeColor="text1"/>
              </w:rPr>
            </w:pPr>
            <w:r w:rsidRPr="00F61119">
              <w:rPr>
                <w:color w:val="000000" w:themeColor="text1"/>
              </w:rPr>
              <w:t>Iran</w:t>
            </w:r>
          </w:p>
        </w:tc>
        <w:tc>
          <w:tcPr>
            <w:tcW w:w="1619" w:type="dxa"/>
            <w:noWrap/>
            <w:hideMark/>
          </w:tcPr>
          <w:p w14:paraId="2A6BC738"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03C6781A"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6FFA3F3B" w14:textId="77777777" w:rsidR="00724805" w:rsidRPr="00F61119" w:rsidRDefault="00724805" w:rsidP="00593C5D">
            <w:pPr>
              <w:jc w:val="both"/>
              <w:rPr>
                <w:color w:val="000000" w:themeColor="text1"/>
              </w:rPr>
            </w:pPr>
            <w:r w:rsidRPr="00F61119">
              <w:rPr>
                <w:color w:val="000000" w:themeColor="text1"/>
              </w:rPr>
              <w:t>Clinics (Sao Paulo, Brazil)</w:t>
            </w:r>
          </w:p>
        </w:tc>
      </w:tr>
      <w:tr w:rsidR="00BD1994" w:rsidRPr="00F61119" w14:paraId="298D5A9B" w14:textId="77777777" w:rsidTr="00BD1994">
        <w:trPr>
          <w:trHeight w:val="340"/>
        </w:trPr>
        <w:tc>
          <w:tcPr>
            <w:tcW w:w="1618" w:type="dxa"/>
            <w:noWrap/>
            <w:hideMark/>
          </w:tcPr>
          <w:p w14:paraId="5A00335C" w14:textId="77777777" w:rsidR="00724805" w:rsidRPr="00F61119" w:rsidRDefault="00724805" w:rsidP="00593C5D">
            <w:pPr>
              <w:jc w:val="both"/>
              <w:rPr>
                <w:color w:val="000000" w:themeColor="text1"/>
              </w:rPr>
            </w:pPr>
            <w:r w:rsidRPr="00F61119">
              <w:rPr>
                <w:color w:val="000000" w:themeColor="text1"/>
              </w:rPr>
              <w:lastRenderedPageBreak/>
              <w:t>Kawada et al, 2025</w:t>
            </w:r>
          </w:p>
        </w:tc>
        <w:tc>
          <w:tcPr>
            <w:tcW w:w="1619" w:type="dxa"/>
            <w:noWrap/>
            <w:hideMark/>
          </w:tcPr>
          <w:p w14:paraId="54BF46E2" w14:textId="77777777" w:rsidR="00724805" w:rsidRPr="00F61119" w:rsidRDefault="00724805" w:rsidP="00593C5D">
            <w:pPr>
              <w:jc w:val="both"/>
              <w:rPr>
                <w:color w:val="000000" w:themeColor="text1"/>
              </w:rPr>
            </w:pPr>
            <w:r w:rsidRPr="00F61119">
              <w:rPr>
                <w:color w:val="000000" w:themeColor="text1"/>
              </w:rPr>
              <w:t>Novel predictors of infection-related rehospitalization in older patients with heart failure in Japan</w:t>
            </w:r>
          </w:p>
        </w:tc>
        <w:tc>
          <w:tcPr>
            <w:tcW w:w="1619" w:type="dxa"/>
            <w:noWrap/>
            <w:hideMark/>
          </w:tcPr>
          <w:p w14:paraId="490F2C9C" w14:textId="77777777" w:rsidR="00724805" w:rsidRPr="00F61119" w:rsidRDefault="00724805" w:rsidP="00593C5D">
            <w:pPr>
              <w:jc w:val="both"/>
              <w:rPr>
                <w:color w:val="000000" w:themeColor="text1"/>
              </w:rPr>
            </w:pPr>
            <w:r w:rsidRPr="00F61119">
              <w:rPr>
                <w:color w:val="000000" w:themeColor="text1"/>
              </w:rPr>
              <w:t>10.1111/ggi.70019</w:t>
            </w:r>
          </w:p>
        </w:tc>
        <w:tc>
          <w:tcPr>
            <w:tcW w:w="1619" w:type="dxa"/>
            <w:noWrap/>
            <w:hideMark/>
          </w:tcPr>
          <w:p w14:paraId="662F34B6"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3C06145E" w14:textId="77777777" w:rsidR="00724805" w:rsidRPr="00F61119" w:rsidRDefault="00724805" w:rsidP="00593C5D">
            <w:pPr>
              <w:jc w:val="both"/>
              <w:rPr>
                <w:color w:val="000000" w:themeColor="text1"/>
              </w:rPr>
            </w:pPr>
            <w:r w:rsidRPr="00F61119">
              <w:rPr>
                <w:color w:val="000000" w:themeColor="text1"/>
              </w:rPr>
              <w:t>Japan</w:t>
            </w:r>
          </w:p>
        </w:tc>
        <w:tc>
          <w:tcPr>
            <w:tcW w:w="1619" w:type="dxa"/>
            <w:noWrap/>
            <w:hideMark/>
          </w:tcPr>
          <w:p w14:paraId="5048235A"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7A811F4A"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469A53CB" w14:textId="77777777" w:rsidR="00724805" w:rsidRPr="00F61119" w:rsidRDefault="00724805" w:rsidP="00593C5D">
            <w:pPr>
              <w:jc w:val="both"/>
              <w:rPr>
                <w:color w:val="000000" w:themeColor="text1"/>
              </w:rPr>
            </w:pPr>
            <w:r w:rsidRPr="00F61119">
              <w:rPr>
                <w:color w:val="000000" w:themeColor="text1"/>
              </w:rPr>
              <w:t>Geriatrics &amp; Gerontology International</w:t>
            </w:r>
          </w:p>
        </w:tc>
      </w:tr>
      <w:tr w:rsidR="00BD1994" w:rsidRPr="00F61119" w14:paraId="5387B7D2" w14:textId="77777777" w:rsidTr="00BD1994">
        <w:trPr>
          <w:trHeight w:val="340"/>
        </w:trPr>
        <w:tc>
          <w:tcPr>
            <w:tcW w:w="1618" w:type="dxa"/>
            <w:noWrap/>
            <w:hideMark/>
          </w:tcPr>
          <w:p w14:paraId="2ED9A734" w14:textId="77777777" w:rsidR="00724805" w:rsidRPr="00F61119" w:rsidRDefault="00724805" w:rsidP="00593C5D">
            <w:pPr>
              <w:jc w:val="both"/>
              <w:rPr>
                <w:color w:val="000000" w:themeColor="text1"/>
              </w:rPr>
            </w:pPr>
            <w:r w:rsidRPr="00F61119">
              <w:rPr>
                <w:color w:val="000000" w:themeColor="text1"/>
              </w:rPr>
              <w:t>Le et al, 2025</w:t>
            </w:r>
          </w:p>
        </w:tc>
        <w:tc>
          <w:tcPr>
            <w:tcW w:w="1619" w:type="dxa"/>
            <w:noWrap/>
            <w:hideMark/>
          </w:tcPr>
          <w:p w14:paraId="6EF046E3" w14:textId="77777777" w:rsidR="00724805" w:rsidRPr="00F61119" w:rsidRDefault="00724805" w:rsidP="00593C5D">
            <w:pPr>
              <w:jc w:val="both"/>
              <w:rPr>
                <w:color w:val="000000" w:themeColor="text1"/>
              </w:rPr>
            </w:pPr>
            <w:r w:rsidRPr="00F61119">
              <w:rPr>
                <w:color w:val="000000" w:themeColor="text1"/>
              </w:rPr>
              <w:t>Machine Learning-Based Prediction of Unplanned Readmission Due to Major Adverse Cardiac Events Among Hospitalized Patients with Blood Cancers.</w:t>
            </w:r>
          </w:p>
        </w:tc>
        <w:tc>
          <w:tcPr>
            <w:tcW w:w="1619" w:type="dxa"/>
            <w:noWrap/>
            <w:hideMark/>
          </w:tcPr>
          <w:p w14:paraId="12DC59DE" w14:textId="77777777" w:rsidR="00724805" w:rsidRPr="00F61119" w:rsidRDefault="00724805" w:rsidP="00593C5D">
            <w:pPr>
              <w:jc w:val="both"/>
              <w:rPr>
                <w:color w:val="000000" w:themeColor="text1"/>
              </w:rPr>
            </w:pPr>
            <w:r w:rsidRPr="00F61119">
              <w:rPr>
                <w:color w:val="000000" w:themeColor="text1"/>
              </w:rPr>
              <w:t>10.1177/10732748251332803</w:t>
            </w:r>
          </w:p>
        </w:tc>
        <w:tc>
          <w:tcPr>
            <w:tcW w:w="1619" w:type="dxa"/>
            <w:noWrap/>
            <w:hideMark/>
          </w:tcPr>
          <w:p w14:paraId="2A70669A"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351CEA54"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31565DD3"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595A422A" w14:textId="77777777" w:rsidR="00724805" w:rsidRPr="00F61119" w:rsidRDefault="00724805" w:rsidP="00593C5D">
            <w:pPr>
              <w:jc w:val="both"/>
              <w:rPr>
                <w:color w:val="000000" w:themeColor="text1"/>
              </w:rPr>
            </w:pPr>
            <w:r w:rsidRPr="00F61119">
              <w:rPr>
                <w:color w:val="000000" w:themeColor="text1"/>
              </w:rPr>
              <w:t>Retrospective Population-Based Cohort Study</w:t>
            </w:r>
          </w:p>
        </w:tc>
        <w:tc>
          <w:tcPr>
            <w:tcW w:w="1619" w:type="dxa"/>
            <w:noWrap/>
            <w:hideMark/>
          </w:tcPr>
          <w:p w14:paraId="76A92F47" w14:textId="77777777" w:rsidR="00724805" w:rsidRPr="00F61119" w:rsidRDefault="00724805" w:rsidP="00593C5D">
            <w:pPr>
              <w:jc w:val="both"/>
              <w:rPr>
                <w:color w:val="000000" w:themeColor="text1"/>
              </w:rPr>
            </w:pPr>
            <w:r w:rsidRPr="00F61119">
              <w:rPr>
                <w:color w:val="000000" w:themeColor="text1"/>
              </w:rPr>
              <w:t>Cancer Control: Journal of the Moffitt Cancer Center</w:t>
            </w:r>
          </w:p>
        </w:tc>
      </w:tr>
      <w:tr w:rsidR="00BD1994" w:rsidRPr="00F61119" w14:paraId="7CFD309E" w14:textId="77777777" w:rsidTr="00BD1994">
        <w:trPr>
          <w:trHeight w:val="340"/>
        </w:trPr>
        <w:tc>
          <w:tcPr>
            <w:tcW w:w="1618" w:type="dxa"/>
            <w:noWrap/>
            <w:hideMark/>
          </w:tcPr>
          <w:p w14:paraId="18A3C4E4" w14:textId="77777777" w:rsidR="00724805" w:rsidRPr="00F61119" w:rsidRDefault="00724805" w:rsidP="00593C5D">
            <w:pPr>
              <w:jc w:val="both"/>
              <w:rPr>
                <w:color w:val="000000" w:themeColor="text1"/>
              </w:rPr>
            </w:pPr>
            <w:r w:rsidRPr="00F61119">
              <w:rPr>
                <w:color w:val="000000" w:themeColor="text1"/>
              </w:rPr>
              <w:t>Ma et al, 2025</w:t>
            </w:r>
          </w:p>
        </w:tc>
        <w:tc>
          <w:tcPr>
            <w:tcW w:w="1619" w:type="dxa"/>
            <w:noWrap/>
            <w:hideMark/>
          </w:tcPr>
          <w:p w14:paraId="5DC50AE2" w14:textId="77777777" w:rsidR="00724805" w:rsidRPr="00F61119" w:rsidRDefault="00724805" w:rsidP="00593C5D">
            <w:pPr>
              <w:jc w:val="both"/>
              <w:rPr>
                <w:color w:val="000000" w:themeColor="text1"/>
              </w:rPr>
            </w:pPr>
            <w:r w:rsidRPr="00F61119">
              <w:rPr>
                <w:color w:val="000000" w:themeColor="text1"/>
              </w:rPr>
              <w:t xml:space="preserve">Machine Learning-Driven Prediction of One-Year Readmission in HFrEF </w:t>
            </w:r>
            <w:r w:rsidRPr="00F61119">
              <w:rPr>
                <w:color w:val="000000" w:themeColor="text1"/>
              </w:rPr>
              <w:lastRenderedPageBreak/>
              <w:t>Patients: The Key Role of Inflammation.</w:t>
            </w:r>
          </w:p>
        </w:tc>
        <w:tc>
          <w:tcPr>
            <w:tcW w:w="1619" w:type="dxa"/>
            <w:noWrap/>
            <w:hideMark/>
          </w:tcPr>
          <w:p w14:paraId="6B3F78CF" w14:textId="77777777" w:rsidR="00724805" w:rsidRPr="00F61119" w:rsidRDefault="00724805" w:rsidP="00593C5D">
            <w:pPr>
              <w:jc w:val="both"/>
              <w:rPr>
                <w:color w:val="000000" w:themeColor="text1"/>
              </w:rPr>
            </w:pPr>
            <w:r w:rsidRPr="00F61119">
              <w:rPr>
                <w:color w:val="000000" w:themeColor="text1"/>
              </w:rPr>
              <w:lastRenderedPageBreak/>
              <w:t>10.2147/CIA.S528442</w:t>
            </w:r>
          </w:p>
        </w:tc>
        <w:tc>
          <w:tcPr>
            <w:tcW w:w="1619" w:type="dxa"/>
            <w:noWrap/>
            <w:hideMark/>
          </w:tcPr>
          <w:p w14:paraId="7D0A8EF0"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191A830D"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292258EC"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25BA2F5A" w14:textId="77777777" w:rsidR="00724805" w:rsidRPr="00F61119" w:rsidRDefault="00724805" w:rsidP="00593C5D">
            <w:pPr>
              <w:jc w:val="both"/>
              <w:rPr>
                <w:color w:val="000000" w:themeColor="text1"/>
              </w:rPr>
            </w:pPr>
            <w:r w:rsidRPr="00F61119">
              <w:rPr>
                <w:color w:val="000000" w:themeColor="text1"/>
              </w:rPr>
              <w:t>Single-Center Retrospective Cohort Study</w:t>
            </w:r>
          </w:p>
        </w:tc>
        <w:tc>
          <w:tcPr>
            <w:tcW w:w="1619" w:type="dxa"/>
            <w:noWrap/>
            <w:hideMark/>
          </w:tcPr>
          <w:p w14:paraId="72B74C76" w14:textId="77777777" w:rsidR="00724805" w:rsidRPr="00F61119" w:rsidRDefault="00724805" w:rsidP="00593C5D">
            <w:pPr>
              <w:jc w:val="both"/>
              <w:rPr>
                <w:color w:val="000000" w:themeColor="text1"/>
              </w:rPr>
            </w:pPr>
            <w:r w:rsidRPr="00F61119">
              <w:rPr>
                <w:color w:val="000000" w:themeColor="text1"/>
              </w:rPr>
              <w:t>Clinical Interventions in Aging</w:t>
            </w:r>
          </w:p>
        </w:tc>
      </w:tr>
      <w:tr w:rsidR="00BD1994" w:rsidRPr="00F61119" w14:paraId="7C9F65A4" w14:textId="77777777" w:rsidTr="00BD1994">
        <w:trPr>
          <w:trHeight w:val="340"/>
        </w:trPr>
        <w:tc>
          <w:tcPr>
            <w:tcW w:w="1618" w:type="dxa"/>
            <w:noWrap/>
            <w:hideMark/>
          </w:tcPr>
          <w:p w14:paraId="183F10DE" w14:textId="77777777" w:rsidR="00724805" w:rsidRPr="00F61119" w:rsidRDefault="00724805" w:rsidP="00593C5D">
            <w:pPr>
              <w:jc w:val="both"/>
              <w:rPr>
                <w:color w:val="000000" w:themeColor="text1"/>
              </w:rPr>
            </w:pPr>
            <w:r w:rsidRPr="00F61119">
              <w:rPr>
                <w:color w:val="000000" w:themeColor="text1"/>
              </w:rPr>
              <w:t>Pikatza-Huerga et al, 2025</w:t>
            </w:r>
          </w:p>
        </w:tc>
        <w:tc>
          <w:tcPr>
            <w:tcW w:w="1619" w:type="dxa"/>
            <w:noWrap/>
            <w:hideMark/>
          </w:tcPr>
          <w:p w14:paraId="4676C4AD" w14:textId="77777777" w:rsidR="00724805" w:rsidRPr="00F61119" w:rsidRDefault="00724805" w:rsidP="00593C5D">
            <w:pPr>
              <w:jc w:val="both"/>
              <w:rPr>
                <w:color w:val="000000" w:themeColor="text1"/>
              </w:rPr>
            </w:pPr>
            <w:r w:rsidRPr="00F61119">
              <w:rPr>
                <w:color w:val="000000" w:themeColor="text1"/>
              </w:rPr>
              <w:t>Machine learning approaches for predicting heart failure readmissions</w:t>
            </w:r>
          </w:p>
        </w:tc>
        <w:tc>
          <w:tcPr>
            <w:tcW w:w="1619" w:type="dxa"/>
            <w:noWrap/>
            <w:hideMark/>
          </w:tcPr>
          <w:p w14:paraId="55640B3F" w14:textId="77777777" w:rsidR="00724805" w:rsidRPr="00F61119" w:rsidRDefault="00724805" w:rsidP="00593C5D">
            <w:pPr>
              <w:jc w:val="both"/>
              <w:rPr>
                <w:color w:val="000000" w:themeColor="text1"/>
              </w:rPr>
            </w:pPr>
            <w:r w:rsidRPr="00F61119">
              <w:rPr>
                <w:color w:val="000000" w:themeColor="text1"/>
              </w:rPr>
              <w:t>10.1093/postmj/qgaf102</w:t>
            </w:r>
          </w:p>
        </w:tc>
        <w:tc>
          <w:tcPr>
            <w:tcW w:w="1619" w:type="dxa"/>
            <w:noWrap/>
            <w:hideMark/>
          </w:tcPr>
          <w:p w14:paraId="7A104706"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5D81BAE5" w14:textId="77777777" w:rsidR="00724805" w:rsidRPr="00F61119" w:rsidRDefault="00724805" w:rsidP="00593C5D">
            <w:pPr>
              <w:jc w:val="both"/>
              <w:rPr>
                <w:color w:val="000000" w:themeColor="text1"/>
              </w:rPr>
            </w:pPr>
            <w:r w:rsidRPr="00F61119">
              <w:rPr>
                <w:color w:val="000000" w:themeColor="text1"/>
              </w:rPr>
              <w:t>Spain</w:t>
            </w:r>
          </w:p>
        </w:tc>
        <w:tc>
          <w:tcPr>
            <w:tcW w:w="1619" w:type="dxa"/>
            <w:noWrap/>
            <w:hideMark/>
          </w:tcPr>
          <w:p w14:paraId="54EBDDD9"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77AAB4EE" w14:textId="77777777" w:rsidR="00724805" w:rsidRPr="00F61119" w:rsidRDefault="00724805" w:rsidP="00593C5D">
            <w:pPr>
              <w:jc w:val="both"/>
              <w:rPr>
                <w:color w:val="000000" w:themeColor="text1"/>
              </w:rPr>
            </w:pPr>
            <w:r w:rsidRPr="00F61119">
              <w:rPr>
                <w:color w:val="000000" w:themeColor="text1"/>
              </w:rPr>
              <w:t>Prospective Cohort Study</w:t>
            </w:r>
          </w:p>
        </w:tc>
        <w:tc>
          <w:tcPr>
            <w:tcW w:w="1619" w:type="dxa"/>
            <w:noWrap/>
            <w:hideMark/>
          </w:tcPr>
          <w:p w14:paraId="6AEC0C43" w14:textId="77777777" w:rsidR="00724805" w:rsidRPr="00F61119" w:rsidRDefault="00724805" w:rsidP="00593C5D">
            <w:pPr>
              <w:jc w:val="both"/>
              <w:rPr>
                <w:color w:val="000000" w:themeColor="text1"/>
              </w:rPr>
            </w:pPr>
            <w:r w:rsidRPr="00F61119">
              <w:rPr>
                <w:color w:val="000000" w:themeColor="text1"/>
              </w:rPr>
              <w:t>Postgraduate Medical Journal</w:t>
            </w:r>
          </w:p>
        </w:tc>
      </w:tr>
      <w:tr w:rsidR="00BD1994" w:rsidRPr="00F61119" w14:paraId="13773554" w14:textId="77777777" w:rsidTr="00BD1994">
        <w:trPr>
          <w:trHeight w:val="340"/>
        </w:trPr>
        <w:tc>
          <w:tcPr>
            <w:tcW w:w="1618" w:type="dxa"/>
            <w:noWrap/>
            <w:hideMark/>
          </w:tcPr>
          <w:p w14:paraId="0A0B35CC" w14:textId="77777777" w:rsidR="00724805" w:rsidRPr="00F61119" w:rsidRDefault="00724805" w:rsidP="00593C5D">
            <w:pPr>
              <w:jc w:val="both"/>
              <w:rPr>
                <w:color w:val="000000" w:themeColor="text1"/>
              </w:rPr>
            </w:pPr>
            <w:r w:rsidRPr="00F61119">
              <w:rPr>
                <w:color w:val="000000" w:themeColor="text1"/>
              </w:rPr>
              <w:t>Shakya et al, 2025</w:t>
            </w:r>
          </w:p>
        </w:tc>
        <w:tc>
          <w:tcPr>
            <w:tcW w:w="1619" w:type="dxa"/>
            <w:noWrap/>
            <w:hideMark/>
          </w:tcPr>
          <w:p w14:paraId="6B1B9844" w14:textId="77777777" w:rsidR="00724805" w:rsidRPr="00F61119" w:rsidRDefault="00724805" w:rsidP="00593C5D">
            <w:pPr>
              <w:jc w:val="both"/>
              <w:rPr>
                <w:color w:val="000000" w:themeColor="text1"/>
              </w:rPr>
            </w:pPr>
            <w:r w:rsidRPr="00F61119">
              <w:rPr>
                <w:color w:val="000000" w:themeColor="text1"/>
              </w:rPr>
              <w:t>Predicting 30-Days Hospital Readmission for Patients with Heart Failure Using Electronic Health Record Embeddings: Comparative Evaluation.</w:t>
            </w:r>
          </w:p>
        </w:tc>
        <w:tc>
          <w:tcPr>
            <w:tcW w:w="1619" w:type="dxa"/>
            <w:noWrap/>
            <w:hideMark/>
          </w:tcPr>
          <w:p w14:paraId="1CAD5BA5" w14:textId="77777777" w:rsidR="00724805" w:rsidRPr="00F61119" w:rsidRDefault="00724805" w:rsidP="00593C5D">
            <w:pPr>
              <w:jc w:val="both"/>
              <w:rPr>
                <w:color w:val="000000" w:themeColor="text1"/>
              </w:rPr>
            </w:pPr>
            <w:r w:rsidRPr="00F61119">
              <w:rPr>
                <w:color w:val="000000" w:themeColor="text1"/>
              </w:rPr>
              <w:t>10.2196/73020</w:t>
            </w:r>
          </w:p>
        </w:tc>
        <w:tc>
          <w:tcPr>
            <w:tcW w:w="1619" w:type="dxa"/>
            <w:noWrap/>
            <w:hideMark/>
          </w:tcPr>
          <w:p w14:paraId="41A194D8"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6ED7FC6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EFA143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0AE763DF" w14:textId="77777777" w:rsidR="00724805" w:rsidRPr="00F61119" w:rsidRDefault="00724805" w:rsidP="00593C5D">
            <w:pPr>
              <w:jc w:val="both"/>
              <w:rPr>
                <w:color w:val="000000" w:themeColor="text1"/>
              </w:rPr>
            </w:pPr>
            <w:r w:rsidRPr="00F61119">
              <w:rPr>
                <w:color w:val="000000" w:themeColor="text1"/>
              </w:rPr>
              <w:t>Comparative Evaluation Study</w:t>
            </w:r>
          </w:p>
        </w:tc>
        <w:tc>
          <w:tcPr>
            <w:tcW w:w="1619" w:type="dxa"/>
            <w:noWrap/>
            <w:hideMark/>
          </w:tcPr>
          <w:p w14:paraId="69EF114A" w14:textId="77777777" w:rsidR="00724805" w:rsidRPr="00F61119" w:rsidRDefault="00724805" w:rsidP="00593C5D">
            <w:pPr>
              <w:jc w:val="both"/>
              <w:rPr>
                <w:color w:val="000000" w:themeColor="text1"/>
              </w:rPr>
            </w:pPr>
            <w:r w:rsidRPr="00F61119">
              <w:rPr>
                <w:color w:val="000000" w:themeColor="text1"/>
              </w:rPr>
              <w:t>JMIR Medical Informatics</w:t>
            </w:r>
          </w:p>
        </w:tc>
      </w:tr>
      <w:tr w:rsidR="00BD1994" w:rsidRPr="00F61119" w14:paraId="055760E4" w14:textId="77777777" w:rsidTr="00BD1994">
        <w:trPr>
          <w:trHeight w:val="340"/>
        </w:trPr>
        <w:tc>
          <w:tcPr>
            <w:tcW w:w="1618" w:type="dxa"/>
            <w:noWrap/>
            <w:hideMark/>
          </w:tcPr>
          <w:p w14:paraId="5F458B24" w14:textId="77777777" w:rsidR="00724805" w:rsidRPr="00F61119" w:rsidRDefault="00724805" w:rsidP="00593C5D">
            <w:pPr>
              <w:jc w:val="both"/>
              <w:rPr>
                <w:color w:val="000000" w:themeColor="text1"/>
              </w:rPr>
            </w:pPr>
            <w:r w:rsidRPr="00F61119">
              <w:rPr>
                <w:color w:val="000000" w:themeColor="text1"/>
              </w:rPr>
              <w:t>Wang et al, 2026</w:t>
            </w:r>
          </w:p>
        </w:tc>
        <w:tc>
          <w:tcPr>
            <w:tcW w:w="1619" w:type="dxa"/>
            <w:noWrap/>
            <w:hideMark/>
          </w:tcPr>
          <w:p w14:paraId="09F7C3B1" w14:textId="77777777" w:rsidR="00724805" w:rsidRPr="00F61119" w:rsidRDefault="00724805" w:rsidP="00593C5D">
            <w:pPr>
              <w:jc w:val="both"/>
              <w:rPr>
                <w:color w:val="000000" w:themeColor="text1"/>
              </w:rPr>
            </w:pPr>
            <w:r w:rsidRPr="00F61119">
              <w:rPr>
                <w:color w:val="000000" w:themeColor="text1"/>
              </w:rPr>
              <w:t xml:space="preserve">Machine learning-based prediction model for 30-day readmission risk in elderly patients with type 2 diabetes </w:t>
            </w:r>
            <w:r w:rsidRPr="00F61119">
              <w:rPr>
                <w:color w:val="000000" w:themeColor="text1"/>
              </w:rPr>
              <w:lastRenderedPageBreak/>
              <w:t>mellitus and heart failure: a retrospective cohort study with SHAP interpretability analysis.</w:t>
            </w:r>
          </w:p>
        </w:tc>
        <w:tc>
          <w:tcPr>
            <w:tcW w:w="1619" w:type="dxa"/>
            <w:noWrap/>
            <w:hideMark/>
          </w:tcPr>
          <w:p w14:paraId="011B0817" w14:textId="77777777" w:rsidR="00724805" w:rsidRPr="00F61119" w:rsidRDefault="00724805" w:rsidP="00593C5D">
            <w:pPr>
              <w:jc w:val="both"/>
              <w:rPr>
                <w:color w:val="000000" w:themeColor="text1"/>
              </w:rPr>
            </w:pPr>
            <w:r w:rsidRPr="00F61119">
              <w:rPr>
                <w:color w:val="000000" w:themeColor="text1"/>
              </w:rPr>
              <w:lastRenderedPageBreak/>
              <w:t>10.3389/fcvm.2025.1673159</w:t>
            </w:r>
          </w:p>
        </w:tc>
        <w:tc>
          <w:tcPr>
            <w:tcW w:w="1619" w:type="dxa"/>
            <w:noWrap/>
            <w:hideMark/>
          </w:tcPr>
          <w:p w14:paraId="051202F8" w14:textId="77777777" w:rsidR="00724805" w:rsidRPr="00F61119" w:rsidRDefault="00724805" w:rsidP="00593C5D">
            <w:pPr>
              <w:jc w:val="both"/>
              <w:rPr>
                <w:color w:val="000000" w:themeColor="text1"/>
              </w:rPr>
            </w:pPr>
            <w:r w:rsidRPr="00F61119">
              <w:rPr>
                <w:color w:val="000000" w:themeColor="text1"/>
              </w:rPr>
              <w:t>2026</w:t>
            </w:r>
          </w:p>
        </w:tc>
        <w:tc>
          <w:tcPr>
            <w:tcW w:w="1618" w:type="dxa"/>
            <w:noWrap/>
            <w:hideMark/>
          </w:tcPr>
          <w:p w14:paraId="1F08A8CE"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2A40BB78"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064B783"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02E0CE4F" w14:textId="77777777" w:rsidR="00724805" w:rsidRPr="00F61119" w:rsidRDefault="00724805" w:rsidP="00593C5D">
            <w:pPr>
              <w:jc w:val="both"/>
              <w:rPr>
                <w:color w:val="000000" w:themeColor="text1"/>
              </w:rPr>
            </w:pPr>
            <w:r w:rsidRPr="00F61119">
              <w:rPr>
                <w:color w:val="000000" w:themeColor="text1"/>
              </w:rPr>
              <w:t>Frontiers in Cardiovascular Medicine</w:t>
            </w:r>
          </w:p>
        </w:tc>
      </w:tr>
      <w:tr w:rsidR="00BD1994" w:rsidRPr="00F61119" w14:paraId="2F80D5B8" w14:textId="77777777" w:rsidTr="00BD1994">
        <w:trPr>
          <w:trHeight w:val="340"/>
        </w:trPr>
        <w:tc>
          <w:tcPr>
            <w:tcW w:w="1618" w:type="dxa"/>
            <w:noWrap/>
            <w:hideMark/>
          </w:tcPr>
          <w:p w14:paraId="042CBECC" w14:textId="77777777" w:rsidR="00724805" w:rsidRPr="00F61119" w:rsidRDefault="00724805" w:rsidP="00593C5D">
            <w:pPr>
              <w:jc w:val="both"/>
              <w:rPr>
                <w:color w:val="000000" w:themeColor="text1"/>
              </w:rPr>
            </w:pPr>
            <w:r w:rsidRPr="00F61119">
              <w:rPr>
                <w:color w:val="000000" w:themeColor="text1"/>
              </w:rPr>
              <w:t>Chae et al, 2026</w:t>
            </w:r>
          </w:p>
        </w:tc>
        <w:tc>
          <w:tcPr>
            <w:tcW w:w="1619" w:type="dxa"/>
            <w:noWrap/>
            <w:hideMark/>
          </w:tcPr>
          <w:p w14:paraId="43A04E2A" w14:textId="77777777" w:rsidR="00724805" w:rsidRPr="00F61119" w:rsidRDefault="00724805" w:rsidP="00593C5D">
            <w:pPr>
              <w:jc w:val="both"/>
              <w:rPr>
                <w:color w:val="000000" w:themeColor="text1"/>
              </w:rPr>
            </w:pPr>
            <w:r w:rsidRPr="00F61119">
              <w:rPr>
                <w:color w:val="000000" w:themeColor="text1"/>
              </w:rPr>
              <w:t>Interpretable multimodal machine learning model for predicting health risks of patients with heart failure.</w:t>
            </w:r>
          </w:p>
        </w:tc>
        <w:tc>
          <w:tcPr>
            <w:tcW w:w="1619" w:type="dxa"/>
            <w:noWrap/>
            <w:hideMark/>
          </w:tcPr>
          <w:p w14:paraId="77E388B5" w14:textId="77777777" w:rsidR="00724805" w:rsidRPr="00F61119" w:rsidRDefault="00724805" w:rsidP="00593C5D">
            <w:pPr>
              <w:jc w:val="both"/>
              <w:rPr>
                <w:color w:val="000000" w:themeColor="text1"/>
              </w:rPr>
            </w:pPr>
            <w:r w:rsidRPr="00F61119">
              <w:rPr>
                <w:color w:val="000000" w:themeColor="text1"/>
              </w:rPr>
              <w:t>10.1016/j.ymeth.2026.02.007</w:t>
            </w:r>
          </w:p>
        </w:tc>
        <w:tc>
          <w:tcPr>
            <w:tcW w:w="1619" w:type="dxa"/>
            <w:noWrap/>
            <w:hideMark/>
          </w:tcPr>
          <w:p w14:paraId="6F008242" w14:textId="77777777" w:rsidR="00724805" w:rsidRPr="00F61119" w:rsidRDefault="00724805" w:rsidP="00593C5D">
            <w:pPr>
              <w:jc w:val="both"/>
              <w:rPr>
                <w:color w:val="000000" w:themeColor="text1"/>
              </w:rPr>
            </w:pPr>
            <w:r w:rsidRPr="00F61119">
              <w:rPr>
                <w:color w:val="000000" w:themeColor="text1"/>
              </w:rPr>
              <w:t>2026</w:t>
            </w:r>
          </w:p>
        </w:tc>
        <w:tc>
          <w:tcPr>
            <w:tcW w:w="1618" w:type="dxa"/>
            <w:noWrap/>
            <w:hideMark/>
          </w:tcPr>
          <w:p w14:paraId="01921D95" w14:textId="77777777" w:rsidR="00724805" w:rsidRPr="00F61119" w:rsidRDefault="00724805" w:rsidP="00593C5D">
            <w:pPr>
              <w:jc w:val="both"/>
              <w:rPr>
                <w:color w:val="000000" w:themeColor="text1"/>
              </w:rPr>
            </w:pPr>
            <w:r w:rsidRPr="00F61119">
              <w:rPr>
                <w:color w:val="000000" w:themeColor="text1"/>
              </w:rPr>
              <w:t>Hong Kong</w:t>
            </w:r>
          </w:p>
        </w:tc>
        <w:tc>
          <w:tcPr>
            <w:tcW w:w="1619" w:type="dxa"/>
            <w:noWrap/>
            <w:hideMark/>
          </w:tcPr>
          <w:p w14:paraId="5D859D7E"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69F7C5BC"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6169B63B" w14:textId="77777777" w:rsidR="00724805" w:rsidRPr="00F61119" w:rsidRDefault="00724805" w:rsidP="00593C5D">
            <w:pPr>
              <w:jc w:val="both"/>
              <w:rPr>
                <w:color w:val="000000" w:themeColor="text1"/>
              </w:rPr>
            </w:pPr>
            <w:r w:rsidRPr="00F61119">
              <w:rPr>
                <w:color w:val="000000" w:themeColor="text1"/>
              </w:rPr>
              <w:t>Methods (San Diego, Calif.)</w:t>
            </w:r>
          </w:p>
        </w:tc>
      </w:tr>
    </w:tbl>
    <w:p w14:paraId="7C93B6FA"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p>
    <w:p w14:paraId="49DF8B6E"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r w:rsidRPr="00F61119">
        <w:rPr>
          <w:color w:val="000000" w:themeColor="text1"/>
        </w:rPr>
        <w:br w:type="page"/>
      </w:r>
    </w:p>
    <w:p w14:paraId="1FF4E97C" w14:textId="77777777" w:rsidR="00724805" w:rsidRPr="00F61119" w:rsidRDefault="00724805" w:rsidP="00724805">
      <w:pPr>
        <w:pStyle w:val="Heading2"/>
        <w:spacing w:before="240" w:after="240"/>
        <w:ind w:firstLine="0"/>
        <w:rPr>
          <w:color w:val="000000" w:themeColor="text1"/>
          <w:sz w:val="24"/>
          <w:szCs w:val="24"/>
        </w:rPr>
      </w:pPr>
      <w:bookmarkStart w:id="2" w:name="_Toc230424117"/>
      <w:r w:rsidRPr="00F61119">
        <w:rPr>
          <w:color w:val="000000" w:themeColor="text1"/>
          <w:sz w:val="24"/>
          <w:szCs w:val="24"/>
        </w:rPr>
        <w:lastRenderedPageBreak/>
        <w:t>Appendix Table 2. Population &amp; Clinical Characteristics</w:t>
      </w:r>
      <w:bookmarkEnd w:id="2"/>
    </w:p>
    <w:tbl>
      <w:tblPr>
        <w:tblStyle w:val="TableGrid"/>
        <w:tblW w:w="5000" w:type="pct"/>
        <w:tblLayout w:type="fixed"/>
        <w:tblLook w:val="04A0" w:firstRow="1" w:lastRow="0" w:firstColumn="1" w:lastColumn="0" w:noHBand="0" w:noVBand="1"/>
      </w:tblPr>
      <w:tblGrid>
        <w:gridCol w:w="1618"/>
        <w:gridCol w:w="1618"/>
        <w:gridCol w:w="1619"/>
        <w:gridCol w:w="1619"/>
        <w:gridCol w:w="1619"/>
        <w:gridCol w:w="1619"/>
        <w:gridCol w:w="1619"/>
        <w:gridCol w:w="1619"/>
      </w:tblGrid>
      <w:tr w:rsidR="00724805" w:rsidRPr="00F61119" w14:paraId="21D1D1E1" w14:textId="77777777" w:rsidTr="00593C5D">
        <w:trPr>
          <w:trHeight w:val="860"/>
          <w:tblHeader/>
        </w:trPr>
        <w:tc>
          <w:tcPr>
            <w:tcW w:w="625" w:type="pct"/>
            <w:noWrap/>
            <w:hideMark/>
          </w:tcPr>
          <w:p w14:paraId="11ADEA74" w14:textId="77777777" w:rsidR="00724805" w:rsidRPr="00F61119" w:rsidRDefault="00724805" w:rsidP="00593C5D">
            <w:pPr>
              <w:jc w:val="both"/>
              <w:rPr>
                <w:b/>
                <w:bCs/>
                <w:color w:val="000000" w:themeColor="text1"/>
              </w:rPr>
            </w:pPr>
            <w:r w:rsidRPr="00F61119">
              <w:rPr>
                <w:b/>
                <w:bCs/>
                <w:color w:val="000000" w:themeColor="text1"/>
                <w:lang w:val="vi-VN"/>
              </w:rPr>
              <w:t>Study</w:t>
            </w:r>
          </w:p>
        </w:tc>
        <w:tc>
          <w:tcPr>
            <w:tcW w:w="625" w:type="pct"/>
            <w:noWrap/>
            <w:hideMark/>
          </w:tcPr>
          <w:p w14:paraId="580824A7" w14:textId="77777777" w:rsidR="00724805" w:rsidRPr="00F61119" w:rsidRDefault="00724805" w:rsidP="00593C5D">
            <w:pPr>
              <w:jc w:val="both"/>
              <w:rPr>
                <w:b/>
                <w:bCs/>
                <w:color w:val="000000" w:themeColor="text1"/>
              </w:rPr>
            </w:pPr>
            <w:r w:rsidRPr="00F61119">
              <w:rPr>
                <w:b/>
                <w:bCs/>
                <w:color w:val="000000" w:themeColor="text1"/>
                <w:lang w:val="vi-VN"/>
              </w:rPr>
              <w:t>Diagnosis</w:t>
            </w:r>
          </w:p>
        </w:tc>
        <w:tc>
          <w:tcPr>
            <w:tcW w:w="625" w:type="pct"/>
            <w:noWrap/>
            <w:hideMark/>
          </w:tcPr>
          <w:p w14:paraId="4B730391" w14:textId="77777777" w:rsidR="00724805" w:rsidRPr="00F61119" w:rsidRDefault="00724805" w:rsidP="00593C5D">
            <w:pPr>
              <w:jc w:val="both"/>
              <w:rPr>
                <w:b/>
                <w:bCs/>
                <w:color w:val="000000" w:themeColor="text1"/>
              </w:rPr>
            </w:pPr>
            <w:r w:rsidRPr="00F61119">
              <w:rPr>
                <w:b/>
                <w:bCs/>
                <w:color w:val="000000" w:themeColor="text1"/>
                <w:lang w:val="vi-VN"/>
              </w:rPr>
              <w:t>Sample Size (N)</w:t>
            </w:r>
          </w:p>
        </w:tc>
        <w:tc>
          <w:tcPr>
            <w:tcW w:w="625" w:type="pct"/>
            <w:hideMark/>
          </w:tcPr>
          <w:p w14:paraId="165CB6E8" w14:textId="77777777" w:rsidR="00724805" w:rsidRPr="00F61119" w:rsidRDefault="00724805" w:rsidP="00593C5D">
            <w:pPr>
              <w:jc w:val="both"/>
              <w:rPr>
                <w:b/>
                <w:bCs/>
                <w:color w:val="000000" w:themeColor="text1"/>
              </w:rPr>
            </w:pPr>
            <w:r w:rsidRPr="00F61119">
              <w:rPr>
                <w:b/>
                <w:bCs/>
                <w:color w:val="000000" w:themeColor="text1"/>
                <w:lang w:val="vi-VN"/>
              </w:rPr>
              <w:t>Male %</w:t>
            </w:r>
          </w:p>
        </w:tc>
        <w:tc>
          <w:tcPr>
            <w:tcW w:w="625" w:type="pct"/>
            <w:hideMark/>
          </w:tcPr>
          <w:p w14:paraId="7DE1A4F7" w14:textId="77777777" w:rsidR="00724805" w:rsidRPr="00F61119" w:rsidRDefault="00724805" w:rsidP="00593C5D">
            <w:pPr>
              <w:jc w:val="both"/>
              <w:rPr>
                <w:b/>
                <w:bCs/>
                <w:color w:val="000000" w:themeColor="text1"/>
              </w:rPr>
            </w:pPr>
            <w:r w:rsidRPr="00F61119">
              <w:rPr>
                <w:b/>
                <w:bCs/>
                <w:color w:val="000000" w:themeColor="text1"/>
                <w:lang w:val="vi-VN"/>
              </w:rPr>
              <w:t>Mean Age (SD)</w:t>
            </w:r>
          </w:p>
        </w:tc>
        <w:tc>
          <w:tcPr>
            <w:tcW w:w="625" w:type="pct"/>
            <w:hideMark/>
          </w:tcPr>
          <w:p w14:paraId="54828AE5" w14:textId="77777777" w:rsidR="00724805" w:rsidRPr="00F61119" w:rsidRDefault="00724805" w:rsidP="00593C5D">
            <w:pPr>
              <w:jc w:val="both"/>
              <w:rPr>
                <w:b/>
                <w:bCs/>
                <w:color w:val="000000" w:themeColor="text1"/>
              </w:rPr>
            </w:pPr>
            <w:r w:rsidRPr="00F61119">
              <w:rPr>
                <w:b/>
                <w:bCs/>
                <w:color w:val="000000" w:themeColor="text1"/>
                <w:lang w:val="vi-VN"/>
              </w:rPr>
              <w:t>Age Median/Range</w:t>
            </w:r>
          </w:p>
        </w:tc>
        <w:tc>
          <w:tcPr>
            <w:tcW w:w="625" w:type="pct"/>
            <w:hideMark/>
          </w:tcPr>
          <w:p w14:paraId="2F175413" w14:textId="77777777" w:rsidR="00724805" w:rsidRPr="00F61119" w:rsidRDefault="00724805" w:rsidP="00593C5D">
            <w:pPr>
              <w:jc w:val="both"/>
              <w:rPr>
                <w:b/>
                <w:bCs/>
                <w:color w:val="000000" w:themeColor="text1"/>
              </w:rPr>
            </w:pPr>
            <w:r w:rsidRPr="00F61119">
              <w:rPr>
                <w:b/>
                <w:bCs/>
                <w:color w:val="000000" w:themeColor="text1"/>
                <w:lang w:val="vi-VN"/>
              </w:rPr>
              <w:t>Source Type</w:t>
            </w:r>
          </w:p>
        </w:tc>
        <w:tc>
          <w:tcPr>
            <w:tcW w:w="625" w:type="pct"/>
            <w:hideMark/>
          </w:tcPr>
          <w:p w14:paraId="2D01316C" w14:textId="77777777" w:rsidR="00724805" w:rsidRPr="00F61119" w:rsidRDefault="00724805" w:rsidP="00593C5D">
            <w:pPr>
              <w:jc w:val="both"/>
              <w:rPr>
                <w:b/>
                <w:bCs/>
                <w:color w:val="000000" w:themeColor="text1"/>
              </w:rPr>
            </w:pPr>
            <w:r w:rsidRPr="00F61119">
              <w:rPr>
                <w:b/>
                <w:bCs/>
                <w:color w:val="000000" w:themeColor="text1"/>
                <w:lang w:val="vi-VN"/>
              </w:rPr>
              <w:t>Prediction Window</w:t>
            </w:r>
          </w:p>
        </w:tc>
      </w:tr>
      <w:tr w:rsidR="00724805" w:rsidRPr="00F61119" w14:paraId="6CAB6954" w14:textId="77777777" w:rsidTr="00593C5D">
        <w:trPr>
          <w:trHeight w:val="320"/>
        </w:trPr>
        <w:tc>
          <w:tcPr>
            <w:tcW w:w="625" w:type="pct"/>
            <w:noWrap/>
            <w:hideMark/>
          </w:tcPr>
          <w:p w14:paraId="096D6FD2" w14:textId="77777777" w:rsidR="00724805" w:rsidRPr="00F61119" w:rsidRDefault="00724805" w:rsidP="00593C5D">
            <w:pPr>
              <w:jc w:val="both"/>
              <w:rPr>
                <w:color w:val="000000" w:themeColor="text1"/>
              </w:rPr>
            </w:pPr>
            <w:r w:rsidRPr="00F61119">
              <w:rPr>
                <w:color w:val="000000" w:themeColor="text1"/>
              </w:rPr>
              <w:t>Cheung et al, 2018</w:t>
            </w:r>
          </w:p>
        </w:tc>
        <w:tc>
          <w:tcPr>
            <w:tcW w:w="625" w:type="pct"/>
            <w:noWrap/>
            <w:hideMark/>
          </w:tcPr>
          <w:p w14:paraId="46677EEA"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0B7CB69F" w14:textId="77777777" w:rsidR="00724805" w:rsidRPr="00F61119" w:rsidRDefault="00724805" w:rsidP="00593C5D">
            <w:pPr>
              <w:jc w:val="both"/>
              <w:rPr>
                <w:color w:val="000000" w:themeColor="text1"/>
              </w:rPr>
            </w:pPr>
            <w:r w:rsidRPr="00F61119">
              <w:rPr>
                <w:color w:val="000000" w:themeColor="text1"/>
              </w:rPr>
              <w:t>6730</w:t>
            </w:r>
          </w:p>
        </w:tc>
        <w:tc>
          <w:tcPr>
            <w:tcW w:w="625" w:type="pct"/>
            <w:hideMark/>
          </w:tcPr>
          <w:p w14:paraId="4A769C8C" w14:textId="77777777" w:rsidR="00724805" w:rsidRPr="00F61119" w:rsidRDefault="00724805" w:rsidP="00593C5D">
            <w:pPr>
              <w:jc w:val="both"/>
              <w:rPr>
                <w:color w:val="000000" w:themeColor="text1"/>
              </w:rPr>
            </w:pPr>
            <w:r w:rsidRPr="00F61119">
              <w:rPr>
                <w:color w:val="000000" w:themeColor="text1"/>
              </w:rPr>
              <w:t>4038 (60.0%)</w:t>
            </w:r>
          </w:p>
        </w:tc>
        <w:tc>
          <w:tcPr>
            <w:tcW w:w="625" w:type="pct"/>
            <w:hideMark/>
          </w:tcPr>
          <w:p w14:paraId="436075D5" w14:textId="77777777" w:rsidR="00724805" w:rsidRPr="00F61119" w:rsidRDefault="00724805" w:rsidP="00593C5D">
            <w:pPr>
              <w:jc w:val="both"/>
              <w:rPr>
                <w:color w:val="000000" w:themeColor="text1"/>
              </w:rPr>
            </w:pPr>
            <w:r w:rsidRPr="00F61119">
              <w:rPr>
                <w:color w:val="000000" w:themeColor="text1"/>
              </w:rPr>
              <w:t>72.7 (14.4)</w:t>
            </w:r>
          </w:p>
        </w:tc>
        <w:tc>
          <w:tcPr>
            <w:tcW w:w="625" w:type="pct"/>
            <w:hideMark/>
          </w:tcPr>
          <w:p w14:paraId="66955773" w14:textId="77777777" w:rsidR="00724805" w:rsidRPr="00F61119" w:rsidRDefault="00724805" w:rsidP="00593C5D">
            <w:pPr>
              <w:jc w:val="both"/>
              <w:rPr>
                <w:color w:val="000000" w:themeColor="text1"/>
              </w:rPr>
            </w:pPr>
          </w:p>
        </w:tc>
        <w:tc>
          <w:tcPr>
            <w:tcW w:w="625" w:type="pct"/>
            <w:hideMark/>
          </w:tcPr>
          <w:p w14:paraId="0A48C646"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24EB29B2"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76157B1" w14:textId="77777777" w:rsidTr="00593C5D">
        <w:trPr>
          <w:trHeight w:val="840"/>
        </w:trPr>
        <w:tc>
          <w:tcPr>
            <w:tcW w:w="625" w:type="pct"/>
            <w:noWrap/>
            <w:hideMark/>
          </w:tcPr>
          <w:p w14:paraId="06F4A94A" w14:textId="77777777" w:rsidR="00724805" w:rsidRPr="00F61119" w:rsidRDefault="00724805" w:rsidP="00593C5D">
            <w:pPr>
              <w:jc w:val="both"/>
              <w:rPr>
                <w:color w:val="000000" w:themeColor="text1"/>
              </w:rPr>
            </w:pPr>
            <w:r w:rsidRPr="00F61119">
              <w:rPr>
                <w:color w:val="000000" w:themeColor="text1"/>
              </w:rPr>
              <w:t>Golas et al, 2018</w:t>
            </w:r>
          </w:p>
        </w:tc>
        <w:tc>
          <w:tcPr>
            <w:tcW w:w="625" w:type="pct"/>
            <w:noWrap/>
            <w:hideMark/>
          </w:tcPr>
          <w:p w14:paraId="730F3367"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2933E71D" w14:textId="77777777" w:rsidR="00724805" w:rsidRPr="00F61119" w:rsidRDefault="00724805" w:rsidP="00593C5D">
            <w:pPr>
              <w:jc w:val="both"/>
              <w:rPr>
                <w:color w:val="000000" w:themeColor="text1"/>
              </w:rPr>
            </w:pPr>
            <w:r w:rsidRPr="00F61119">
              <w:rPr>
                <w:color w:val="000000" w:themeColor="text1"/>
              </w:rPr>
              <w:t>11510</w:t>
            </w:r>
          </w:p>
        </w:tc>
        <w:tc>
          <w:tcPr>
            <w:tcW w:w="625" w:type="pct"/>
            <w:hideMark/>
          </w:tcPr>
          <w:p w14:paraId="4735FE34" w14:textId="77777777" w:rsidR="00724805" w:rsidRPr="00F61119" w:rsidRDefault="00724805" w:rsidP="00593C5D">
            <w:pPr>
              <w:jc w:val="both"/>
              <w:rPr>
                <w:color w:val="000000" w:themeColor="text1"/>
              </w:rPr>
            </w:pPr>
            <w:r w:rsidRPr="00F61119">
              <w:rPr>
                <w:color w:val="000000" w:themeColor="text1"/>
              </w:rPr>
              <w:t>6077 (52.8%)</w:t>
            </w:r>
          </w:p>
        </w:tc>
        <w:tc>
          <w:tcPr>
            <w:tcW w:w="625" w:type="pct"/>
            <w:hideMark/>
          </w:tcPr>
          <w:p w14:paraId="7D65F358" w14:textId="77777777" w:rsidR="00724805" w:rsidRPr="00F61119" w:rsidRDefault="00724805" w:rsidP="00593C5D">
            <w:pPr>
              <w:jc w:val="both"/>
              <w:rPr>
                <w:color w:val="000000" w:themeColor="text1"/>
              </w:rPr>
            </w:pPr>
          </w:p>
        </w:tc>
        <w:tc>
          <w:tcPr>
            <w:tcW w:w="625" w:type="pct"/>
            <w:hideMark/>
          </w:tcPr>
          <w:p w14:paraId="4B356ABC" w14:textId="77777777" w:rsidR="00724805" w:rsidRPr="00F61119" w:rsidRDefault="00724805" w:rsidP="00593C5D">
            <w:pPr>
              <w:jc w:val="both"/>
              <w:rPr>
                <w:color w:val="000000" w:themeColor="text1"/>
              </w:rPr>
            </w:pPr>
            <w:r w:rsidRPr="00F61119">
              <w:rPr>
                <w:color w:val="000000" w:themeColor="text1"/>
              </w:rPr>
              <w:t>Median (1, 3 quartile): 75.7 (64.3, 84.7)</w:t>
            </w:r>
          </w:p>
        </w:tc>
        <w:tc>
          <w:tcPr>
            <w:tcW w:w="625" w:type="pct"/>
            <w:hideMark/>
          </w:tcPr>
          <w:p w14:paraId="5B4C7A3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FF8D072"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31EA5C0F" w14:textId="77777777" w:rsidTr="00593C5D">
        <w:trPr>
          <w:trHeight w:val="320"/>
        </w:trPr>
        <w:tc>
          <w:tcPr>
            <w:tcW w:w="625" w:type="pct"/>
            <w:noWrap/>
            <w:hideMark/>
          </w:tcPr>
          <w:p w14:paraId="5C6DF691" w14:textId="77777777" w:rsidR="00724805" w:rsidRPr="00F61119" w:rsidRDefault="00724805" w:rsidP="00593C5D">
            <w:pPr>
              <w:jc w:val="both"/>
              <w:rPr>
                <w:color w:val="000000" w:themeColor="text1"/>
              </w:rPr>
            </w:pPr>
            <w:r w:rsidRPr="00F61119">
              <w:rPr>
                <w:color w:val="000000" w:themeColor="text1"/>
              </w:rPr>
              <w:t>Kutyifa et al, 2018</w:t>
            </w:r>
          </w:p>
        </w:tc>
        <w:tc>
          <w:tcPr>
            <w:tcW w:w="625" w:type="pct"/>
            <w:noWrap/>
            <w:hideMark/>
          </w:tcPr>
          <w:p w14:paraId="01990DA5"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7AD14CF" w14:textId="77777777" w:rsidR="00724805" w:rsidRPr="00F61119" w:rsidRDefault="00724805" w:rsidP="00593C5D">
            <w:pPr>
              <w:jc w:val="both"/>
              <w:rPr>
                <w:color w:val="000000" w:themeColor="text1"/>
              </w:rPr>
            </w:pPr>
            <w:r w:rsidRPr="00F61119">
              <w:rPr>
                <w:color w:val="000000" w:themeColor="text1"/>
              </w:rPr>
              <w:t>4061</w:t>
            </w:r>
          </w:p>
        </w:tc>
        <w:tc>
          <w:tcPr>
            <w:tcW w:w="625" w:type="pct"/>
            <w:hideMark/>
          </w:tcPr>
          <w:p w14:paraId="760426EF" w14:textId="77777777" w:rsidR="00724805" w:rsidRPr="00F61119" w:rsidRDefault="00724805" w:rsidP="00593C5D">
            <w:pPr>
              <w:jc w:val="both"/>
              <w:rPr>
                <w:color w:val="000000" w:themeColor="text1"/>
              </w:rPr>
            </w:pPr>
            <w:r w:rsidRPr="00F61119">
              <w:rPr>
                <w:color w:val="000000" w:themeColor="text1"/>
              </w:rPr>
              <w:t>2396 (59.0%)</w:t>
            </w:r>
          </w:p>
        </w:tc>
        <w:tc>
          <w:tcPr>
            <w:tcW w:w="625" w:type="pct"/>
            <w:hideMark/>
          </w:tcPr>
          <w:p w14:paraId="18568D0C" w14:textId="77777777" w:rsidR="00724805" w:rsidRPr="00F61119" w:rsidRDefault="00724805" w:rsidP="00593C5D">
            <w:pPr>
              <w:jc w:val="both"/>
              <w:rPr>
                <w:color w:val="000000" w:themeColor="text1"/>
              </w:rPr>
            </w:pPr>
            <w:r w:rsidRPr="00F61119">
              <w:rPr>
                <w:color w:val="000000" w:themeColor="text1"/>
              </w:rPr>
              <w:t>68.34 (15.5)</w:t>
            </w:r>
          </w:p>
        </w:tc>
        <w:tc>
          <w:tcPr>
            <w:tcW w:w="625" w:type="pct"/>
            <w:hideMark/>
          </w:tcPr>
          <w:p w14:paraId="4B6DC054" w14:textId="77777777" w:rsidR="00724805" w:rsidRPr="00F61119" w:rsidRDefault="00724805" w:rsidP="00593C5D">
            <w:pPr>
              <w:jc w:val="both"/>
              <w:rPr>
                <w:color w:val="000000" w:themeColor="text1"/>
              </w:rPr>
            </w:pPr>
          </w:p>
        </w:tc>
        <w:tc>
          <w:tcPr>
            <w:tcW w:w="625" w:type="pct"/>
            <w:hideMark/>
          </w:tcPr>
          <w:p w14:paraId="4C782E7B"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399C07F7"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450DB092" w14:textId="77777777" w:rsidTr="00593C5D">
        <w:trPr>
          <w:trHeight w:val="560"/>
        </w:trPr>
        <w:tc>
          <w:tcPr>
            <w:tcW w:w="625" w:type="pct"/>
            <w:noWrap/>
            <w:hideMark/>
          </w:tcPr>
          <w:p w14:paraId="06DA7050" w14:textId="77777777" w:rsidR="00724805" w:rsidRPr="00F61119" w:rsidRDefault="00724805" w:rsidP="00593C5D">
            <w:pPr>
              <w:jc w:val="both"/>
              <w:rPr>
                <w:color w:val="000000" w:themeColor="text1"/>
              </w:rPr>
            </w:pPr>
            <w:r w:rsidRPr="00F61119">
              <w:rPr>
                <w:color w:val="000000" w:themeColor="text1"/>
              </w:rPr>
              <w:t>Mahajan et al, 2018</w:t>
            </w:r>
          </w:p>
        </w:tc>
        <w:tc>
          <w:tcPr>
            <w:tcW w:w="625" w:type="pct"/>
            <w:noWrap/>
            <w:hideMark/>
          </w:tcPr>
          <w:p w14:paraId="05135DC5"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3010497" w14:textId="77777777" w:rsidR="00724805" w:rsidRPr="00F61119" w:rsidRDefault="00724805" w:rsidP="00593C5D">
            <w:pPr>
              <w:jc w:val="both"/>
              <w:rPr>
                <w:color w:val="000000" w:themeColor="text1"/>
              </w:rPr>
            </w:pPr>
            <w:r w:rsidRPr="00F61119">
              <w:rPr>
                <w:color w:val="000000" w:themeColor="text1"/>
              </w:rPr>
              <w:t>92530</w:t>
            </w:r>
          </w:p>
        </w:tc>
        <w:tc>
          <w:tcPr>
            <w:tcW w:w="625" w:type="pct"/>
            <w:hideMark/>
          </w:tcPr>
          <w:p w14:paraId="6919ED45" w14:textId="77777777" w:rsidR="00724805" w:rsidRPr="00F61119" w:rsidRDefault="00724805" w:rsidP="00593C5D">
            <w:pPr>
              <w:jc w:val="both"/>
              <w:rPr>
                <w:color w:val="000000" w:themeColor="text1"/>
              </w:rPr>
            </w:pPr>
            <w:r w:rsidRPr="00F61119">
              <w:rPr>
                <w:color w:val="000000" w:themeColor="text1"/>
              </w:rPr>
              <w:t>52742 (57.0%)</w:t>
            </w:r>
          </w:p>
        </w:tc>
        <w:tc>
          <w:tcPr>
            <w:tcW w:w="625" w:type="pct"/>
            <w:hideMark/>
          </w:tcPr>
          <w:p w14:paraId="22B056CC" w14:textId="77777777" w:rsidR="00724805" w:rsidRPr="00F61119" w:rsidRDefault="00724805" w:rsidP="00593C5D">
            <w:pPr>
              <w:jc w:val="both"/>
              <w:rPr>
                <w:color w:val="000000" w:themeColor="text1"/>
              </w:rPr>
            </w:pPr>
            <w:r w:rsidRPr="00F61119">
              <w:rPr>
                <w:color w:val="000000" w:themeColor="text1"/>
              </w:rPr>
              <w:t>78.8 (Mean)</w:t>
            </w:r>
          </w:p>
        </w:tc>
        <w:tc>
          <w:tcPr>
            <w:tcW w:w="625" w:type="pct"/>
            <w:hideMark/>
          </w:tcPr>
          <w:p w14:paraId="61FE84B5" w14:textId="77777777" w:rsidR="00724805" w:rsidRPr="00F61119" w:rsidRDefault="00724805" w:rsidP="00593C5D">
            <w:pPr>
              <w:jc w:val="both"/>
              <w:rPr>
                <w:color w:val="000000" w:themeColor="text1"/>
              </w:rPr>
            </w:pPr>
            <w:r w:rsidRPr="00F61119">
              <w:rPr>
                <w:color w:val="000000" w:themeColor="text1"/>
              </w:rPr>
              <w:t>81 (Median)</w:t>
            </w:r>
          </w:p>
        </w:tc>
        <w:tc>
          <w:tcPr>
            <w:tcW w:w="625" w:type="pct"/>
            <w:hideMark/>
          </w:tcPr>
          <w:p w14:paraId="7C360139" w14:textId="77777777" w:rsidR="00724805" w:rsidRPr="00F61119" w:rsidRDefault="00724805" w:rsidP="00593C5D">
            <w:pPr>
              <w:jc w:val="both"/>
              <w:rPr>
                <w:color w:val="000000" w:themeColor="text1"/>
              </w:rPr>
            </w:pPr>
            <w:r w:rsidRPr="00F61119">
              <w:rPr>
                <w:color w:val="000000" w:themeColor="text1"/>
              </w:rPr>
              <w:t>Mixed</w:t>
            </w:r>
          </w:p>
        </w:tc>
        <w:tc>
          <w:tcPr>
            <w:tcW w:w="625" w:type="pct"/>
            <w:hideMark/>
          </w:tcPr>
          <w:p w14:paraId="3ED9D002"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6381AB71" w14:textId="77777777" w:rsidTr="00593C5D">
        <w:trPr>
          <w:trHeight w:val="560"/>
        </w:trPr>
        <w:tc>
          <w:tcPr>
            <w:tcW w:w="625" w:type="pct"/>
            <w:noWrap/>
            <w:hideMark/>
          </w:tcPr>
          <w:p w14:paraId="393BB4B2" w14:textId="77777777" w:rsidR="00724805" w:rsidRPr="00F61119" w:rsidRDefault="00724805" w:rsidP="00593C5D">
            <w:pPr>
              <w:jc w:val="both"/>
              <w:rPr>
                <w:color w:val="000000" w:themeColor="text1"/>
              </w:rPr>
            </w:pPr>
            <w:r w:rsidRPr="00F61119">
              <w:rPr>
                <w:color w:val="000000" w:themeColor="text1"/>
              </w:rPr>
              <w:t>Allam et al, 2019</w:t>
            </w:r>
          </w:p>
        </w:tc>
        <w:tc>
          <w:tcPr>
            <w:tcW w:w="625" w:type="pct"/>
            <w:noWrap/>
            <w:hideMark/>
          </w:tcPr>
          <w:p w14:paraId="428FDA78"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23BD0437" w14:textId="77777777" w:rsidR="00724805" w:rsidRPr="00F61119" w:rsidRDefault="00724805" w:rsidP="00593C5D">
            <w:pPr>
              <w:jc w:val="both"/>
              <w:rPr>
                <w:color w:val="000000" w:themeColor="text1"/>
              </w:rPr>
            </w:pPr>
            <w:r w:rsidRPr="00F61119">
              <w:rPr>
                <w:color w:val="000000" w:themeColor="text1"/>
              </w:rPr>
              <w:t>272778</w:t>
            </w:r>
          </w:p>
        </w:tc>
        <w:tc>
          <w:tcPr>
            <w:tcW w:w="625" w:type="pct"/>
            <w:hideMark/>
          </w:tcPr>
          <w:p w14:paraId="2557648F" w14:textId="77777777" w:rsidR="00724805" w:rsidRPr="00F61119" w:rsidRDefault="00724805" w:rsidP="00593C5D">
            <w:pPr>
              <w:jc w:val="both"/>
              <w:rPr>
                <w:color w:val="000000" w:themeColor="text1"/>
              </w:rPr>
            </w:pPr>
            <w:r w:rsidRPr="00F61119">
              <w:rPr>
                <w:color w:val="000000" w:themeColor="text1"/>
              </w:rPr>
              <w:t>139117 (51.0%)</w:t>
            </w:r>
          </w:p>
        </w:tc>
        <w:tc>
          <w:tcPr>
            <w:tcW w:w="625" w:type="pct"/>
            <w:hideMark/>
          </w:tcPr>
          <w:p w14:paraId="24B98CBB" w14:textId="77777777" w:rsidR="00724805" w:rsidRPr="00F61119" w:rsidRDefault="00724805" w:rsidP="00593C5D">
            <w:pPr>
              <w:jc w:val="both"/>
              <w:rPr>
                <w:color w:val="000000" w:themeColor="text1"/>
              </w:rPr>
            </w:pPr>
            <w:r w:rsidRPr="00F61119">
              <w:rPr>
                <w:color w:val="000000" w:themeColor="text1"/>
              </w:rPr>
              <w:t>72.89 (14)</w:t>
            </w:r>
          </w:p>
        </w:tc>
        <w:tc>
          <w:tcPr>
            <w:tcW w:w="625" w:type="pct"/>
            <w:hideMark/>
          </w:tcPr>
          <w:p w14:paraId="7D58A00C" w14:textId="77777777" w:rsidR="00724805" w:rsidRPr="00F61119" w:rsidRDefault="00724805" w:rsidP="00593C5D">
            <w:pPr>
              <w:jc w:val="both"/>
              <w:rPr>
                <w:color w:val="000000" w:themeColor="text1"/>
              </w:rPr>
            </w:pPr>
          </w:p>
        </w:tc>
        <w:tc>
          <w:tcPr>
            <w:tcW w:w="625" w:type="pct"/>
            <w:hideMark/>
          </w:tcPr>
          <w:p w14:paraId="4C00DC74"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58161DCA"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82C7D02" w14:textId="77777777" w:rsidTr="00593C5D">
        <w:trPr>
          <w:trHeight w:val="320"/>
        </w:trPr>
        <w:tc>
          <w:tcPr>
            <w:tcW w:w="625" w:type="pct"/>
            <w:noWrap/>
            <w:hideMark/>
          </w:tcPr>
          <w:p w14:paraId="009AFED2" w14:textId="77777777" w:rsidR="00724805" w:rsidRPr="00F61119" w:rsidRDefault="00724805" w:rsidP="00593C5D">
            <w:pPr>
              <w:jc w:val="both"/>
              <w:rPr>
                <w:color w:val="000000" w:themeColor="text1"/>
              </w:rPr>
            </w:pPr>
            <w:r w:rsidRPr="00F61119">
              <w:rPr>
                <w:color w:val="000000" w:themeColor="text1"/>
              </w:rPr>
              <w:t>Ashfaq et al, 2019</w:t>
            </w:r>
          </w:p>
        </w:tc>
        <w:tc>
          <w:tcPr>
            <w:tcW w:w="625" w:type="pct"/>
            <w:noWrap/>
            <w:hideMark/>
          </w:tcPr>
          <w:p w14:paraId="552E7FED" w14:textId="77777777" w:rsidR="00724805" w:rsidRPr="00F61119" w:rsidRDefault="00724805" w:rsidP="00593C5D">
            <w:pPr>
              <w:jc w:val="both"/>
              <w:rPr>
                <w:color w:val="000000" w:themeColor="text1"/>
              </w:rPr>
            </w:pPr>
            <w:r w:rsidRPr="00F61119">
              <w:rPr>
                <w:color w:val="000000" w:themeColor="text1"/>
              </w:rPr>
              <w:t>Congestive Heart Failure (CHF)</w:t>
            </w:r>
          </w:p>
        </w:tc>
        <w:tc>
          <w:tcPr>
            <w:tcW w:w="625" w:type="pct"/>
            <w:noWrap/>
            <w:hideMark/>
          </w:tcPr>
          <w:p w14:paraId="73EE856E" w14:textId="77777777" w:rsidR="00724805" w:rsidRPr="00F61119" w:rsidRDefault="00724805" w:rsidP="00593C5D">
            <w:pPr>
              <w:jc w:val="both"/>
              <w:rPr>
                <w:color w:val="000000" w:themeColor="text1"/>
              </w:rPr>
            </w:pPr>
            <w:r w:rsidRPr="00F61119">
              <w:rPr>
                <w:color w:val="000000" w:themeColor="text1"/>
              </w:rPr>
              <w:t>7655</w:t>
            </w:r>
          </w:p>
        </w:tc>
        <w:tc>
          <w:tcPr>
            <w:tcW w:w="625" w:type="pct"/>
            <w:hideMark/>
          </w:tcPr>
          <w:p w14:paraId="2081CC91"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2E91970A" w14:textId="77777777" w:rsidR="00724805" w:rsidRPr="00F61119" w:rsidRDefault="00724805" w:rsidP="00593C5D">
            <w:pPr>
              <w:jc w:val="both"/>
              <w:rPr>
                <w:color w:val="000000" w:themeColor="text1"/>
              </w:rPr>
            </w:pPr>
            <w:r w:rsidRPr="00F61119">
              <w:rPr>
                <w:color w:val="000000" w:themeColor="text1"/>
              </w:rPr>
              <w:t>78.8 (Mean)</w:t>
            </w:r>
          </w:p>
        </w:tc>
        <w:tc>
          <w:tcPr>
            <w:tcW w:w="625" w:type="pct"/>
            <w:hideMark/>
          </w:tcPr>
          <w:p w14:paraId="225C3599" w14:textId="77777777" w:rsidR="00724805" w:rsidRPr="00F61119" w:rsidRDefault="00724805" w:rsidP="00593C5D">
            <w:pPr>
              <w:jc w:val="both"/>
              <w:rPr>
                <w:color w:val="000000" w:themeColor="text1"/>
              </w:rPr>
            </w:pPr>
            <w:r w:rsidRPr="00F61119">
              <w:rPr>
                <w:color w:val="000000" w:themeColor="text1"/>
              </w:rPr>
              <w:t>81 (Median)</w:t>
            </w:r>
          </w:p>
        </w:tc>
        <w:tc>
          <w:tcPr>
            <w:tcW w:w="625" w:type="pct"/>
            <w:hideMark/>
          </w:tcPr>
          <w:p w14:paraId="4680F5B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5C5E493C"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65F265B7" w14:textId="77777777" w:rsidTr="00593C5D">
        <w:trPr>
          <w:trHeight w:val="560"/>
        </w:trPr>
        <w:tc>
          <w:tcPr>
            <w:tcW w:w="625" w:type="pct"/>
            <w:noWrap/>
            <w:hideMark/>
          </w:tcPr>
          <w:p w14:paraId="4DC47304" w14:textId="77777777" w:rsidR="00724805" w:rsidRPr="00F61119" w:rsidRDefault="00724805" w:rsidP="00593C5D">
            <w:pPr>
              <w:jc w:val="both"/>
              <w:rPr>
                <w:color w:val="000000" w:themeColor="text1"/>
              </w:rPr>
            </w:pPr>
            <w:r w:rsidRPr="00F61119">
              <w:rPr>
                <w:color w:val="000000" w:themeColor="text1"/>
              </w:rPr>
              <w:t>Awan et al, 2019</w:t>
            </w:r>
          </w:p>
        </w:tc>
        <w:tc>
          <w:tcPr>
            <w:tcW w:w="625" w:type="pct"/>
            <w:noWrap/>
            <w:hideMark/>
          </w:tcPr>
          <w:p w14:paraId="047D50A0"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68ABA61" w14:textId="77777777" w:rsidR="00724805" w:rsidRPr="00F61119" w:rsidRDefault="00724805" w:rsidP="00593C5D">
            <w:pPr>
              <w:jc w:val="both"/>
              <w:rPr>
                <w:color w:val="000000" w:themeColor="text1"/>
              </w:rPr>
            </w:pPr>
            <w:r w:rsidRPr="00F61119">
              <w:rPr>
                <w:color w:val="000000" w:themeColor="text1"/>
              </w:rPr>
              <w:t>10757</w:t>
            </w:r>
          </w:p>
        </w:tc>
        <w:tc>
          <w:tcPr>
            <w:tcW w:w="625" w:type="pct"/>
            <w:hideMark/>
          </w:tcPr>
          <w:p w14:paraId="231CF42E" w14:textId="77777777" w:rsidR="00724805" w:rsidRPr="00F61119" w:rsidRDefault="00724805" w:rsidP="00593C5D">
            <w:pPr>
              <w:jc w:val="both"/>
              <w:rPr>
                <w:color w:val="000000" w:themeColor="text1"/>
              </w:rPr>
            </w:pPr>
            <w:r w:rsidRPr="00F61119">
              <w:rPr>
                <w:color w:val="000000" w:themeColor="text1"/>
              </w:rPr>
              <w:t>5271 (49.0%)</w:t>
            </w:r>
          </w:p>
        </w:tc>
        <w:tc>
          <w:tcPr>
            <w:tcW w:w="625" w:type="pct"/>
            <w:hideMark/>
          </w:tcPr>
          <w:p w14:paraId="28D0537E" w14:textId="77777777" w:rsidR="00724805" w:rsidRPr="00F61119" w:rsidRDefault="00724805" w:rsidP="00593C5D">
            <w:pPr>
              <w:jc w:val="both"/>
              <w:rPr>
                <w:color w:val="000000" w:themeColor="text1"/>
              </w:rPr>
            </w:pPr>
            <w:r w:rsidRPr="00F61119">
              <w:rPr>
                <w:color w:val="000000" w:themeColor="text1"/>
              </w:rPr>
              <w:t>81.6 (7.6)</w:t>
            </w:r>
          </w:p>
        </w:tc>
        <w:tc>
          <w:tcPr>
            <w:tcW w:w="625" w:type="pct"/>
            <w:hideMark/>
          </w:tcPr>
          <w:p w14:paraId="5B1FC6E3" w14:textId="77777777" w:rsidR="00724805" w:rsidRPr="00F61119" w:rsidRDefault="00724805" w:rsidP="00593C5D">
            <w:pPr>
              <w:jc w:val="both"/>
              <w:rPr>
                <w:color w:val="000000" w:themeColor="text1"/>
              </w:rPr>
            </w:pPr>
          </w:p>
        </w:tc>
        <w:tc>
          <w:tcPr>
            <w:tcW w:w="625" w:type="pct"/>
            <w:hideMark/>
          </w:tcPr>
          <w:p w14:paraId="6D1DE28E"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2E89579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B66F7FF" w14:textId="77777777" w:rsidTr="00593C5D">
        <w:trPr>
          <w:trHeight w:val="2520"/>
        </w:trPr>
        <w:tc>
          <w:tcPr>
            <w:tcW w:w="625" w:type="pct"/>
            <w:noWrap/>
            <w:hideMark/>
          </w:tcPr>
          <w:p w14:paraId="1F351538" w14:textId="77777777" w:rsidR="00724805" w:rsidRPr="00F61119" w:rsidRDefault="00724805" w:rsidP="00593C5D">
            <w:pPr>
              <w:jc w:val="both"/>
              <w:rPr>
                <w:color w:val="000000" w:themeColor="text1"/>
              </w:rPr>
            </w:pPr>
            <w:r w:rsidRPr="00F61119">
              <w:rPr>
                <w:color w:val="000000" w:themeColor="text1"/>
              </w:rPr>
              <w:t>Dwivedi et al, 2019</w:t>
            </w:r>
          </w:p>
        </w:tc>
        <w:tc>
          <w:tcPr>
            <w:tcW w:w="625" w:type="pct"/>
            <w:noWrap/>
            <w:hideMark/>
          </w:tcPr>
          <w:p w14:paraId="527BC2DC"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0EF50A1" w14:textId="77777777" w:rsidR="00724805" w:rsidRPr="00F61119" w:rsidRDefault="00724805" w:rsidP="00593C5D">
            <w:pPr>
              <w:jc w:val="both"/>
              <w:rPr>
                <w:color w:val="000000" w:themeColor="text1"/>
              </w:rPr>
            </w:pPr>
            <w:r w:rsidRPr="00F61119">
              <w:rPr>
                <w:color w:val="000000" w:themeColor="text1"/>
              </w:rPr>
              <w:t>10757</w:t>
            </w:r>
          </w:p>
        </w:tc>
        <w:tc>
          <w:tcPr>
            <w:tcW w:w="625" w:type="pct"/>
            <w:hideMark/>
          </w:tcPr>
          <w:p w14:paraId="27F5211B" w14:textId="77777777" w:rsidR="00724805" w:rsidRPr="00F61119" w:rsidRDefault="00724805" w:rsidP="00593C5D">
            <w:pPr>
              <w:jc w:val="both"/>
              <w:rPr>
                <w:color w:val="000000" w:themeColor="text1"/>
              </w:rPr>
            </w:pPr>
            <w:r w:rsidRPr="00F61119">
              <w:rPr>
                <w:color w:val="000000" w:themeColor="text1"/>
              </w:rPr>
              <w:t>5271 (49.0%)</w:t>
            </w:r>
          </w:p>
        </w:tc>
        <w:tc>
          <w:tcPr>
            <w:tcW w:w="625" w:type="pct"/>
            <w:hideMark/>
          </w:tcPr>
          <w:p w14:paraId="0203E2F4" w14:textId="77777777" w:rsidR="00724805" w:rsidRPr="00F61119" w:rsidRDefault="00724805" w:rsidP="00593C5D">
            <w:pPr>
              <w:jc w:val="both"/>
              <w:rPr>
                <w:color w:val="000000" w:themeColor="text1"/>
              </w:rPr>
            </w:pPr>
            <w:r w:rsidRPr="00F61119">
              <w:rPr>
                <w:color w:val="000000" w:themeColor="text1"/>
              </w:rPr>
              <w:t>Alive and non-readmitted within 30 days 81.1 (7.6), Readmitted or dead within 30 days 83.1 (7.6)</w:t>
            </w:r>
          </w:p>
        </w:tc>
        <w:tc>
          <w:tcPr>
            <w:tcW w:w="625" w:type="pct"/>
            <w:hideMark/>
          </w:tcPr>
          <w:p w14:paraId="6A264B75" w14:textId="77777777" w:rsidR="00724805" w:rsidRPr="00F61119" w:rsidRDefault="00724805" w:rsidP="00593C5D">
            <w:pPr>
              <w:jc w:val="both"/>
              <w:rPr>
                <w:color w:val="000000" w:themeColor="text1"/>
              </w:rPr>
            </w:pPr>
          </w:p>
        </w:tc>
        <w:tc>
          <w:tcPr>
            <w:tcW w:w="625" w:type="pct"/>
            <w:hideMark/>
          </w:tcPr>
          <w:p w14:paraId="5A29B6C6"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0D55B0A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4E158599" w14:textId="77777777" w:rsidTr="00593C5D">
        <w:trPr>
          <w:trHeight w:val="320"/>
        </w:trPr>
        <w:tc>
          <w:tcPr>
            <w:tcW w:w="625" w:type="pct"/>
            <w:noWrap/>
            <w:hideMark/>
          </w:tcPr>
          <w:p w14:paraId="2844B8BF" w14:textId="77777777" w:rsidR="00724805" w:rsidRPr="00F61119" w:rsidRDefault="00724805" w:rsidP="00593C5D">
            <w:pPr>
              <w:jc w:val="both"/>
              <w:rPr>
                <w:color w:val="000000" w:themeColor="text1"/>
              </w:rPr>
            </w:pPr>
            <w:r w:rsidRPr="00F61119">
              <w:rPr>
                <w:color w:val="000000" w:themeColor="text1"/>
              </w:rPr>
              <w:t>Mahajan et al, 2019</w:t>
            </w:r>
          </w:p>
        </w:tc>
        <w:tc>
          <w:tcPr>
            <w:tcW w:w="625" w:type="pct"/>
            <w:noWrap/>
            <w:hideMark/>
          </w:tcPr>
          <w:p w14:paraId="6F703952"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3F53F8FF" w14:textId="77777777" w:rsidR="00724805" w:rsidRPr="00F61119" w:rsidRDefault="00724805" w:rsidP="00593C5D">
            <w:pPr>
              <w:jc w:val="both"/>
              <w:rPr>
                <w:color w:val="000000" w:themeColor="text1"/>
              </w:rPr>
            </w:pPr>
            <w:r w:rsidRPr="00F61119">
              <w:rPr>
                <w:color w:val="000000" w:themeColor="text1"/>
              </w:rPr>
              <w:t>1210</w:t>
            </w:r>
          </w:p>
        </w:tc>
        <w:tc>
          <w:tcPr>
            <w:tcW w:w="625" w:type="pct"/>
            <w:hideMark/>
          </w:tcPr>
          <w:p w14:paraId="1384325F" w14:textId="77777777" w:rsidR="00724805" w:rsidRPr="00F61119" w:rsidRDefault="00724805" w:rsidP="00593C5D">
            <w:pPr>
              <w:jc w:val="both"/>
              <w:rPr>
                <w:color w:val="000000" w:themeColor="text1"/>
              </w:rPr>
            </w:pPr>
            <w:r w:rsidRPr="00F61119">
              <w:rPr>
                <w:color w:val="000000" w:themeColor="text1"/>
              </w:rPr>
              <w:t>1188 (98.2%)</w:t>
            </w:r>
          </w:p>
        </w:tc>
        <w:tc>
          <w:tcPr>
            <w:tcW w:w="625" w:type="pct"/>
            <w:hideMark/>
          </w:tcPr>
          <w:p w14:paraId="518D10EC" w14:textId="77777777" w:rsidR="00724805" w:rsidRPr="00F61119" w:rsidRDefault="00724805" w:rsidP="00593C5D">
            <w:pPr>
              <w:jc w:val="both"/>
              <w:rPr>
                <w:color w:val="000000" w:themeColor="text1"/>
              </w:rPr>
            </w:pPr>
            <w:r w:rsidRPr="00F61119">
              <w:rPr>
                <w:color w:val="000000" w:themeColor="text1"/>
              </w:rPr>
              <w:t>76.76 (12.40)</w:t>
            </w:r>
          </w:p>
        </w:tc>
        <w:tc>
          <w:tcPr>
            <w:tcW w:w="625" w:type="pct"/>
            <w:hideMark/>
          </w:tcPr>
          <w:p w14:paraId="2BCF003B" w14:textId="77777777" w:rsidR="00724805" w:rsidRPr="00F61119" w:rsidRDefault="00724805" w:rsidP="00593C5D">
            <w:pPr>
              <w:jc w:val="both"/>
              <w:rPr>
                <w:color w:val="000000" w:themeColor="text1"/>
              </w:rPr>
            </w:pPr>
          </w:p>
        </w:tc>
        <w:tc>
          <w:tcPr>
            <w:tcW w:w="625" w:type="pct"/>
            <w:hideMark/>
          </w:tcPr>
          <w:p w14:paraId="3F48B0C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2B17D01"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1EF9A6EB" w14:textId="77777777" w:rsidTr="00593C5D">
        <w:trPr>
          <w:trHeight w:val="560"/>
        </w:trPr>
        <w:tc>
          <w:tcPr>
            <w:tcW w:w="625" w:type="pct"/>
            <w:noWrap/>
            <w:hideMark/>
          </w:tcPr>
          <w:p w14:paraId="2AB3308D" w14:textId="77777777" w:rsidR="00724805" w:rsidRPr="00F61119" w:rsidRDefault="00724805" w:rsidP="00593C5D">
            <w:pPr>
              <w:jc w:val="both"/>
              <w:rPr>
                <w:color w:val="000000" w:themeColor="text1"/>
              </w:rPr>
            </w:pPr>
            <w:r w:rsidRPr="00F61119">
              <w:rPr>
                <w:color w:val="000000" w:themeColor="text1"/>
              </w:rPr>
              <w:lastRenderedPageBreak/>
              <w:t>Zack et al, 2019</w:t>
            </w:r>
          </w:p>
        </w:tc>
        <w:tc>
          <w:tcPr>
            <w:tcW w:w="625" w:type="pct"/>
            <w:noWrap/>
            <w:hideMark/>
          </w:tcPr>
          <w:p w14:paraId="375A4F44"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1E9FA677" w14:textId="77777777" w:rsidR="00724805" w:rsidRPr="00F61119" w:rsidRDefault="00724805" w:rsidP="00593C5D">
            <w:pPr>
              <w:jc w:val="both"/>
              <w:rPr>
                <w:color w:val="000000" w:themeColor="text1"/>
              </w:rPr>
            </w:pPr>
            <w:r w:rsidRPr="00F61119">
              <w:rPr>
                <w:color w:val="000000" w:themeColor="text1"/>
              </w:rPr>
              <w:t>11709</w:t>
            </w:r>
          </w:p>
        </w:tc>
        <w:tc>
          <w:tcPr>
            <w:tcW w:w="625" w:type="pct"/>
            <w:hideMark/>
          </w:tcPr>
          <w:p w14:paraId="6DC1F6FF" w14:textId="77777777" w:rsidR="00724805" w:rsidRPr="00F61119" w:rsidRDefault="00724805" w:rsidP="00593C5D">
            <w:pPr>
              <w:jc w:val="both"/>
              <w:rPr>
                <w:color w:val="000000" w:themeColor="text1"/>
              </w:rPr>
            </w:pPr>
            <w:r w:rsidRPr="00F61119">
              <w:rPr>
                <w:color w:val="000000" w:themeColor="text1"/>
              </w:rPr>
              <w:t>8372 (71.5%)</w:t>
            </w:r>
          </w:p>
        </w:tc>
        <w:tc>
          <w:tcPr>
            <w:tcW w:w="625" w:type="pct"/>
            <w:hideMark/>
          </w:tcPr>
          <w:p w14:paraId="452D97B0" w14:textId="77777777" w:rsidR="00724805" w:rsidRPr="00F61119" w:rsidRDefault="00724805" w:rsidP="00593C5D">
            <w:pPr>
              <w:jc w:val="both"/>
              <w:rPr>
                <w:color w:val="000000" w:themeColor="text1"/>
              </w:rPr>
            </w:pPr>
            <w:r w:rsidRPr="00F61119">
              <w:rPr>
                <w:color w:val="000000" w:themeColor="text1"/>
              </w:rPr>
              <w:t>66.9 (12.2)</w:t>
            </w:r>
          </w:p>
        </w:tc>
        <w:tc>
          <w:tcPr>
            <w:tcW w:w="625" w:type="pct"/>
            <w:hideMark/>
          </w:tcPr>
          <w:p w14:paraId="012108F1" w14:textId="77777777" w:rsidR="00724805" w:rsidRPr="00F61119" w:rsidRDefault="00724805" w:rsidP="00593C5D">
            <w:pPr>
              <w:jc w:val="both"/>
              <w:rPr>
                <w:color w:val="000000" w:themeColor="text1"/>
              </w:rPr>
            </w:pPr>
          </w:p>
        </w:tc>
        <w:tc>
          <w:tcPr>
            <w:tcW w:w="625" w:type="pct"/>
            <w:hideMark/>
          </w:tcPr>
          <w:p w14:paraId="6B60BC65" w14:textId="77777777" w:rsidR="00724805" w:rsidRPr="00F61119" w:rsidRDefault="00724805" w:rsidP="00593C5D">
            <w:pPr>
              <w:jc w:val="both"/>
              <w:rPr>
                <w:color w:val="000000" w:themeColor="text1"/>
              </w:rPr>
            </w:pPr>
            <w:r w:rsidRPr="00F61119">
              <w:rPr>
                <w:color w:val="000000" w:themeColor="text1"/>
              </w:rPr>
              <w:t>Registry</w:t>
            </w:r>
          </w:p>
        </w:tc>
        <w:tc>
          <w:tcPr>
            <w:tcW w:w="625" w:type="pct"/>
            <w:hideMark/>
          </w:tcPr>
          <w:p w14:paraId="79286D65" w14:textId="77777777" w:rsidR="00724805" w:rsidRPr="00F61119" w:rsidRDefault="00724805" w:rsidP="00593C5D">
            <w:pPr>
              <w:jc w:val="both"/>
              <w:rPr>
                <w:color w:val="000000" w:themeColor="text1"/>
              </w:rPr>
            </w:pPr>
            <w:r w:rsidRPr="00F61119">
              <w:rPr>
                <w:color w:val="000000" w:themeColor="text1"/>
              </w:rPr>
              <w:t>30 days, 180 days</w:t>
            </w:r>
          </w:p>
        </w:tc>
      </w:tr>
      <w:tr w:rsidR="00724805" w:rsidRPr="00F61119" w14:paraId="712B4C2C" w14:textId="77777777" w:rsidTr="00593C5D">
        <w:trPr>
          <w:trHeight w:val="1400"/>
        </w:trPr>
        <w:tc>
          <w:tcPr>
            <w:tcW w:w="625" w:type="pct"/>
            <w:noWrap/>
            <w:hideMark/>
          </w:tcPr>
          <w:p w14:paraId="6A853626" w14:textId="77777777" w:rsidR="00724805" w:rsidRPr="00F61119" w:rsidRDefault="00724805" w:rsidP="00593C5D">
            <w:pPr>
              <w:jc w:val="both"/>
              <w:rPr>
                <w:color w:val="000000" w:themeColor="text1"/>
              </w:rPr>
            </w:pPr>
            <w:r w:rsidRPr="00F61119">
              <w:rPr>
                <w:color w:val="000000" w:themeColor="text1"/>
              </w:rPr>
              <w:t>Liu et al, 2020</w:t>
            </w:r>
          </w:p>
        </w:tc>
        <w:tc>
          <w:tcPr>
            <w:tcW w:w="625" w:type="pct"/>
            <w:noWrap/>
            <w:hideMark/>
          </w:tcPr>
          <w:p w14:paraId="137B332A" w14:textId="77777777" w:rsidR="00724805" w:rsidRPr="00F61119" w:rsidRDefault="00724805" w:rsidP="00593C5D">
            <w:pPr>
              <w:jc w:val="both"/>
              <w:rPr>
                <w:color w:val="000000" w:themeColor="text1"/>
              </w:rPr>
            </w:pPr>
            <w:r w:rsidRPr="00F61119">
              <w:rPr>
                <w:color w:val="000000" w:themeColor="text1"/>
              </w:rPr>
              <w:t>Both</w:t>
            </w:r>
          </w:p>
        </w:tc>
        <w:tc>
          <w:tcPr>
            <w:tcW w:w="625" w:type="pct"/>
            <w:noWrap/>
            <w:hideMark/>
          </w:tcPr>
          <w:p w14:paraId="78668030" w14:textId="77777777" w:rsidR="00724805" w:rsidRPr="00F61119" w:rsidRDefault="00724805" w:rsidP="00593C5D">
            <w:pPr>
              <w:jc w:val="both"/>
              <w:rPr>
                <w:color w:val="000000" w:themeColor="text1"/>
              </w:rPr>
            </w:pPr>
            <w:r w:rsidRPr="00F61119">
              <w:rPr>
                <w:color w:val="000000" w:themeColor="text1"/>
              </w:rPr>
              <w:t>833104</w:t>
            </w:r>
          </w:p>
        </w:tc>
        <w:tc>
          <w:tcPr>
            <w:tcW w:w="625" w:type="pct"/>
            <w:hideMark/>
          </w:tcPr>
          <w:p w14:paraId="0F50988B" w14:textId="77777777" w:rsidR="00724805" w:rsidRPr="00F61119" w:rsidRDefault="00724805" w:rsidP="00593C5D">
            <w:pPr>
              <w:jc w:val="both"/>
              <w:rPr>
                <w:color w:val="000000" w:themeColor="text1"/>
              </w:rPr>
            </w:pPr>
            <w:r w:rsidRPr="00F61119">
              <w:rPr>
                <w:color w:val="000000" w:themeColor="text1"/>
              </w:rPr>
              <w:t>AMI: 62.4%, HF: 51.1%, PNA: 48.2%</w:t>
            </w:r>
          </w:p>
        </w:tc>
        <w:tc>
          <w:tcPr>
            <w:tcW w:w="625" w:type="pct"/>
            <w:hideMark/>
          </w:tcPr>
          <w:p w14:paraId="21F8BD94" w14:textId="77777777" w:rsidR="00724805" w:rsidRPr="00F61119" w:rsidRDefault="00724805" w:rsidP="00593C5D">
            <w:pPr>
              <w:jc w:val="both"/>
              <w:rPr>
                <w:color w:val="000000" w:themeColor="text1"/>
              </w:rPr>
            </w:pPr>
            <w:r w:rsidRPr="00F61119">
              <w:rPr>
                <w:color w:val="000000" w:themeColor="text1"/>
              </w:rPr>
              <w:t>AMI: 66.8 (13.7), HF: 72.5 (14.2), PNA: 69.2 (16.8)</w:t>
            </w:r>
          </w:p>
        </w:tc>
        <w:tc>
          <w:tcPr>
            <w:tcW w:w="625" w:type="pct"/>
            <w:hideMark/>
          </w:tcPr>
          <w:p w14:paraId="5E8D8944" w14:textId="77777777" w:rsidR="00724805" w:rsidRPr="00F61119" w:rsidRDefault="00724805" w:rsidP="00593C5D">
            <w:pPr>
              <w:jc w:val="both"/>
              <w:rPr>
                <w:color w:val="000000" w:themeColor="text1"/>
              </w:rPr>
            </w:pPr>
          </w:p>
        </w:tc>
        <w:tc>
          <w:tcPr>
            <w:tcW w:w="625" w:type="pct"/>
            <w:hideMark/>
          </w:tcPr>
          <w:p w14:paraId="76D7DFE0"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52B47CF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796E329A" w14:textId="77777777" w:rsidTr="00593C5D">
        <w:trPr>
          <w:trHeight w:val="560"/>
        </w:trPr>
        <w:tc>
          <w:tcPr>
            <w:tcW w:w="625" w:type="pct"/>
            <w:noWrap/>
            <w:hideMark/>
          </w:tcPr>
          <w:p w14:paraId="25162D85" w14:textId="77777777" w:rsidR="00724805" w:rsidRPr="00F61119" w:rsidRDefault="00724805" w:rsidP="00593C5D">
            <w:pPr>
              <w:jc w:val="both"/>
              <w:rPr>
                <w:color w:val="000000" w:themeColor="text1"/>
              </w:rPr>
            </w:pPr>
            <w:r w:rsidRPr="00F61119">
              <w:rPr>
                <w:color w:val="000000" w:themeColor="text1"/>
              </w:rPr>
              <w:t>Stehlik et al, 2020</w:t>
            </w:r>
          </w:p>
        </w:tc>
        <w:tc>
          <w:tcPr>
            <w:tcW w:w="625" w:type="pct"/>
            <w:noWrap/>
            <w:hideMark/>
          </w:tcPr>
          <w:p w14:paraId="5EDD129E"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220264A" w14:textId="77777777" w:rsidR="00724805" w:rsidRPr="00F61119" w:rsidRDefault="00724805" w:rsidP="00593C5D">
            <w:pPr>
              <w:jc w:val="both"/>
              <w:rPr>
                <w:color w:val="000000" w:themeColor="text1"/>
              </w:rPr>
            </w:pPr>
            <w:r w:rsidRPr="00F61119">
              <w:rPr>
                <w:color w:val="000000" w:themeColor="text1"/>
              </w:rPr>
              <w:t>100</w:t>
            </w:r>
          </w:p>
        </w:tc>
        <w:tc>
          <w:tcPr>
            <w:tcW w:w="625" w:type="pct"/>
            <w:hideMark/>
          </w:tcPr>
          <w:p w14:paraId="0669DE7F" w14:textId="77777777" w:rsidR="00724805" w:rsidRPr="00F61119" w:rsidRDefault="00724805" w:rsidP="00593C5D">
            <w:pPr>
              <w:jc w:val="both"/>
              <w:rPr>
                <w:color w:val="000000" w:themeColor="text1"/>
              </w:rPr>
            </w:pPr>
            <w:r w:rsidRPr="00F61119">
              <w:rPr>
                <w:color w:val="000000" w:themeColor="text1"/>
              </w:rPr>
              <w:t>98 (98.0%)</w:t>
            </w:r>
          </w:p>
        </w:tc>
        <w:tc>
          <w:tcPr>
            <w:tcW w:w="625" w:type="pct"/>
            <w:hideMark/>
          </w:tcPr>
          <w:p w14:paraId="26895A0C" w14:textId="77777777" w:rsidR="00724805" w:rsidRPr="00F61119" w:rsidRDefault="00724805" w:rsidP="00593C5D">
            <w:pPr>
              <w:jc w:val="both"/>
              <w:rPr>
                <w:color w:val="000000" w:themeColor="text1"/>
              </w:rPr>
            </w:pPr>
            <w:r w:rsidRPr="00F61119">
              <w:rPr>
                <w:color w:val="000000" w:themeColor="text1"/>
              </w:rPr>
              <w:t>68.4 (10.2)</w:t>
            </w:r>
          </w:p>
        </w:tc>
        <w:tc>
          <w:tcPr>
            <w:tcW w:w="625" w:type="pct"/>
            <w:hideMark/>
          </w:tcPr>
          <w:p w14:paraId="7E5042C4" w14:textId="77777777" w:rsidR="00724805" w:rsidRPr="00F61119" w:rsidRDefault="00724805" w:rsidP="00593C5D">
            <w:pPr>
              <w:jc w:val="both"/>
              <w:rPr>
                <w:color w:val="000000" w:themeColor="text1"/>
              </w:rPr>
            </w:pPr>
          </w:p>
        </w:tc>
        <w:tc>
          <w:tcPr>
            <w:tcW w:w="625" w:type="pct"/>
            <w:hideMark/>
          </w:tcPr>
          <w:p w14:paraId="681E532F"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E6A272F" w14:textId="77777777" w:rsidR="00724805" w:rsidRPr="00F61119" w:rsidRDefault="00724805" w:rsidP="00593C5D">
            <w:pPr>
              <w:jc w:val="both"/>
              <w:rPr>
                <w:color w:val="000000" w:themeColor="text1"/>
              </w:rPr>
            </w:pPr>
            <w:r w:rsidRPr="00F61119">
              <w:rPr>
                <w:color w:val="000000" w:themeColor="text1"/>
              </w:rPr>
              <w:t>30- and 90-days</w:t>
            </w:r>
          </w:p>
        </w:tc>
      </w:tr>
      <w:tr w:rsidR="00724805" w:rsidRPr="00F61119" w14:paraId="307386F9" w14:textId="77777777" w:rsidTr="00593C5D">
        <w:trPr>
          <w:trHeight w:val="840"/>
        </w:trPr>
        <w:tc>
          <w:tcPr>
            <w:tcW w:w="625" w:type="pct"/>
            <w:noWrap/>
            <w:hideMark/>
          </w:tcPr>
          <w:p w14:paraId="139839CE" w14:textId="77777777" w:rsidR="00724805" w:rsidRPr="00F61119" w:rsidRDefault="00724805" w:rsidP="00593C5D">
            <w:pPr>
              <w:jc w:val="both"/>
              <w:rPr>
                <w:color w:val="000000" w:themeColor="text1"/>
              </w:rPr>
            </w:pPr>
            <w:r w:rsidRPr="00F61119">
              <w:rPr>
                <w:color w:val="000000" w:themeColor="text1"/>
              </w:rPr>
              <w:t>Matheny et al, 2021</w:t>
            </w:r>
          </w:p>
        </w:tc>
        <w:tc>
          <w:tcPr>
            <w:tcW w:w="625" w:type="pct"/>
            <w:noWrap/>
            <w:hideMark/>
          </w:tcPr>
          <w:p w14:paraId="51EE510D" w14:textId="77777777" w:rsidR="00724805" w:rsidRPr="00F61119" w:rsidRDefault="00724805" w:rsidP="00593C5D">
            <w:pPr>
              <w:jc w:val="both"/>
              <w:rPr>
                <w:color w:val="000000" w:themeColor="text1"/>
              </w:rPr>
            </w:pPr>
            <w:r w:rsidRPr="00F61119">
              <w:rPr>
                <w:color w:val="000000" w:themeColor="text1"/>
              </w:rPr>
              <w:t>Acute Myocardial Infarction (AMI)</w:t>
            </w:r>
          </w:p>
        </w:tc>
        <w:tc>
          <w:tcPr>
            <w:tcW w:w="625" w:type="pct"/>
            <w:noWrap/>
            <w:hideMark/>
          </w:tcPr>
          <w:p w14:paraId="3EA848EC" w14:textId="77777777" w:rsidR="00724805" w:rsidRPr="00F61119" w:rsidRDefault="00724805" w:rsidP="00593C5D">
            <w:pPr>
              <w:jc w:val="both"/>
              <w:rPr>
                <w:color w:val="000000" w:themeColor="text1"/>
              </w:rPr>
            </w:pPr>
            <w:r w:rsidRPr="00F61119">
              <w:rPr>
                <w:color w:val="000000" w:themeColor="text1"/>
              </w:rPr>
              <w:t>10187</w:t>
            </w:r>
          </w:p>
        </w:tc>
        <w:tc>
          <w:tcPr>
            <w:tcW w:w="625" w:type="pct"/>
            <w:hideMark/>
          </w:tcPr>
          <w:p w14:paraId="59026079" w14:textId="77777777" w:rsidR="00724805" w:rsidRPr="00F61119" w:rsidRDefault="00724805" w:rsidP="00593C5D">
            <w:pPr>
              <w:jc w:val="both"/>
              <w:rPr>
                <w:color w:val="000000" w:themeColor="text1"/>
              </w:rPr>
            </w:pPr>
            <w:r w:rsidRPr="00F61119">
              <w:rPr>
                <w:color w:val="000000" w:themeColor="text1"/>
              </w:rPr>
              <w:t>VUMC: 67.1%, DHMC: 64.2%</w:t>
            </w:r>
          </w:p>
        </w:tc>
        <w:tc>
          <w:tcPr>
            <w:tcW w:w="625" w:type="pct"/>
            <w:hideMark/>
          </w:tcPr>
          <w:p w14:paraId="4B3BDA86" w14:textId="77777777" w:rsidR="00724805" w:rsidRPr="00F61119" w:rsidRDefault="00724805" w:rsidP="00593C5D">
            <w:pPr>
              <w:jc w:val="both"/>
              <w:rPr>
                <w:color w:val="000000" w:themeColor="text1"/>
              </w:rPr>
            </w:pPr>
            <w:r w:rsidRPr="00F61119">
              <w:rPr>
                <w:color w:val="000000" w:themeColor="text1"/>
              </w:rPr>
              <w:t>VUMC: 67 (13), DHMC: 68 (12)</w:t>
            </w:r>
          </w:p>
        </w:tc>
        <w:tc>
          <w:tcPr>
            <w:tcW w:w="625" w:type="pct"/>
            <w:hideMark/>
          </w:tcPr>
          <w:p w14:paraId="523B14FB" w14:textId="77777777" w:rsidR="00724805" w:rsidRPr="00F61119" w:rsidRDefault="00724805" w:rsidP="00593C5D">
            <w:pPr>
              <w:jc w:val="both"/>
              <w:rPr>
                <w:color w:val="000000" w:themeColor="text1"/>
              </w:rPr>
            </w:pPr>
          </w:p>
        </w:tc>
        <w:tc>
          <w:tcPr>
            <w:tcW w:w="625" w:type="pct"/>
            <w:hideMark/>
          </w:tcPr>
          <w:p w14:paraId="3FA0B3E8" w14:textId="77777777" w:rsidR="00724805" w:rsidRPr="00F61119" w:rsidRDefault="00724805" w:rsidP="00593C5D">
            <w:pPr>
              <w:jc w:val="both"/>
              <w:rPr>
                <w:color w:val="000000" w:themeColor="text1"/>
              </w:rPr>
            </w:pPr>
            <w:r w:rsidRPr="00F61119">
              <w:rPr>
                <w:color w:val="000000" w:themeColor="text1"/>
              </w:rPr>
              <w:t>EHR &amp; Claims</w:t>
            </w:r>
          </w:p>
        </w:tc>
        <w:tc>
          <w:tcPr>
            <w:tcW w:w="625" w:type="pct"/>
            <w:hideMark/>
          </w:tcPr>
          <w:p w14:paraId="13229324"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0BDA0015" w14:textId="77777777" w:rsidTr="00593C5D">
        <w:trPr>
          <w:trHeight w:val="2800"/>
        </w:trPr>
        <w:tc>
          <w:tcPr>
            <w:tcW w:w="625" w:type="pct"/>
            <w:noWrap/>
            <w:hideMark/>
          </w:tcPr>
          <w:p w14:paraId="5B0DCF74" w14:textId="77777777" w:rsidR="00724805" w:rsidRPr="00F61119" w:rsidRDefault="00724805" w:rsidP="00593C5D">
            <w:pPr>
              <w:jc w:val="both"/>
              <w:rPr>
                <w:color w:val="000000" w:themeColor="text1"/>
              </w:rPr>
            </w:pPr>
            <w:r w:rsidRPr="00F61119">
              <w:rPr>
                <w:color w:val="000000" w:themeColor="text1"/>
              </w:rPr>
              <w:t>Bhavnani et al, 2021</w:t>
            </w:r>
          </w:p>
        </w:tc>
        <w:tc>
          <w:tcPr>
            <w:tcW w:w="625" w:type="pct"/>
            <w:noWrap/>
            <w:hideMark/>
          </w:tcPr>
          <w:p w14:paraId="3BDC7C8B" w14:textId="77777777" w:rsidR="00724805" w:rsidRPr="00F61119" w:rsidRDefault="00724805" w:rsidP="00593C5D">
            <w:pPr>
              <w:jc w:val="both"/>
              <w:rPr>
                <w:color w:val="000000" w:themeColor="text1"/>
              </w:rPr>
            </w:pPr>
            <w:r w:rsidRPr="00F61119">
              <w:rPr>
                <w:color w:val="000000" w:themeColor="text1"/>
              </w:rPr>
              <w:t>Congestive Heart Failure (CHF)</w:t>
            </w:r>
          </w:p>
        </w:tc>
        <w:tc>
          <w:tcPr>
            <w:tcW w:w="625" w:type="pct"/>
            <w:noWrap/>
            <w:hideMark/>
          </w:tcPr>
          <w:p w14:paraId="14A2AD73"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3FE4DD29"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4A053334" w14:textId="77777777" w:rsidR="00724805" w:rsidRPr="00F61119" w:rsidRDefault="00724805" w:rsidP="00593C5D">
            <w:pPr>
              <w:jc w:val="both"/>
              <w:rPr>
                <w:color w:val="000000" w:themeColor="text1"/>
              </w:rPr>
            </w:pPr>
          </w:p>
        </w:tc>
        <w:tc>
          <w:tcPr>
            <w:tcW w:w="625" w:type="pct"/>
            <w:hideMark/>
          </w:tcPr>
          <w:p w14:paraId="448A2C67" w14:textId="77777777" w:rsidR="00724805" w:rsidRPr="00F61119" w:rsidRDefault="00724805" w:rsidP="00593C5D">
            <w:pPr>
              <w:jc w:val="both"/>
              <w:rPr>
                <w:color w:val="000000" w:themeColor="text1"/>
              </w:rPr>
            </w:pPr>
            <w:r w:rsidRPr="00F61119">
              <w:rPr>
                <w:color w:val="000000" w:themeColor="text1"/>
              </w:rPr>
              <w:t>&gt;65</w:t>
            </w:r>
          </w:p>
        </w:tc>
        <w:tc>
          <w:tcPr>
            <w:tcW w:w="625" w:type="pct"/>
            <w:hideMark/>
          </w:tcPr>
          <w:p w14:paraId="03D65572"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5098AAB7" w14:textId="77777777" w:rsidR="00724805" w:rsidRPr="00F61119" w:rsidRDefault="00724805" w:rsidP="00593C5D">
            <w:pPr>
              <w:jc w:val="both"/>
              <w:rPr>
                <w:color w:val="000000" w:themeColor="text1"/>
              </w:rPr>
            </w:pPr>
            <w:r w:rsidRPr="00F61119">
              <w:rPr>
                <w:color w:val="000000" w:themeColor="text1"/>
              </w:rPr>
              <w:t>Cases: readmitted to the hospital within 30 days, Controls: not readmitted to the hospital within 90 days</w:t>
            </w:r>
          </w:p>
        </w:tc>
      </w:tr>
      <w:tr w:rsidR="00724805" w:rsidRPr="00F61119" w14:paraId="5F19386B" w14:textId="77777777" w:rsidTr="00593C5D">
        <w:trPr>
          <w:trHeight w:val="3920"/>
        </w:trPr>
        <w:tc>
          <w:tcPr>
            <w:tcW w:w="625" w:type="pct"/>
            <w:noWrap/>
            <w:hideMark/>
          </w:tcPr>
          <w:p w14:paraId="4541D1B0" w14:textId="77777777" w:rsidR="00724805" w:rsidRPr="00F61119" w:rsidRDefault="00724805" w:rsidP="00593C5D">
            <w:pPr>
              <w:jc w:val="both"/>
              <w:rPr>
                <w:color w:val="000000" w:themeColor="text1"/>
              </w:rPr>
            </w:pPr>
            <w:r w:rsidRPr="00F61119">
              <w:rPr>
                <w:color w:val="000000" w:themeColor="text1"/>
              </w:rPr>
              <w:lastRenderedPageBreak/>
              <w:t>Brown et al, 2022</w:t>
            </w:r>
          </w:p>
        </w:tc>
        <w:tc>
          <w:tcPr>
            <w:tcW w:w="625" w:type="pct"/>
            <w:noWrap/>
            <w:hideMark/>
          </w:tcPr>
          <w:p w14:paraId="09161F4A" w14:textId="77777777" w:rsidR="00724805" w:rsidRPr="00F61119" w:rsidRDefault="00724805" w:rsidP="00593C5D">
            <w:pPr>
              <w:jc w:val="both"/>
              <w:rPr>
                <w:color w:val="000000" w:themeColor="text1"/>
              </w:rPr>
            </w:pPr>
            <w:r w:rsidRPr="00F61119">
              <w:rPr>
                <w:color w:val="000000" w:themeColor="text1"/>
              </w:rPr>
              <w:t>Acute Myocardial Infarction (AMI)</w:t>
            </w:r>
          </w:p>
        </w:tc>
        <w:tc>
          <w:tcPr>
            <w:tcW w:w="625" w:type="pct"/>
            <w:noWrap/>
            <w:hideMark/>
          </w:tcPr>
          <w:p w14:paraId="30BAFEE6" w14:textId="77777777" w:rsidR="00724805" w:rsidRPr="00F61119" w:rsidRDefault="00724805" w:rsidP="00593C5D">
            <w:pPr>
              <w:jc w:val="both"/>
              <w:rPr>
                <w:color w:val="000000" w:themeColor="text1"/>
              </w:rPr>
            </w:pPr>
            <w:r w:rsidRPr="00F61119">
              <w:rPr>
                <w:color w:val="000000" w:themeColor="text1"/>
              </w:rPr>
              <w:t>10189</w:t>
            </w:r>
          </w:p>
        </w:tc>
        <w:tc>
          <w:tcPr>
            <w:tcW w:w="625" w:type="pct"/>
            <w:hideMark/>
          </w:tcPr>
          <w:p w14:paraId="10D18D0F" w14:textId="77777777" w:rsidR="00724805" w:rsidRPr="00F61119" w:rsidRDefault="00724805" w:rsidP="00593C5D">
            <w:pPr>
              <w:jc w:val="both"/>
              <w:rPr>
                <w:color w:val="000000" w:themeColor="text1"/>
              </w:rPr>
            </w:pPr>
            <w:r w:rsidRPr="00F61119">
              <w:rPr>
                <w:color w:val="000000" w:themeColor="text1"/>
              </w:rPr>
              <w:t>Derivation: 67.1%, Validation: 64.2%</w:t>
            </w:r>
          </w:p>
        </w:tc>
        <w:tc>
          <w:tcPr>
            <w:tcW w:w="625" w:type="pct"/>
            <w:hideMark/>
          </w:tcPr>
          <w:p w14:paraId="521D2136" w14:textId="77777777" w:rsidR="00724805" w:rsidRPr="00F61119" w:rsidRDefault="00724805" w:rsidP="00593C5D">
            <w:pPr>
              <w:jc w:val="both"/>
              <w:rPr>
                <w:color w:val="000000" w:themeColor="text1"/>
              </w:rPr>
            </w:pPr>
            <w:r w:rsidRPr="00F61119">
              <w:rPr>
                <w:color w:val="000000" w:themeColor="text1"/>
              </w:rPr>
              <w:t>Derivation: Mean 67.78 years (readmitted) and 63.22 years (non-readmitted), Validation: Mean 74.0 years (readmitted) and 66.4 years (non-readmitted).</w:t>
            </w:r>
          </w:p>
        </w:tc>
        <w:tc>
          <w:tcPr>
            <w:tcW w:w="625" w:type="pct"/>
            <w:hideMark/>
          </w:tcPr>
          <w:p w14:paraId="428FE743" w14:textId="77777777" w:rsidR="00724805" w:rsidRPr="00F61119" w:rsidRDefault="00724805" w:rsidP="00593C5D">
            <w:pPr>
              <w:jc w:val="both"/>
              <w:rPr>
                <w:color w:val="000000" w:themeColor="text1"/>
              </w:rPr>
            </w:pPr>
          </w:p>
        </w:tc>
        <w:tc>
          <w:tcPr>
            <w:tcW w:w="625" w:type="pct"/>
            <w:hideMark/>
          </w:tcPr>
          <w:p w14:paraId="25A7DC98" w14:textId="77777777" w:rsidR="00724805" w:rsidRPr="00F61119" w:rsidRDefault="00724805" w:rsidP="00593C5D">
            <w:pPr>
              <w:jc w:val="both"/>
              <w:rPr>
                <w:color w:val="000000" w:themeColor="text1"/>
              </w:rPr>
            </w:pPr>
            <w:r w:rsidRPr="00F61119">
              <w:rPr>
                <w:color w:val="000000" w:themeColor="text1"/>
              </w:rPr>
              <w:t>EHR &amp; Claims</w:t>
            </w:r>
          </w:p>
        </w:tc>
        <w:tc>
          <w:tcPr>
            <w:tcW w:w="625" w:type="pct"/>
            <w:hideMark/>
          </w:tcPr>
          <w:p w14:paraId="33C6723C"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3911EACA" w14:textId="77777777" w:rsidTr="00593C5D">
        <w:trPr>
          <w:trHeight w:val="320"/>
        </w:trPr>
        <w:tc>
          <w:tcPr>
            <w:tcW w:w="625" w:type="pct"/>
            <w:noWrap/>
            <w:hideMark/>
          </w:tcPr>
          <w:p w14:paraId="65964BCB" w14:textId="77777777" w:rsidR="00724805" w:rsidRPr="00F61119" w:rsidRDefault="00724805" w:rsidP="00593C5D">
            <w:pPr>
              <w:jc w:val="both"/>
              <w:rPr>
                <w:color w:val="000000" w:themeColor="text1"/>
              </w:rPr>
            </w:pPr>
            <w:r w:rsidRPr="00F61119">
              <w:rPr>
                <w:color w:val="000000" w:themeColor="text1"/>
              </w:rPr>
              <w:t>Kang et al, 2022</w:t>
            </w:r>
          </w:p>
        </w:tc>
        <w:tc>
          <w:tcPr>
            <w:tcW w:w="625" w:type="pct"/>
            <w:noWrap/>
            <w:hideMark/>
          </w:tcPr>
          <w:p w14:paraId="51E68C4D"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14A152D9" w14:textId="77777777" w:rsidR="00724805" w:rsidRPr="00F61119" w:rsidRDefault="00724805" w:rsidP="00593C5D">
            <w:pPr>
              <w:jc w:val="both"/>
              <w:rPr>
                <w:color w:val="000000" w:themeColor="text1"/>
              </w:rPr>
            </w:pPr>
            <w:r w:rsidRPr="00F61119">
              <w:rPr>
                <w:color w:val="000000" w:themeColor="text1"/>
              </w:rPr>
              <w:t>500</w:t>
            </w:r>
          </w:p>
        </w:tc>
        <w:tc>
          <w:tcPr>
            <w:tcW w:w="625" w:type="pct"/>
            <w:hideMark/>
          </w:tcPr>
          <w:p w14:paraId="0BF3FF64"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2A99476B" w14:textId="77777777" w:rsidR="00724805" w:rsidRPr="00F61119" w:rsidRDefault="00724805" w:rsidP="00593C5D">
            <w:pPr>
              <w:jc w:val="both"/>
              <w:rPr>
                <w:color w:val="000000" w:themeColor="text1"/>
              </w:rPr>
            </w:pPr>
            <w:r w:rsidRPr="00F61119">
              <w:rPr>
                <w:color w:val="000000" w:themeColor="text1"/>
              </w:rPr>
              <w:t>77 (7.9)</w:t>
            </w:r>
          </w:p>
        </w:tc>
        <w:tc>
          <w:tcPr>
            <w:tcW w:w="625" w:type="pct"/>
            <w:hideMark/>
          </w:tcPr>
          <w:p w14:paraId="55558E2A" w14:textId="77777777" w:rsidR="00724805" w:rsidRPr="00F61119" w:rsidRDefault="00724805" w:rsidP="00593C5D">
            <w:pPr>
              <w:jc w:val="both"/>
              <w:rPr>
                <w:color w:val="000000" w:themeColor="text1"/>
              </w:rPr>
            </w:pPr>
          </w:p>
        </w:tc>
        <w:tc>
          <w:tcPr>
            <w:tcW w:w="625" w:type="pct"/>
            <w:hideMark/>
          </w:tcPr>
          <w:p w14:paraId="4E3BC73C"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6572ACD"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4ABC6D57" w14:textId="77777777" w:rsidTr="00593C5D">
        <w:trPr>
          <w:trHeight w:val="320"/>
        </w:trPr>
        <w:tc>
          <w:tcPr>
            <w:tcW w:w="625" w:type="pct"/>
            <w:noWrap/>
            <w:hideMark/>
          </w:tcPr>
          <w:p w14:paraId="7F692BEF" w14:textId="77777777" w:rsidR="00724805" w:rsidRPr="00F61119" w:rsidRDefault="00724805" w:rsidP="00593C5D">
            <w:pPr>
              <w:jc w:val="both"/>
              <w:rPr>
                <w:color w:val="000000" w:themeColor="text1"/>
              </w:rPr>
            </w:pPr>
            <w:r w:rsidRPr="00F61119">
              <w:rPr>
                <w:color w:val="000000" w:themeColor="text1"/>
              </w:rPr>
              <w:t>Polo Friz et al, 2022</w:t>
            </w:r>
          </w:p>
        </w:tc>
        <w:tc>
          <w:tcPr>
            <w:tcW w:w="625" w:type="pct"/>
            <w:noWrap/>
            <w:hideMark/>
          </w:tcPr>
          <w:p w14:paraId="00C766E4" w14:textId="77777777" w:rsidR="00724805" w:rsidRPr="00F61119" w:rsidRDefault="00724805" w:rsidP="00593C5D">
            <w:pPr>
              <w:jc w:val="both"/>
              <w:rPr>
                <w:color w:val="000000" w:themeColor="text1"/>
              </w:rPr>
            </w:pPr>
            <w:r w:rsidRPr="00F61119">
              <w:rPr>
                <w:color w:val="000000" w:themeColor="text1"/>
              </w:rPr>
              <w:t>Acute heart failure</w:t>
            </w:r>
          </w:p>
        </w:tc>
        <w:tc>
          <w:tcPr>
            <w:tcW w:w="625" w:type="pct"/>
            <w:noWrap/>
            <w:hideMark/>
          </w:tcPr>
          <w:p w14:paraId="7CC2DE10" w14:textId="77777777" w:rsidR="00724805" w:rsidRPr="00F61119" w:rsidRDefault="00724805" w:rsidP="00593C5D">
            <w:pPr>
              <w:jc w:val="both"/>
              <w:rPr>
                <w:color w:val="000000" w:themeColor="text1"/>
              </w:rPr>
            </w:pPr>
            <w:r w:rsidRPr="00F61119">
              <w:rPr>
                <w:color w:val="000000" w:themeColor="text1"/>
              </w:rPr>
              <w:t>3079</w:t>
            </w:r>
          </w:p>
        </w:tc>
        <w:tc>
          <w:tcPr>
            <w:tcW w:w="625" w:type="pct"/>
            <w:hideMark/>
          </w:tcPr>
          <w:p w14:paraId="5ACE1694" w14:textId="77777777" w:rsidR="00724805" w:rsidRPr="00F61119" w:rsidRDefault="00724805" w:rsidP="00593C5D">
            <w:pPr>
              <w:jc w:val="both"/>
              <w:rPr>
                <w:color w:val="000000" w:themeColor="text1"/>
              </w:rPr>
            </w:pPr>
            <w:r w:rsidRPr="00F61119">
              <w:rPr>
                <w:color w:val="000000" w:themeColor="text1"/>
              </w:rPr>
              <w:t>1376 (44.7%)</w:t>
            </w:r>
          </w:p>
        </w:tc>
        <w:tc>
          <w:tcPr>
            <w:tcW w:w="625" w:type="pct"/>
            <w:hideMark/>
          </w:tcPr>
          <w:p w14:paraId="2F45206E" w14:textId="77777777" w:rsidR="00724805" w:rsidRPr="00F61119" w:rsidRDefault="00724805" w:rsidP="00593C5D">
            <w:pPr>
              <w:jc w:val="both"/>
              <w:rPr>
                <w:color w:val="000000" w:themeColor="text1"/>
              </w:rPr>
            </w:pPr>
            <w:r w:rsidRPr="00F61119">
              <w:rPr>
                <w:color w:val="000000" w:themeColor="text1"/>
              </w:rPr>
              <w:t>81.5 (7.5)</w:t>
            </w:r>
          </w:p>
        </w:tc>
        <w:tc>
          <w:tcPr>
            <w:tcW w:w="625" w:type="pct"/>
            <w:hideMark/>
          </w:tcPr>
          <w:p w14:paraId="09F9EEAF" w14:textId="77777777" w:rsidR="00724805" w:rsidRPr="00F61119" w:rsidRDefault="00724805" w:rsidP="00593C5D">
            <w:pPr>
              <w:jc w:val="both"/>
              <w:rPr>
                <w:color w:val="000000" w:themeColor="text1"/>
              </w:rPr>
            </w:pPr>
            <w:r w:rsidRPr="00F61119">
              <w:rPr>
                <w:color w:val="000000" w:themeColor="text1"/>
              </w:rPr>
              <w:t>82 (Median)</w:t>
            </w:r>
          </w:p>
        </w:tc>
        <w:tc>
          <w:tcPr>
            <w:tcW w:w="625" w:type="pct"/>
            <w:hideMark/>
          </w:tcPr>
          <w:p w14:paraId="5446776E"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2E609838"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3944B187" w14:textId="77777777" w:rsidTr="00593C5D">
        <w:trPr>
          <w:trHeight w:val="1120"/>
        </w:trPr>
        <w:tc>
          <w:tcPr>
            <w:tcW w:w="625" w:type="pct"/>
            <w:noWrap/>
            <w:hideMark/>
          </w:tcPr>
          <w:p w14:paraId="39BB8A02" w14:textId="77777777" w:rsidR="00724805" w:rsidRPr="00F61119" w:rsidRDefault="00724805" w:rsidP="00593C5D">
            <w:pPr>
              <w:jc w:val="both"/>
              <w:rPr>
                <w:color w:val="000000" w:themeColor="text1"/>
              </w:rPr>
            </w:pPr>
            <w:r w:rsidRPr="00F61119">
              <w:rPr>
                <w:color w:val="000000" w:themeColor="text1"/>
              </w:rPr>
              <w:t>Koscova et al, 2023</w:t>
            </w:r>
          </w:p>
        </w:tc>
        <w:tc>
          <w:tcPr>
            <w:tcW w:w="625" w:type="pct"/>
            <w:noWrap/>
            <w:hideMark/>
          </w:tcPr>
          <w:p w14:paraId="6AAA3BAD"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1FC04A98" w14:textId="77777777" w:rsidR="00724805" w:rsidRPr="00F61119" w:rsidRDefault="00724805" w:rsidP="00593C5D">
            <w:pPr>
              <w:jc w:val="both"/>
              <w:rPr>
                <w:color w:val="000000" w:themeColor="text1"/>
              </w:rPr>
            </w:pPr>
            <w:r w:rsidRPr="00F61119">
              <w:rPr>
                <w:color w:val="000000" w:themeColor="text1"/>
              </w:rPr>
              <w:t>7697</w:t>
            </w:r>
          </w:p>
        </w:tc>
        <w:tc>
          <w:tcPr>
            <w:tcW w:w="625" w:type="pct"/>
            <w:hideMark/>
          </w:tcPr>
          <w:p w14:paraId="2EFA6E87" w14:textId="77777777" w:rsidR="00724805" w:rsidRPr="00F61119" w:rsidRDefault="00724805" w:rsidP="00593C5D">
            <w:pPr>
              <w:jc w:val="both"/>
              <w:rPr>
                <w:color w:val="000000" w:themeColor="text1"/>
              </w:rPr>
            </w:pPr>
            <w:r w:rsidRPr="00F61119">
              <w:rPr>
                <w:color w:val="000000" w:themeColor="text1"/>
              </w:rPr>
              <w:t>4005 (52.0%)</w:t>
            </w:r>
          </w:p>
        </w:tc>
        <w:tc>
          <w:tcPr>
            <w:tcW w:w="625" w:type="pct"/>
            <w:hideMark/>
          </w:tcPr>
          <w:p w14:paraId="586F0B8E" w14:textId="77777777" w:rsidR="00724805" w:rsidRPr="00F61119" w:rsidRDefault="00724805" w:rsidP="00593C5D">
            <w:pPr>
              <w:jc w:val="both"/>
              <w:rPr>
                <w:color w:val="000000" w:themeColor="text1"/>
              </w:rPr>
            </w:pPr>
            <w:r w:rsidRPr="00F61119">
              <w:rPr>
                <w:color w:val="000000" w:themeColor="text1"/>
              </w:rPr>
              <w:t>73.09 (13.13)</w:t>
            </w:r>
          </w:p>
        </w:tc>
        <w:tc>
          <w:tcPr>
            <w:tcW w:w="625" w:type="pct"/>
            <w:hideMark/>
          </w:tcPr>
          <w:p w14:paraId="371B309C" w14:textId="77777777" w:rsidR="00724805" w:rsidRPr="00F61119" w:rsidRDefault="00724805" w:rsidP="00593C5D">
            <w:pPr>
              <w:jc w:val="both"/>
              <w:rPr>
                <w:color w:val="000000" w:themeColor="text1"/>
              </w:rPr>
            </w:pPr>
          </w:p>
        </w:tc>
        <w:tc>
          <w:tcPr>
            <w:tcW w:w="625" w:type="pct"/>
            <w:hideMark/>
          </w:tcPr>
          <w:p w14:paraId="2924AB56"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7ECDD3D6" w14:textId="77777777" w:rsidR="00724805" w:rsidRPr="00F61119" w:rsidRDefault="00724805" w:rsidP="00593C5D">
            <w:pPr>
              <w:jc w:val="both"/>
              <w:rPr>
                <w:color w:val="000000" w:themeColor="text1"/>
              </w:rPr>
            </w:pPr>
            <w:r w:rsidRPr="00F61119">
              <w:rPr>
                <w:color w:val="000000" w:themeColor="text1"/>
              </w:rPr>
              <w:t>1 week, 1 month, 6 months, and 12 months</w:t>
            </w:r>
          </w:p>
        </w:tc>
      </w:tr>
      <w:tr w:rsidR="00724805" w:rsidRPr="00F61119" w14:paraId="201A0C11" w14:textId="77777777" w:rsidTr="00593C5D">
        <w:trPr>
          <w:trHeight w:val="320"/>
        </w:trPr>
        <w:tc>
          <w:tcPr>
            <w:tcW w:w="625" w:type="pct"/>
            <w:noWrap/>
            <w:hideMark/>
          </w:tcPr>
          <w:p w14:paraId="1B5B5A64" w14:textId="77777777" w:rsidR="00724805" w:rsidRPr="00F61119" w:rsidRDefault="00724805" w:rsidP="00593C5D">
            <w:pPr>
              <w:jc w:val="both"/>
              <w:rPr>
                <w:color w:val="000000" w:themeColor="text1"/>
              </w:rPr>
            </w:pPr>
            <w:r w:rsidRPr="00F61119">
              <w:rPr>
                <w:color w:val="000000" w:themeColor="text1"/>
              </w:rPr>
              <w:t>Okoye et al, 2023</w:t>
            </w:r>
          </w:p>
        </w:tc>
        <w:tc>
          <w:tcPr>
            <w:tcW w:w="625" w:type="pct"/>
            <w:noWrap/>
            <w:hideMark/>
          </w:tcPr>
          <w:p w14:paraId="1AA779B5" w14:textId="77777777" w:rsidR="00724805" w:rsidRPr="00F61119" w:rsidRDefault="00724805" w:rsidP="00593C5D">
            <w:pPr>
              <w:jc w:val="both"/>
              <w:rPr>
                <w:color w:val="000000" w:themeColor="text1"/>
              </w:rPr>
            </w:pPr>
            <w:r w:rsidRPr="00F61119">
              <w:rPr>
                <w:color w:val="000000" w:themeColor="text1"/>
              </w:rPr>
              <w:t>Acute decompensated heart failure (ADHF).</w:t>
            </w:r>
          </w:p>
        </w:tc>
        <w:tc>
          <w:tcPr>
            <w:tcW w:w="625" w:type="pct"/>
            <w:noWrap/>
            <w:hideMark/>
          </w:tcPr>
          <w:p w14:paraId="25F4E441" w14:textId="77777777" w:rsidR="00724805" w:rsidRPr="00F61119" w:rsidRDefault="00724805" w:rsidP="00593C5D">
            <w:pPr>
              <w:jc w:val="both"/>
              <w:rPr>
                <w:color w:val="000000" w:themeColor="text1"/>
              </w:rPr>
            </w:pPr>
            <w:r w:rsidRPr="00F61119">
              <w:rPr>
                <w:color w:val="000000" w:themeColor="text1"/>
              </w:rPr>
              <w:t>571</w:t>
            </w:r>
          </w:p>
        </w:tc>
        <w:tc>
          <w:tcPr>
            <w:tcW w:w="625" w:type="pct"/>
            <w:hideMark/>
          </w:tcPr>
          <w:p w14:paraId="3EE560BD" w14:textId="77777777" w:rsidR="00724805" w:rsidRPr="00F61119" w:rsidRDefault="00724805" w:rsidP="00593C5D">
            <w:pPr>
              <w:jc w:val="both"/>
              <w:rPr>
                <w:color w:val="000000" w:themeColor="text1"/>
              </w:rPr>
            </w:pPr>
            <w:r w:rsidRPr="00F61119">
              <w:rPr>
                <w:color w:val="000000" w:themeColor="text1"/>
              </w:rPr>
              <w:t>258 (45.2%)</w:t>
            </w:r>
          </w:p>
        </w:tc>
        <w:tc>
          <w:tcPr>
            <w:tcW w:w="625" w:type="pct"/>
            <w:hideMark/>
          </w:tcPr>
          <w:p w14:paraId="00BD054F" w14:textId="77777777" w:rsidR="00724805" w:rsidRPr="00F61119" w:rsidRDefault="00724805" w:rsidP="00593C5D">
            <w:pPr>
              <w:jc w:val="both"/>
              <w:rPr>
                <w:color w:val="000000" w:themeColor="text1"/>
              </w:rPr>
            </w:pPr>
            <w:r w:rsidRPr="00F61119">
              <w:rPr>
                <w:color w:val="000000" w:themeColor="text1"/>
              </w:rPr>
              <w:t>86.3 (6.2)</w:t>
            </w:r>
          </w:p>
        </w:tc>
        <w:tc>
          <w:tcPr>
            <w:tcW w:w="625" w:type="pct"/>
            <w:hideMark/>
          </w:tcPr>
          <w:p w14:paraId="6E816896" w14:textId="77777777" w:rsidR="00724805" w:rsidRPr="00F61119" w:rsidRDefault="00724805" w:rsidP="00593C5D">
            <w:pPr>
              <w:jc w:val="both"/>
              <w:rPr>
                <w:color w:val="000000" w:themeColor="text1"/>
              </w:rPr>
            </w:pPr>
          </w:p>
        </w:tc>
        <w:tc>
          <w:tcPr>
            <w:tcW w:w="625" w:type="pct"/>
            <w:hideMark/>
          </w:tcPr>
          <w:p w14:paraId="759627DE"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C84721A" w14:textId="77777777" w:rsidR="00724805" w:rsidRPr="00F61119" w:rsidRDefault="00724805" w:rsidP="00593C5D">
            <w:pPr>
              <w:jc w:val="both"/>
              <w:rPr>
                <w:color w:val="000000" w:themeColor="text1"/>
              </w:rPr>
            </w:pPr>
            <w:r w:rsidRPr="00F61119">
              <w:rPr>
                <w:color w:val="000000" w:themeColor="text1"/>
              </w:rPr>
              <w:t>6 months</w:t>
            </w:r>
          </w:p>
        </w:tc>
      </w:tr>
      <w:tr w:rsidR="00724805" w:rsidRPr="00F61119" w14:paraId="407153E9" w14:textId="77777777" w:rsidTr="00593C5D">
        <w:trPr>
          <w:trHeight w:val="560"/>
        </w:trPr>
        <w:tc>
          <w:tcPr>
            <w:tcW w:w="625" w:type="pct"/>
            <w:noWrap/>
            <w:hideMark/>
          </w:tcPr>
          <w:p w14:paraId="224D99A1" w14:textId="77777777" w:rsidR="00724805" w:rsidRPr="00F61119" w:rsidRDefault="00724805" w:rsidP="00593C5D">
            <w:pPr>
              <w:jc w:val="both"/>
              <w:rPr>
                <w:color w:val="000000" w:themeColor="text1"/>
              </w:rPr>
            </w:pPr>
            <w:r w:rsidRPr="00F61119">
              <w:rPr>
                <w:color w:val="000000" w:themeColor="text1"/>
              </w:rPr>
              <w:t>Razjouyan et al, 2023</w:t>
            </w:r>
          </w:p>
        </w:tc>
        <w:tc>
          <w:tcPr>
            <w:tcW w:w="625" w:type="pct"/>
            <w:noWrap/>
            <w:hideMark/>
          </w:tcPr>
          <w:p w14:paraId="160B8AD6"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3D9E2F2" w14:textId="77777777" w:rsidR="00724805" w:rsidRPr="00F61119" w:rsidRDefault="00724805" w:rsidP="00593C5D">
            <w:pPr>
              <w:jc w:val="both"/>
              <w:rPr>
                <w:color w:val="000000" w:themeColor="text1"/>
              </w:rPr>
            </w:pPr>
            <w:r w:rsidRPr="00F61119">
              <w:rPr>
                <w:color w:val="000000" w:themeColor="text1"/>
              </w:rPr>
              <w:t>37431</w:t>
            </w:r>
          </w:p>
        </w:tc>
        <w:tc>
          <w:tcPr>
            <w:tcW w:w="625" w:type="pct"/>
            <w:hideMark/>
          </w:tcPr>
          <w:p w14:paraId="68E44863" w14:textId="77777777" w:rsidR="00724805" w:rsidRPr="00F61119" w:rsidRDefault="00724805" w:rsidP="00593C5D">
            <w:pPr>
              <w:jc w:val="both"/>
              <w:rPr>
                <w:color w:val="000000" w:themeColor="text1"/>
              </w:rPr>
            </w:pPr>
            <w:r w:rsidRPr="00F61119">
              <w:rPr>
                <w:color w:val="000000" w:themeColor="text1"/>
              </w:rPr>
              <w:t>36682 (98.0%)</w:t>
            </w:r>
          </w:p>
        </w:tc>
        <w:tc>
          <w:tcPr>
            <w:tcW w:w="625" w:type="pct"/>
            <w:hideMark/>
          </w:tcPr>
          <w:p w14:paraId="18B9DC14" w14:textId="77777777" w:rsidR="00724805" w:rsidRPr="00F61119" w:rsidRDefault="00724805" w:rsidP="00593C5D">
            <w:pPr>
              <w:jc w:val="both"/>
              <w:rPr>
                <w:color w:val="000000" w:themeColor="text1"/>
              </w:rPr>
            </w:pPr>
            <w:r w:rsidRPr="00F61119">
              <w:rPr>
                <w:color w:val="000000" w:themeColor="text1"/>
              </w:rPr>
              <w:t>73 (10)</w:t>
            </w:r>
          </w:p>
        </w:tc>
        <w:tc>
          <w:tcPr>
            <w:tcW w:w="625" w:type="pct"/>
            <w:hideMark/>
          </w:tcPr>
          <w:p w14:paraId="2D3CA423" w14:textId="77777777" w:rsidR="00724805" w:rsidRPr="00F61119" w:rsidRDefault="00724805" w:rsidP="00593C5D">
            <w:pPr>
              <w:jc w:val="both"/>
              <w:rPr>
                <w:color w:val="000000" w:themeColor="text1"/>
              </w:rPr>
            </w:pPr>
          </w:p>
        </w:tc>
        <w:tc>
          <w:tcPr>
            <w:tcW w:w="625" w:type="pct"/>
            <w:hideMark/>
          </w:tcPr>
          <w:p w14:paraId="0A71A76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452F3E2E"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5DF242FB" w14:textId="77777777" w:rsidTr="00593C5D">
        <w:trPr>
          <w:trHeight w:val="320"/>
        </w:trPr>
        <w:tc>
          <w:tcPr>
            <w:tcW w:w="625" w:type="pct"/>
            <w:noWrap/>
            <w:hideMark/>
          </w:tcPr>
          <w:p w14:paraId="56ACEC62" w14:textId="77777777" w:rsidR="00724805" w:rsidRPr="00F61119" w:rsidRDefault="00724805" w:rsidP="00593C5D">
            <w:pPr>
              <w:jc w:val="both"/>
              <w:rPr>
                <w:color w:val="000000" w:themeColor="text1"/>
              </w:rPr>
            </w:pPr>
            <w:r w:rsidRPr="00F61119">
              <w:rPr>
                <w:color w:val="000000" w:themeColor="text1"/>
              </w:rPr>
              <w:t>Zhang et al, 2023</w:t>
            </w:r>
          </w:p>
        </w:tc>
        <w:tc>
          <w:tcPr>
            <w:tcW w:w="625" w:type="pct"/>
            <w:noWrap/>
            <w:hideMark/>
          </w:tcPr>
          <w:p w14:paraId="42F5442B"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644F3EC" w14:textId="77777777" w:rsidR="00724805" w:rsidRPr="00F61119" w:rsidRDefault="00724805" w:rsidP="00593C5D">
            <w:pPr>
              <w:jc w:val="both"/>
              <w:rPr>
                <w:color w:val="000000" w:themeColor="text1"/>
              </w:rPr>
            </w:pPr>
            <w:r w:rsidRPr="00F61119">
              <w:rPr>
                <w:color w:val="000000" w:themeColor="text1"/>
              </w:rPr>
              <w:t>14843</w:t>
            </w:r>
          </w:p>
        </w:tc>
        <w:tc>
          <w:tcPr>
            <w:tcW w:w="625" w:type="pct"/>
            <w:hideMark/>
          </w:tcPr>
          <w:p w14:paraId="2E4E7775" w14:textId="77777777" w:rsidR="00724805" w:rsidRPr="00F61119" w:rsidRDefault="00724805" w:rsidP="00593C5D">
            <w:pPr>
              <w:jc w:val="both"/>
              <w:rPr>
                <w:color w:val="000000" w:themeColor="text1"/>
              </w:rPr>
            </w:pPr>
            <w:r w:rsidRPr="00F61119">
              <w:rPr>
                <w:color w:val="000000" w:themeColor="text1"/>
              </w:rPr>
              <w:t>6713 (45.2%)</w:t>
            </w:r>
          </w:p>
        </w:tc>
        <w:tc>
          <w:tcPr>
            <w:tcW w:w="625" w:type="pct"/>
            <w:hideMark/>
          </w:tcPr>
          <w:p w14:paraId="13498B5D" w14:textId="77777777" w:rsidR="00724805" w:rsidRPr="00F61119" w:rsidRDefault="00724805" w:rsidP="00593C5D">
            <w:pPr>
              <w:jc w:val="both"/>
              <w:rPr>
                <w:color w:val="000000" w:themeColor="text1"/>
              </w:rPr>
            </w:pPr>
          </w:p>
        </w:tc>
        <w:tc>
          <w:tcPr>
            <w:tcW w:w="625" w:type="pct"/>
            <w:hideMark/>
          </w:tcPr>
          <w:p w14:paraId="077429AF" w14:textId="77777777" w:rsidR="00724805" w:rsidRPr="00F61119" w:rsidRDefault="00724805" w:rsidP="00593C5D">
            <w:pPr>
              <w:jc w:val="both"/>
              <w:rPr>
                <w:color w:val="000000" w:themeColor="text1"/>
              </w:rPr>
            </w:pPr>
            <w:r w:rsidRPr="00F61119">
              <w:rPr>
                <w:color w:val="000000" w:themeColor="text1"/>
              </w:rPr>
              <w:t>78 (Median)</w:t>
            </w:r>
          </w:p>
        </w:tc>
        <w:tc>
          <w:tcPr>
            <w:tcW w:w="625" w:type="pct"/>
            <w:hideMark/>
          </w:tcPr>
          <w:p w14:paraId="0E6FC936"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7186DDA7"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6A605795" w14:textId="77777777" w:rsidTr="00593C5D">
        <w:trPr>
          <w:trHeight w:val="560"/>
        </w:trPr>
        <w:tc>
          <w:tcPr>
            <w:tcW w:w="625" w:type="pct"/>
            <w:noWrap/>
            <w:hideMark/>
          </w:tcPr>
          <w:p w14:paraId="32008601" w14:textId="77777777" w:rsidR="00724805" w:rsidRPr="00F61119" w:rsidRDefault="00724805" w:rsidP="00593C5D">
            <w:pPr>
              <w:jc w:val="both"/>
              <w:rPr>
                <w:color w:val="000000" w:themeColor="text1"/>
              </w:rPr>
            </w:pPr>
            <w:r w:rsidRPr="00F61119">
              <w:rPr>
                <w:color w:val="000000" w:themeColor="text1"/>
              </w:rPr>
              <w:lastRenderedPageBreak/>
              <w:t>Abdul-Samad et al, 2024</w:t>
            </w:r>
          </w:p>
        </w:tc>
        <w:tc>
          <w:tcPr>
            <w:tcW w:w="625" w:type="pct"/>
            <w:noWrap/>
            <w:hideMark/>
          </w:tcPr>
          <w:p w14:paraId="5921A0A4"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A1C89F8" w14:textId="77777777" w:rsidR="00724805" w:rsidRPr="00F61119" w:rsidRDefault="00724805" w:rsidP="00593C5D">
            <w:pPr>
              <w:jc w:val="both"/>
              <w:rPr>
                <w:color w:val="000000" w:themeColor="text1"/>
              </w:rPr>
            </w:pPr>
            <w:r w:rsidRPr="00F61119">
              <w:rPr>
                <w:color w:val="000000" w:themeColor="text1"/>
              </w:rPr>
              <w:t>10919</w:t>
            </w:r>
          </w:p>
        </w:tc>
        <w:tc>
          <w:tcPr>
            <w:tcW w:w="625" w:type="pct"/>
            <w:hideMark/>
          </w:tcPr>
          <w:p w14:paraId="33E5D97E" w14:textId="77777777" w:rsidR="00724805" w:rsidRPr="00F61119" w:rsidRDefault="00724805" w:rsidP="00593C5D">
            <w:pPr>
              <w:jc w:val="both"/>
              <w:rPr>
                <w:color w:val="000000" w:themeColor="text1"/>
              </w:rPr>
            </w:pPr>
            <w:r w:rsidRPr="00F61119">
              <w:rPr>
                <w:color w:val="000000" w:themeColor="text1"/>
              </w:rPr>
              <w:t>Train: 54.1%, Test: 53.4%</w:t>
            </w:r>
          </w:p>
        </w:tc>
        <w:tc>
          <w:tcPr>
            <w:tcW w:w="625" w:type="pct"/>
            <w:hideMark/>
          </w:tcPr>
          <w:p w14:paraId="13D58DEB" w14:textId="77777777" w:rsidR="00724805" w:rsidRPr="00F61119" w:rsidRDefault="00724805" w:rsidP="00593C5D">
            <w:pPr>
              <w:jc w:val="both"/>
              <w:rPr>
                <w:color w:val="000000" w:themeColor="text1"/>
              </w:rPr>
            </w:pPr>
          </w:p>
        </w:tc>
        <w:tc>
          <w:tcPr>
            <w:tcW w:w="625" w:type="pct"/>
            <w:hideMark/>
          </w:tcPr>
          <w:p w14:paraId="02B22D5E" w14:textId="77777777" w:rsidR="00724805" w:rsidRPr="00F61119" w:rsidRDefault="00724805" w:rsidP="00593C5D">
            <w:pPr>
              <w:jc w:val="both"/>
              <w:rPr>
                <w:color w:val="000000" w:themeColor="text1"/>
              </w:rPr>
            </w:pPr>
            <w:r w:rsidRPr="00F61119">
              <w:rPr>
                <w:color w:val="000000" w:themeColor="text1"/>
              </w:rPr>
              <w:t>76 (Median, IQR: 68-82)</w:t>
            </w:r>
          </w:p>
        </w:tc>
        <w:tc>
          <w:tcPr>
            <w:tcW w:w="625" w:type="pct"/>
            <w:hideMark/>
          </w:tcPr>
          <w:p w14:paraId="08831D15" w14:textId="77777777" w:rsidR="00724805" w:rsidRPr="00F61119" w:rsidRDefault="00724805" w:rsidP="00593C5D">
            <w:pPr>
              <w:jc w:val="both"/>
              <w:rPr>
                <w:color w:val="000000" w:themeColor="text1"/>
              </w:rPr>
            </w:pPr>
            <w:r w:rsidRPr="00F61119">
              <w:rPr>
                <w:color w:val="000000" w:themeColor="text1"/>
              </w:rPr>
              <w:t>Mixed</w:t>
            </w:r>
          </w:p>
        </w:tc>
        <w:tc>
          <w:tcPr>
            <w:tcW w:w="625" w:type="pct"/>
            <w:hideMark/>
          </w:tcPr>
          <w:p w14:paraId="28FF6F5F"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5A59B9F2" w14:textId="77777777" w:rsidTr="00593C5D">
        <w:trPr>
          <w:trHeight w:val="1680"/>
        </w:trPr>
        <w:tc>
          <w:tcPr>
            <w:tcW w:w="625" w:type="pct"/>
            <w:noWrap/>
            <w:hideMark/>
          </w:tcPr>
          <w:p w14:paraId="0D0CD60C" w14:textId="77777777" w:rsidR="00724805" w:rsidRPr="00F61119" w:rsidRDefault="00724805" w:rsidP="00593C5D">
            <w:pPr>
              <w:jc w:val="both"/>
              <w:rPr>
                <w:color w:val="000000" w:themeColor="text1"/>
              </w:rPr>
            </w:pPr>
            <w:r w:rsidRPr="00F61119">
              <w:rPr>
                <w:color w:val="000000" w:themeColor="text1"/>
              </w:rPr>
              <w:t>Chen et al, 2024</w:t>
            </w:r>
          </w:p>
        </w:tc>
        <w:tc>
          <w:tcPr>
            <w:tcW w:w="625" w:type="pct"/>
            <w:noWrap/>
            <w:hideMark/>
          </w:tcPr>
          <w:p w14:paraId="407C3D3C" w14:textId="77777777" w:rsidR="00724805" w:rsidRPr="00F61119" w:rsidRDefault="00724805" w:rsidP="00593C5D">
            <w:pPr>
              <w:jc w:val="both"/>
              <w:rPr>
                <w:color w:val="000000" w:themeColor="text1"/>
              </w:rPr>
            </w:pPr>
            <w:r w:rsidRPr="00F61119">
              <w:rPr>
                <w:color w:val="000000" w:themeColor="text1"/>
              </w:rPr>
              <w:t>Acute heart failure</w:t>
            </w:r>
          </w:p>
        </w:tc>
        <w:tc>
          <w:tcPr>
            <w:tcW w:w="625" w:type="pct"/>
            <w:noWrap/>
            <w:hideMark/>
          </w:tcPr>
          <w:p w14:paraId="79460D72" w14:textId="77777777" w:rsidR="00724805" w:rsidRPr="00F61119" w:rsidRDefault="00724805" w:rsidP="00593C5D">
            <w:pPr>
              <w:jc w:val="both"/>
              <w:rPr>
                <w:color w:val="000000" w:themeColor="text1"/>
              </w:rPr>
            </w:pPr>
            <w:r w:rsidRPr="00F61119">
              <w:rPr>
                <w:color w:val="000000" w:themeColor="text1"/>
              </w:rPr>
              <w:t>1210</w:t>
            </w:r>
          </w:p>
        </w:tc>
        <w:tc>
          <w:tcPr>
            <w:tcW w:w="625" w:type="pct"/>
            <w:hideMark/>
          </w:tcPr>
          <w:p w14:paraId="0F7EC8C6" w14:textId="77777777" w:rsidR="00724805" w:rsidRPr="00F61119" w:rsidRDefault="00724805" w:rsidP="00593C5D">
            <w:pPr>
              <w:jc w:val="both"/>
              <w:rPr>
                <w:color w:val="000000" w:themeColor="text1"/>
              </w:rPr>
            </w:pPr>
            <w:r w:rsidRPr="00F61119">
              <w:rPr>
                <w:color w:val="000000" w:themeColor="text1"/>
              </w:rPr>
              <w:t>Train: 60.4%, Test: 62.0%</w:t>
            </w:r>
          </w:p>
        </w:tc>
        <w:tc>
          <w:tcPr>
            <w:tcW w:w="625" w:type="pct"/>
            <w:hideMark/>
          </w:tcPr>
          <w:p w14:paraId="0DE91F3C" w14:textId="77777777" w:rsidR="00724805" w:rsidRPr="00F61119" w:rsidRDefault="00724805" w:rsidP="00593C5D">
            <w:pPr>
              <w:jc w:val="both"/>
              <w:rPr>
                <w:color w:val="000000" w:themeColor="text1"/>
              </w:rPr>
            </w:pPr>
          </w:p>
        </w:tc>
        <w:tc>
          <w:tcPr>
            <w:tcW w:w="625" w:type="pct"/>
            <w:hideMark/>
          </w:tcPr>
          <w:p w14:paraId="43600954" w14:textId="77777777" w:rsidR="00724805" w:rsidRPr="00F61119" w:rsidRDefault="00724805" w:rsidP="00593C5D">
            <w:pPr>
              <w:jc w:val="both"/>
              <w:rPr>
                <w:color w:val="000000" w:themeColor="text1"/>
              </w:rPr>
            </w:pPr>
            <w:r w:rsidRPr="00F61119">
              <w:rPr>
                <w:color w:val="000000" w:themeColor="text1"/>
              </w:rPr>
              <w:t>Train: 77 (Median, IQR: 71-82), Test: 76 (Median, IQR: 72-82)</w:t>
            </w:r>
          </w:p>
        </w:tc>
        <w:tc>
          <w:tcPr>
            <w:tcW w:w="625" w:type="pct"/>
            <w:hideMark/>
          </w:tcPr>
          <w:p w14:paraId="5652AEC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3D07411D"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5947159B" w14:textId="77777777" w:rsidTr="00593C5D">
        <w:trPr>
          <w:trHeight w:val="560"/>
        </w:trPr>
        <w:tc>
          <w:tcPr>
            <w:tcW w:w="625" w:type="pct"/>
            <w:noWrap/>
            <w:hideMark/>
          </w:tcPr>
          <w:p w14:paraId="3F3F4C89" w14:textId="77777777" w:rsidR="00724805" w:rsidRPr="00F61119" w:rsidRDefault="00724805" w:rsidP="00593C5D">
            <w:pPr>
              <w:jc w:val="both"/>
              <w:rPr>
                <w:color w:val="000000" w:themeColor="text1"/>
              </w:rPr>
            </w:pPr>
            <w:r w:rsidRPr="00F61119">
              <w:rPr>
                <w:color w:val="000000" w:themeColor="text1"/>
              </w:rPr>
              <w:t>Kim et al, 2024</w:t>
            </w:r>
          </w:p>
        </w:tc>
        <w:tc>
          <w:tcPr>
            <w:tcW w:w="625" w:type="pct"/>
            <w:noWrap/>
            <w:hideMark/>
          </w:tcPr>
          <w:p w14:paraId="7A67F284" w14:textId="77777777" w:rsidR="00724805" w:rsidRPr="00F61119" w:rsidRDefault="00724805" w:rsidP="00593C5D">
            <w:pPr>
              <w:jc w:val="both"/>
              <w:rPr>
                <w:color w:val="000000" w:themeColor="text1"/>
              </w:rPr>
            </w:pPr>
            <w:r w:rsidRPr="00F61119">
              <w:rPr>
                <w:color w:val="000000" w:themeColor="text1"/>
              </w:rPr>
              <w:t>Acute heart failure</w:t>
            </w:r>
          </w:p>
        </w:tc>
        <w:tc>
          <w:tcPr>
            <w:tcW w:w="625" w:type="pct"/>
            <w:noWrap/>
            <w:hideMark/>
          </w:tcPr>
          <w:p w14:paraId="00CFAE7D" w14:textId="77777777" w:rsidR="00724805" w:rsidRPr="00F61119" w:rsidRDefault="00724805" w:rsidP="00593C5D">
            <w:pPr>
              <w:jc w:val="both"/>
              <w:rPr>
                <w:color w:val="000000" w:themeColor="text1"/>
              </w:rPr>
            </w:pPr>
            <w:r w:rsidRPr="00F61119">
              <w:rPr>
                <w:color w:val="000000" w:themeColor="text1"/>
              </w:rPr>
              <w:t>919</w:t>
            </w:r>
          </w:p>
        </w:tc>
        <w:tc>
          <w:tcPr>
            <w:tcW w:w="625" w:type="pct"/>
            <w:hideMark/>
          </w:tcPr>
          <w:p w14:paraId="3A65A08A" w14:textId="77777777" w:rsidR="00724805" w:rsidRPr="00F61119" w:rsidRDefault="00724805" w:rsidP="00593C5D">
            <w:pPr>
              <w:jc w:val="both"/>
              <w:rPr>
                <w:color w:val="000000" w:themeColor="text1"/>
              </w:rPr>
            </w:pPr>
            <w:r w:rsidRPr="00F61119">
              <w:rPr>
                <w:color w:val="000000" w:themeColor="text1"/>
              </w:rPr>
              <w:t>471 (51.3%)</w:t>
            </w:r>
          </w:p>
        </w:tc>
        <w:tc>
          <w:tcPr>
            <w:tcW w:w="625" w:type="pct"/>
            <w:hideMark/>
          </w:tcPr>
          <w:p w14:paraId="67CCB1A3" w14:textId="77777777" w:rsidR="00724805" w:rsidRPr="00F61119" w:rsidRDefault="00724805" w:rsidP="00593C5D">
            <w:pPr>
              <w:jc w:val="both"/>
              <w:rPr>
                <w:color w:val="000000" w:themeColor="text1"/>
              </w:rPr>
            </w:pPr>
            <w:r w:rsidRPr="00F61119">
              <w:rPr>
                <w:color w:val="000000" w:themeColor="text1"/>
              </w:rPr>
              <w:t>69.3 (13.4)</w:t>
            </w:r>
          </w:p>
        </w:tc>
        <w:tc>
          <w:tcPr>
            <w:tcW w:w="625" w:type="pct"/>
            <w:hideMark/>
          </w:tcPr>
          <w:p w14:paraId="32C7A7E9" w14:textId="77777777" w:rsidR="00724805" w:rsidRPr="00F61119" w:rsidRDefault="00724805" w:rsidP="00593C5D">
            <w:pPr>
              <w:jc w:val="both"/>
              <w:rPr>
                <w:color w:val="000000" w:themeColor="text1"/>
              </w:rPr>
            </w:pPr>
          </w:p>
        </w:tc>
        <w:tc>
          <w:tcPr>
            <w:tcW w:w="625" w:type="pct"/>
            <w:hideMark/>
          </w:tcPr>
          <w:p w14:paraId="30816C7D"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702BBEE4" w14:textId="77777777" w:rsidR="00724805" w:rsidRPr="00F61119" w:rsidRDefault="00724805" w:rsidP="00593C5D">
            <w:pPr>
              <w:jc w:val="both"/>
              <w:rPr>
                <w:color w:val="000000" w:themeColor="text1"/>
              </w:rPr>
            </w:pPr>
            <w:r w:rsidRPr="00F61119">
              <w:rPr>
                <w:color w:val="000000" w:themeColor="text1"/>
              </w:rPr>
              <w:t>30, 90, and 365 days</w:t>
            </w:r>
          </w:p>
        </w:tc>
      </w:tr>
      <w:tr w:rsidR="00724805" w:rsidRPr="00F61119" w14:paraId="08749562" w14:textId="77777777" w:rsidTr="00593C5D">
        <w:trPr>
          <w:trHeight w:val="1400"/>
        </w:trPr>
        <w:tc>
          <w:tcPr>
            <w:tcW w:w="625" w:type="pct"/>
            <w:noWrap/>
            <w:hideMark/>
          </w:tcPr>
          <w:p w14:paraId="1714C0FD" w14:textId="77777777" w:rsidR="00724805" w:rsidRPr="00F61119" w:rsidRDefault="00724805" w:rsidP="00593C5D">
            <w:pPr>
              <w:jc w:val="both"/>
              <w:rPr>
                <w:color w:val="000000" w:themeColor="text1"/>
              </w:rPr>
            </w:pPr>
            <w:r w:rsidRPr="00F61119">
              <w:rPr>
                <w:color w:val="000000" w:themeColor="text1"/>
              </w:rPr>
              <w:t>Liu et al, 2024</w:t>
            </w:r>
          </w:p>
        </w:tc>
        <w:tc>
          <w:tcPr>
            <w:tcW w:w="625" w:type="pct"/>
            <w:noWrap/>
            <w:hideMark/>
          </w:tcPr>
          <w:p w14:paraId="123C700C" w14:textId="77777777" w:rsidR="00724805" w:rsidRPr="00F61119" w:rsidRDefault="00724805" w:rsidP="00593C5D">
            <w:pPr>
              <w:jc w:val="both"/>
              <w:rPr>
                <w:color w:val="000000" w:themeColor="text1"/>
              </w:rPr>
            </w:pPr>
            <w:r w:rsidRPr="00F61119">
              <w:rPr>
                <w:color w:val="000000" w:themeColor="text1"/>
              </w:rPr>
              <w:t>Acute non-ST elevation myocardial infarction (NSTEMI)</w:t>
            </w:r>
          </w:p>
        </w:tc>
        <w:tc>
          <w:tcPr>
            <w:tcW w:w="625" w:type="pct"/>
            <w:noWrap/>
            <w:hideMark/>
          </w:tcPr>
          <w:p w14:paraId="33A33070" w14:textId="77777777" w:rsidR="00724805" w:rsidRPr="00F61119" w:rsidRDefault="00724805" w:rsidP="00593C5D">
            <w:pPr>
              <w:jc w:val="both"/>
              <w:rPr>
                <w:color w:val="000000" w:themeColor="text1"/>
              </w:rPr>
            </w:pPr>
            <w:r w:rsidRPr="00F61119">
              <w:rPr>
                <w:color w:val="000000" w:themeColor="text1"/>
              </w:rPr>
              <w:t>1363</w:t>
            </w:r>
          </w:p>
        </w:tc>
        <w:tc>
          <w:tcPr>
            <w:tcW w:w="625" w:type="pct"/>
            <w:hideMark/>
          </w:tcPr>
          <w:p w14:paraId="1685F562"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2C236906" w14:textId="77777777" w:rsidR="00724805" w:rsidRPr="00F61119" w:rsidRDefault="00724805" w:rsidP="00593C5D">
            <w:pPr>
              <w:jc w:val="both"/>
              <w:rPr>
                <w:color w:val="000000" w:themeColor="text1"/>
              </w:rPr>
            </w:pPr>
            <w:r w:rsidRPr="00F61119">
              <w:rPr>
                <w:color w:val="000000" w:themeColor="text1"/>
              </w:rPr>
              <w:t>Non-readmission: 64.05 (11.39), Readmission: 68.74 (10.55)</w:t>
            </w:r>
          </w:p>
        </w:tc>
        <w:tc>
          <w:tcPr>
            <w:tcW w:w="625" w:type="pct"/>
            <w:hideMark/>
          </w:tcPr>
          <w:p w14:paraId="6580DC66" w14:textId="77777777" w:rsidR="00724805" w:rsidRPr="00F61119" w:rsidRDefault="00724805" w:rsidP="00593C5D">
            <w:pPr>
              <w:jc w:val="both"/>
              <w:rPr>
                <w:color w:val="000000" w:themeColor="text1"/>
              </w:rPr>
            </w:pPr>
          </w:p>
        </w:tc>
        <w:tc>
          <w:tcPr>
            <w:tcW w:w="625" w:type="pct"/>
            <w:hideMark/>
          </w:tcPr>
          <w:p w14:paraId="1B94315D"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F367D60"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2A7D878C" w14:textId="77777777" w:rsidTr="00593C5D">
        <w:trPr>
          <w:trHeight w:val="320"/>
        </w:trPr>
        <w:tc>
          <w:tcPr>
            <w:tcW w:w="625" w:type="pct"/>
            <w:noWrap/>
            <w:hideMark/>
          </w:tcPr>
          <w:p w14:paraId="7B938B58" w14:textId="77777777" w:rsidR="00724805" w:rsidRPr="00F61119" w:rsidRDefault="00724805" w:rsidP="00593C5D">
            <w:pPr>
              <w:jc w:val="both"/>
              <w:rPr>
                <w:color w:val="000000" w:themeColor="text1"/>
              </w:rPr>
            </w:pPr>
            <w:r w:rsidRPr="00F61119">
              <w:rPr>
                <w:color w:val="000000" w:themeColor="text1"/>
              </w:rPr>
              <w:t>Luo et al, 2024</w:t>
            </w:r>
          </w:p>
        </w:tc>
        <w:tc>
          <w:tcPr>
            <w:tcW w:w="625" w:type="pct"/>
            <w:noWrap/>
            <w:hideMark/>
          </w:tcPr>
          <w:p w14:paraId="66559864"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CC4240B" w14:textId="77777777" w:rsidR="00724805" w:rsidRPr="00F61119" w:rsidRDefault="00724805" w:rsidP="00593C5D">
            <w:pPr>
              <w:jc w:val="both"/>
              <w:rPr>
                <w:color w:val="000000" w:themeColor="text1"/>
              </w:rPr>
            </w:pPr>
            <w:r w:rsidRPr="00F61119">
              <w:rPr>
                <w:color w:val="000000" w:themeColor="text1"/>
              </w:rPr>
              <w:t>8396</w:t>
            </w:r>
          </w:p>
        </w:tc>
        <w:tc>
          <w:tcPr>
            <w:tcW w:w="625" w:type="pct"/>
            <w:hideMark/>
          </w:tcPr>
          <w:p w14:paraId="0BA7B389" w14:textId="77777777" w:rsidR="00724805" w:rsidRPr="00F61119" w:rsidRDefault="00724805" w:rsidP="00593C5D">
            <w:pPr>
              <w:jc w:val="both"/>
              <w:rPr>
                <w:color w:val="000000" w:themeColor="text1"/>
              </w:rPr>
            </w:pPr>
            <w:r w:rsidRPr="00F61119">
              <w:rPr>
                <w:color w:val="000000" w:themeColor="text1"/>
              </w:rPr>
              <w:t>4651 (55.4%)</w:t>
            </w:r>
          </w:p>
        </w:tc>
        <w:tc>
          <w:tcPr>
            <w:tcW w:w="625" w:type="pct"/>
            <w:hideMark/>
          </w:tcPr>
          <w:p w14:paraId="3B9F33B6" w14:textId="77777777" w:rsidR="00724805" w:rsidRPr="00F61119" w:rsidRDefault="00724805" w:rsidP="00593C5D">
            <w:pPr>
              <w:jc w:val="both"/>
              <w:rPr>
                <w:color w:val="000000" w:themeColor="text1"/>
              </w:rPr>
            </w:pPr>
            <w:r w:rsidRPr="00F61119">
              <w:rPr>
                <w:color w:val="000000" w:themeColor="text1"/>
              </w:rPr>
              <w:t>74 (Mean)</w:t>
            </w:r>
          </w:p>
        </w:tc>
        <w:tc>
          <w:tcPr>
            <w:tcW w:w="625" w:type="pct"/>
            <w:hideMark/>
          </w:tcPr>
          <w:p w14:paraId="658F95A5" w14:textId="77777777" w:rsidR="00724805" w:rsidRPr="00F61119" w:rsidRDefault="00724805" w:rsidP="00593C5D">
            <w:pPr>
              <w:jc w:val="both"/>
              <w:rPr>
                <w:color w:val="000000" w:themeColor="text1"/>
              </w:rPr>
            </w:pPr>
          </w:p>
        </w:tc>
        <w:tc>
          <w:tcPr>
            <w:tcW w:w="625" w:type="pct"/>
            <w:hideMark/>
          </w:tcPr>
          <w:p w14:paraId="506CD48D"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7A22F77E"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6E25DD02" w14:textId="77777777" w:rsidTr="00593C5D">
        <w:trPr>
          <w:trHeight w:val="320"/>
        </w:trPr>
        <w:tc>
          <w:tcPr>
            <w:tcW w:w="625" w:type="pct"/>
            <w:noWrap/>
            <w:hideMark/>
          </w:tcPr>
          <w:p w14:paraId="2CC5D98E" w14:textId="77777777" w:rsidR="00724805" w:rsidRPr="00F61119" w:rsidRDefault="00724805" w:rsidP="00593C5D">
            <w:pPr>
              <w:jc w:val="both"/>
              <w:rPr>
                <w:color w:val="000000" w:themeColor="text1"/>
              </w:rPr>
            </w:pPr>
            <w:r w:rsidRPr="00F61119">
              <w:rPr>
                <w:color w:val="000000" w:themeColor="text1"/>
              </w:rPr>
              <w:t>Song et al, 2024</w:t>
            </w:r>
          </w:p>
        </w:tc>
        <w:tc>
          <w:tcPr>
            <w:tcW w:w="625" w:type="pct"/>
            <w:noWrap/>
            <w:hideMark/>
          </w:tcPr>
          <w:p w14:paraId="3D37F24E"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26576C62" w14:textId="77777777" w:rsidR="00724805" w:rsidRPr="00F61119" w:rsidRDefault="00724805" w:rsidP="00593C5D">
            <w:pPr>
              <w:jc w:val="both"/>
              <w:rPr>
                <w:color w:val="000000" w:themeColor="text1"/>
              </w:rPr>
            </w:pPr>
            <w:r w:rsidRPr="00F61119">
              <w:rPr>
                <w:color w:val="000000" w:themeColor="text1"/>
              </w:rPr>
              <w:t>523</w:t>
            </w:r>
          </w:p>
        </w:tc>
        <w:tc>
          <w:tcPr>
            <w:tcW w:w="625" w:type="pct"/>
            <w:hideMark/>
          </w:tcPr>
          <w:p w14:paraId="02E5C179" w14:textId="77777777" w:rsidR="00724805" w:rsidRPr="00F61119" w:rsidRDefault="00724805" w:rsidP="00593C5D">
            <w:pPr>
              <w:jc w:val="both"/>
              <w:rPr>
                <w:color w:val="000000" w:themeColor="text1"/>
              </w:rPr>
            </w:pPr>
            <w:r w:rsidRPr="00F61119">
              <w:rPr>
                <w:color w:val="000000" w:themeColor="text1"/>
              </w:rPr>
              <w:t>242 (46.3%)</w:t>
            </w:r>
          </w:p>
        </w:tc>
        <w:tc>
          <w:tcPr>
            <w:tcW w:w="625" w:type="pct"/>
            <w:hideMark/>
          </w:tcPr>
          <w:p w14:paraId="433BF894" w14:textId="77777777" w:rsidR="00724805" w:rsidRPr="00F61119" w:rsidRDefault="00724805" w:rsidP="00593C5D">
            <w:pPr>
              <w:jc w:val="both"/>
              <w:rPr>
                <w:color w:val="000000" w:themeColor="text1"/>
              </w:rPr>
            </w:pPr>
            <w:r w:rsidRPr="00F61119">
              <w:rPr>
                <w:color w:val="000000" w:themeColor="text1"/>
              </w:rPr>
              <w:t>77.6 (8.1)</w:t>
            </w:r>
          </w:p>
        </w:tc>
        <w:tc>
          <w:tcPr>
            <w:tcW w:w="625" w:type="pct"/>
            <w:hideMark/>
          </w:tcPr>
          <w:p w14:paraId="6EBC1364" w14:textId="77777777" w:rsidR="00724805" w:rsidRPr="00F61119" w:rsidRDefault="00724805" w:rsidP="00593C5D">
            <w:pPr>
              <w:jc w:val="both"/>
              <w:rPr>
                <w:color w:val="000000" w:themeColor="text1"/>
              </w:rPr>
            </w:pPr>
          </w:p>
        </w:tc>
        <w:tc>
          <w:tcPr>
            <w:tcW w:w="625" w:type="pct"/>
            <w:hideMark/>
          </w:tcPr>
          <w:p w14:paraId="4040DB1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320D8B2"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3D58D614" w14:textId="77777777" w:rsidTr="00593C5D">
        <w:trPr>
          <w:trHeight w:val="560"/>
        </w:trPr>
        <w:tc>
          <w:tcPr>
            <w:tcW w:w="625" w:type="pct"/>
            <w:noWrap/>
            <w:hideMark/>
          </w:tcPr>
          <w:p w14:paraId="3D9C8658" w14:textId="77777777" w:rsidR="00724805" w:rsidRPr="00F61119" w:rsidRDefault="00724805" w:rsidP="00593C5D">
            <w:pPr>
              <w:jc w:val="both"/>
              <w:rPr>
                <w:color w:val="000000" w:themeColor="text1"/>
              </w:rPr>
            </w:pPr>
            <w:r w:rsidRPr="00F61119">
              <w:rPr>
                <w:color w:val="000000" w:themeColor="text1"/>
              </w:rPr>
              <w:t>Tong et al, 2024</w:t>
            </w:r>
          </w:p>
        </w:tc>
        <w:tc>
          <w:tcPr>
            <w:tcW w:w="625" w:type="pct"/>
            <w:noWrap/>
            <w:hideMark/>
          </w:tcPr>
          <w:p w14:paraId="38DAB81C" w14:textId="77777777" w:rsidR="00724805" w:rsidRPr="00F61119" w:rsidRDefault="00724805" w:rsidP="00593C5D">
            <w:pPr>
              <w:jc w:val="both"/>
              <w:rPr>
                <w:color w:val="000000" w:themeColor="text1"/>
              </w:rPr>
            </w:pPr>
            <w:r w:rsidRPr="00F61119">
              <w:rPr>
                <w:color w:val="000000" w:themeColor="text1"/>
              </w:rPr>
              <w:t>Ischemic heart disease</w:t>
            </w:r>
          </w:p>
        </w:tc>
        <w:tc>
          <w:tcPr>
            <w:tcW w:w="625" w:type="pct"/>
            <w:noWrap/>
            <w:hideMark/>
          </w:tcPr>
          <w:p w14:paraId="39D5D15B" w14:textId="77777777" w:rsidR="00724805" w:rsidRPr="00F61119" w:rsidRDefault="00724805" w:rsidP="00593C5D">
            <w:pPr>
              <w:jc w:val="both"/>
              <w:rPr>
                <w:color w:val="000000" w:themeColor="text1"/>
              </w:rPr>
            </w:pPr>
            <w:r w:rsidRPr="00F61119">
              <w:rPr>
                <w:color w:val="000000" w:themeColor="text1"/>
              </w:rPr>
              <w:t>6687</w:t>
            </w:r>
          </w:p>
        </w:tc>
        <w:tc>
          <w:tcPr>
            <w:tcW w:w="625" w:type="pct"/>
            <w:hideMark/>
          </w:tcPr>
          <w:p w14:paraId="5ACD58F6" w14:textId="77777777" w:rsidR="00724805" w:rsidRPr="00F61119" w:rsidRDefault="00724805" w:rsidP="00593C5D">
            <w:pPr>
              <w:jc w:val="both"/>
              <w:rPr>
                <w:color w:val="000000" w:themeColor="text1"/>
              </w:rPr>
            </w:pPr>
            <w:r w:rsidRPr="00F61119">
              <w:rPr>
                <w:color w:val="000000" w:themeColor="text1"/>
              </w:rPr>
              <w:t>3673 (54.9%)</w:t>
            </w:r>
          </w:p>
        </w:tc>
        <w:tc>
          <w:tcPr>
            <w:tcW w:w="625" w:type="pct"/>
            <w:hideMark/>
          </w:tcPr>
          <w:p w14:paraId="12DACB75" w14:textId="77777777" w:rsidR="00724805" w:rsidRPr="00F61119" w:rsidRDefault="00724805" w:rsidP="00593C5D">
            <w:pPr>
              <w:jc w:val="both"/>
              <w:rPr>
                <w:color w:val="000000" w:themeColor="text1"/>
              </w:rPr>
            </w:pPr>
            <w:r w:rsidRPr="00F61119">
              <w:rPr>
                <w:color w:val="000000" w:themeColor="text1"/>
              </w:rPr>
              <w:t>73.5 (8.1)</w:t>
            </w:r>
          </w:p>
        </w:tc>
        <w:tc>
          <w:tcPr>
            <w:tcW w:w="625" w:type="pct"/>
            <w:hideMark/>
          </w:tcPr>
          <w:p w14:paraId="6EBC052B" w14:textId="77777777" w:rsidR="00724805" w:rsidRPr="00F61119" w:rsidRDefault="00724805" w:rsidP="00593C5D">
            <w:pPr>
              <w:jc w:val="both"/>
              <w:rPr>
                <w:color w:val="000000" w:themeColor="text1"/>
              </w:rPr>
            </w:pPr>
          </w:p>
        </w:tc>
        <w:tc>
          <w:tcPr>
            <w:tcW w:w="625" w:type="pct"/>
            <w:hideMark/>
          </w:tcPr>
          <w:p w14:paraId="3E1F2F44"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4D652C14"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7109C98C" w14:textId="77777777" w:rsidTr="00593C5D">
        <w:trPr>
          <w:trHeight w:val="1680"/>
        </w:trPr>
        <w:tc>
          <w:tcPr>
            <w:tcW w:w="625" w:type="pct"/>
            <w:noWrap/>
            <w:hideMark/>
          </w:tcPr>
          <w:p w14:paraId="14199CCD" w14:textId="77777777" w:rsidR="00724805" w:rsidRPr="00F61119" w:rsidRDefault="00724805" w:rsidP="00593C5D">
            <w:pPr>
              <w:jc w:val="both"/>
              <w:rPr>
                <w:color w:val="000000" w:themeColor="text1"/>
              </w:rPr>
            </w:pPr>
            <w:r w:rsidRPr="00F61119">
              <w:rPr>
                <w:color w:val="000000" w:themeColor="text1"/>
              </w:rPr>
              <w:t>Tabrizi et al, 2024</w:t>
            </w:r>
          </w:p>
        </w:tc>
        <w:tc>
          <w:tcPr>
            <w:tcW w:w="625" w:type="pct"/>
            <w:noWrap/>
            <w:hideMark/>
          </w:tcPr>
          <w:p w14:paraId="35A12EA7"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03878FC4" w14:textId="77777777" w:rsidR="00724805" w:rsidRPr="00F61119" w:rsidRDefault="00724805" w:rsidP="00593C5D">
            <w:pPr>
              <w:jc w:val="both"/>
              <w:rPr>
                <w:color w:val="000000" w:themeColor="text1"/>
              </w:rPr>
            </w:pPr>
            <w:r w:rsidRPr="00F61119">
              <w:rPr>
                <w:color w:val="000000" w:themeColor="text1"/>
              </w:rPr>
              <w:t>12126</w:t>
            </w:r>
          </w:p>
        </w:tc>
        <w:tc>
          <w:tcPr>
            <w:tcW w:w="625" w:type="pct"/>
            <w:hideMark/>
          </w:tcPr>
          <w:p w14:paraId="02A3168B" w14:textId="77777777" w:rsidR="00724805" w:rsidRPr="00F61119" w:rsidRDefault="00724805" w:rsidP="00593C5D">
            <w:pPr>
              <w:jc w:val="both"/>
              <w:rPr>
                <w:color w:val="000000" w:themeColor="text1"/>
              </w:rPr>
            </w:pPr>
            <w:r w:rsidRPr="00F61119">
              <w:rPr>
                <w:color w:val="000000" w:themeColor="text1"/>
              </w:rPr>
              <w:t>Readmission: 54.7%, No readmission: 52.4%</w:t>
            </w:r>
          </w:p>
        </w:tc>
        <w:tc>
          <w:tcPr>
            <w:tcW w:w="625" w:type="pct"/>
            <w:hideMark/>
          </w:tcPr>
          <w:p w14:paraId="45A478C9" w14:textId="77777777" w:rsidR="00724805" w:rsidRPr="00F61119" w:rsidRDefault="00724805" w:rsidP="00593C5D">
            <w:pPr>
              <w:jc w:val="both"/>
              <w:rPr>
                <w:color w:val="000000" w:themeColor="text1"/>
              </w:rPr>
            </w:pPr>
          </w:p>
        </w:tc>
        <w:tc>
          <w:tcPr>
            <w:tcW w:w="625" w:type="pct"/>
            <w:hideMark/>
          </w:tcPr>
          <w:p w14:paraId="51BA89E4" w14:textId="77777777" w:rsidR="00724805" w:rsidRPr="00F61119" w:rsidRDefault="00724805" w:rsidP="00593C5D">
            <w:pPr>
              <w:jc w:val="both"/>
              <w:rPr>
                <w:color w:val="000000" w:themeColor="text1"/>
              </w:rPr>
            </w:pPr>
            <w:r w:rsidRPr="00F61119">
              <w:rPr>
                <w:color w:val="000000" w:themeColor="text1"/>
              </w:rPr>
              <w:t>75.0 (65.0- 84.0) readmission 74.0 (64.0- 83.0) no readmission</w:t>
            </w:r>
          </w:p>
        </w:tc>
        <w:tc>
          <w:tcPr>
            <w:tcW w:w="625" w:type="pct"/>
            <w:hideMark/>
          </w:tcPr>
          <w:p w14:paraId="7C48DC9F"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1244B614"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1CB83B2E" w14:textId="77777777" w:rsidTr="00593C5D">
        <w:trPr>
          <w:trHeight w:val="320"/>
        </w:trPr>
        <w:tc>
          <w:tcPr>
            <w:tcW w:w="625" w:type="pct"/>
            <w:noWrap/>
            <w:hideMark/>
          </w:tcPr>
          <w:p w14:paraId="1F85E71D" w14:textId="77777777" w:rsidR="00724805" w:rsidRPr="00F61119" w:rsidRDefault="00724805" w:rsidP="00593C5D">
            <w:pPr>
              <w:jc w:val="both"/>
              <w:rPr>
                <w:color w:val="000000" w:themeColor="text1"/>
              </w:rPr>
            </w:pPr>
            <w:r w:rsidRPr="00F61119">
              <w:rPr>
                <w:color w:val="000000" w:themeColor="text1"/>
              </w:rPr>
              <w:t>Yu et al, 2024</w:t>
            </w:r>
          </w:p>
        </w:tc>
        <w:tc>
          <w:tcPr>
            <w:tcW w:w="625" w:type="pct"/>
            <w:noWrap/>
            <w:hideMark/>
          </w:tcPr>
          <w:p w14:paraId="6F00028C"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E6EABD8" w14:textId="77777777" w:rsidR="00724805" w:rsidRPr="00F61119" w:rsidRDefault="00724805" w:rsidP="00593C5D">
            <w:pPr>
              <w:jc w:val="both"/>
              <w:rPr>
                <w:color w:val="000000" w:themeColor="text1"/>
              </w:rPr>
            </w:pPr>
            <w:r w:rsidRPr="00F61119">
              <w:rPr>
                <w:color w:val="000000" w:themeColor="text1"/>
              </w:rPr>
              <w:t>272778</w:t>
            </w:r>
          </w:p>
        </w:tc>
        <w:tc>
          <w:tcPr>
            <w:tcW w:w="625" w:type="pct"/>
            <w:hideMark/>
          </w:tcPr>
          <w:p w14:paraId="26C36865" w14:textId="77777777" w:rsidR="00724805" w:rsidRPr="00F61119" w:rsidRDefault="00724805" w:rsidP="00593C5D">
            <w:pPr>
              <w:jc w:val="both"/>
              <w:rPr>
                <w:color w:val="000000" w:themeColor="text1"/>
              </w:rPr>
            </w:pPr>
            <w:r w:rsidRPr="00F61119">
              <w:rPr>
                <w:color w:val="000000" w:themeColor="text1"/>
              </w:rPr>
              <w:t>45.5% - 97.6%</w:t>
            </w:r>
          </w:p>
        </w:tc>
        <w:tc>
          <w:tcPr>
            <w:tcW w:w="625" w:type="pct"/>
            <w:hideMark/>
          </w:tcPr>
          <w:p w14:paraId="3188A5F6" w14:textId="77777777" w:rsidR="00724805" w:rsidRPr="00F61119" w:rsidRDefault="00724805" w:rsidP="00593C5D">
            <w:pPr>
              <w:jc w:val="both"/>
              <w:rPr>
                <w:color w:val="000000" w:themeColor="text1"/>
              </w:rPr>
            </w:pPr>
          </w:p>
        </w:tc>
        <w:tc>
          <w:tcPr>
            <w:tcW w:w="625" w:type="pct"/>
            <w:hideMark/>
          </w:tcPr>
          <w:p w14:paraId="62539BD7" w14:textId="77777777" w:rsidR="00724805" w:rsidRPr="00F61119" w:rsidRDefault="00724805" w:rsidP="00593C5D">
            <w:pPr>
              <w:jc w:val="both"/>
              <w:rPr>
                <w:color w:val="000000" w:themeColor="text1"/>
              </w:rPr>
            </w:pPr>
            <w:r w:rsidRPr="00F61119">
              <w:rPr>
                <w:color w:val="000000" w:themeColor="text1"/>
              </w:rPr>
              <w:t>70-81</w:t>
            </w:r>
          </w:p>
        </w:tc>
        <w:tc>
          <w:tcPr>
            <w:tcW w:w="625" w:type="pct"/>
            <w:hideMark/>
          </w:tcPr>
          <w:p w14:paraId="3C8E8044" w14:textId="77777777" w:rsidR="00724805" w:rsidRPr="00F61119" w:rsidRDefault="00724805" w:rsidP="00593C5D">
            <w:pPr>
              <w:jc w:val="both"/>
              <w:rPr>
                <w:color w:val="000000" w:themeColor="text1"/>
              </w:rPr>
            </w:pPr>
            <w:r w:rsidRPr="00F61119">
              <w:rPr>
                <w:color w:val="000000" w:themeColor="text1"/>
              </w:rPr>
              <w:t>Mixed</w:t>
            </w:r>
          </w:p>
        </w:tc>
        <w:tc>
          <w:tcPr>
            <w:tcW w:w="625" w:type="pct"/>
            <w:hideMark/>
          </w:tcPr>
          <w:p w14:paraId="41DB7F87"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613CF2F2" w14:textId="77777777" w:rsidTr="00593C5D">
        <w:trPr>
          <w:trHeight w:val="2520"/>
        </w:trPr>
        <w:tc>
          <w:tcPr>
            <w:tcW w:w="625" w:type="pct"/>
            <w:noWrap/>
            <w:hideMark/>
          </w:tcPr>
          <w:p w14:paraId="62C32515" w14:textId="77777777" w:rsidR="00724805" w:rsidRPr="00F61119" w:rsidRDefault="00724805" w:rsidP="00593C5D">
            <w:pPr>
              <w:jc w:val="both"/>
              <w:rPr>
                <w:color w:val="000000" w:themeColor="text1"/>
              </w:rPr>
            </w:pPr>
            <w:r w:rsidRPr="00F61119">
              <w:rPr>
                <w:color w:val="000000" w:themeColor="text1"/>
              </w:rPr>
              <w:lastRenderedPageBreak/>
              <w:t>Zheng et al, 2024</w:t>
            </w:r>
          </w:p>
        </w:tc>
        <w:tc>
          <w:tcPr>
            <w:tcW w:w="625" w:type="pct"/>
            <w:noWrap/>
            <w:hideMark/>
          </w:tcPr>
          <w:p w14:paraId="73727A81" w14:textId="77777777" w:rsidR="00724805" w:rsidRPr="00F61119" w:rsidRDefault="00724805" w:rsidP="00593C5D">
            <w:pPr>
              <w:jc w:val="both"/>
              <w:rPr>
                <w:color w:val="000000" w:themeColor="text1"/>
              </w:rPr>
            </w:pPr>
            <w:r w:rsidRPr="00F61119">
              <w:rPr>
                <w:color w:val="000000" w:themeColor="text1"/>
              </w:rPr>
              <w:t>Heart failure with preserved ejection fraction (HFpEF)</w:t>
            </w:r>
          </w:p>
        </w:tc>
        <w:tc>
          <w:tcPr>
            <w:tcW w:w="625" w:type="pct"/>
            <w:noWrap/>
            <w:hideMark/>
          </w:tcPr>
          <w:p w14:paraId="09D2ABF1" w14:textId="77777777" w:rsidR="00724805" w:rsidRPr="00F61119" w:rsidRDefault="00724805" w:rsidP="00593C5D">
            <w:pPr>
              <w:jc w:val="both"/>
              <w:rPr>
                <w:color w:val="000000" w:themeColor="text1"/>
              </w:rPr>
            </w:pPr>
            <w:r w:rsidRPr="00F61119">
              <w:rPr>
                <w:color w:val="000000" w:themeColor="text1"/>
              </w:rPr>
              <w:t>746</w:t>
            </w:r>
          </w:p>
        </w:tc>
        <w:tc>
          <w:tcPr>
            <w:tcW w:w="625" w:type="pct"/>
            <w:hideMark/>
          </w:tcPr>
          <w:p w14:paraId="721AE070" w14:textId="77777777" w:rsidR="00724805" w:rsidRPr="00F61119" w:rsidRDefault="00724805" w:rsidP="00593C5D">
            <w:pPr>
              <w:jc w:val="both"/>
              <w:rPr>
                <w:color w:val="000000" w:themeColor="text1"/>
              </w:rPr>
            </w:pPr>
            <w:r w:rsidRPr="00F61119">
              <w:rPr>
                <w:color w:val="000000" w:themeColor="text1"/>
              </w:rPr>
              <w:t>446 (59.8%)</w:t>
            </w:r>
          </w:p>
        </w:tc>
        <w:tc>
          <w:tcPr>
            <w:tcW w:w="625" w:type="pct"/>
            <w:hideMark/>
          </w:tcPr>
          <w:p w14:paraId="0C21291E" w14:textId="77777777" w:rsidR="00724805" w:rsidRPr="00F61119" w:rsidRDefault="00724805" w:rsidP="00593C5D">
            <w:pPr>
              <w:jc w:val="both"/>
              <w:rPr>
                <w:color w:val="000000" w:themeColor="text1"/>
              </w:rPr>
            </w:pPr>
          </w:p>
        </w:tc>
        <w:tc>
          <w:tcPr>
            <w:tcW w:w="625" w:type="pct"/>
            <w:hideMark/>
          </w:tcPr>
          <w:p w14:paraId="6F33241C" w14:textId="77777777" w:rsidR="00724805" w:rsidRPr="00F61119" w:rsidRDefault="00724805" w:rsidP="00593C5D">
            <w:pPr>
              <w:jc w:val="both"/>
              <w:rPr>
                <w:color w:val="000000" w:themeColor="text1"/>
              </w:rPr>
            </w:pPr>
            <w:r w:rsidRPr="00F61119">
              <w:rPr>
                <w:color w:val="000000" w:themeColor="text1"/>
              </w:rPr>
              <w:t>Under 65 years: 253 patients (33.9%). 65 years and older (Elderly): 493 patients (66.1%).</w:t>
            </w:r>
          </w:p>
        </w:tc>
        <w:tc>
          <w:tcPr>
            <w:tcW w:w="625" w:type="pct"/>
            <w:hideMark/>
          </w:tcPr>
          <w:p w14:paraId="17FD399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89618A9"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15A90DFA" w14:textId="77777777" w:rsidTr="00593C5D">
        <w:trPr>
          <w:trHeight w:val="320"/>
        </w:trPr>
        <w:tc>
          <w:tcPr>
            <w:tcW w:w="625" w:type="pct"/>
            <w:noWrap/>
            <w:hideMark/>
          </w:tcPr>
          <w:p w14:paraId="7A4108CD" w14:textId="77777777" w:rsidR="00724805" w:rsidRPr="00F61119" w:rsidRDefault="00724805" w:rsidP="00593C5D">
            <w:pPr>
              <w:jc w:val="both"/>
              <w:rPr>
                <w:color w:val="000000" w:themeColor="text1"/>
              </w:rPr>
            </w:pPr>
            <w:r w:rsidRPr="00F61119">
              <w:rPr>
                <w:color w:val="000000" w:themeColor="text1"/>
              </w:rPr>
              <w:t>He et al, 2025</w:t>
            </w:r>
          </w:p>
        </w:tc>
        <w:tc>
          <w:tcPr>
            <w:tcW w:w="625" w:type="pct"/>
            <w:noWrap/>
            <w:hideMark/>
          </w:tcPr>
          <w:p w14:paraId="2BFB86FA"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B75EAE0" w14:textId="77777777" w:rsidR="00724805" w:rsidRPr="00F61119" w:rsidRDefault="00724805" w:rsidP="00593C5D">
            <w:pPr>
              <w:jc w:val="both"/>
              <w:rPr>
                <w:color w:val="000000" w:themeColor="text1"/>
              </w:rPr>
            </w:pPr>
            <w:r w:rsidRPr="00F61119">
              <w:rPr>
                <w:color w:val="000000" w:themeColor="text1"/>
              </w:rPr>
              <w:t>1899</w:t>
            </w:r>
          </w:p>
        </w:tc>
        <w:tc>
          <w:tcPr>
            <w:tcW w:w="625" w:type="pct"/>
            <w:hideMark/>
          </w:tcPr>
          <w:p w14:paraId="25C08D36" w14:textId="77777777" w:rsidR="00724805" w:rsidRPr="00F61119" w:rsidRDefault="00724805" w:rsidP="00593C5D">
            <w:pPr>
              <w:jc w:val="both"/>
              <w:rPr>
                <w:color w:val="000000" w:themeColor="text1"/>
              </w:rPr>
            </w:pPr>
            <w:r w:rsidRPr="00F61119">
              <w:rPr>
                <w:color w:val="000000" w:themeColor="text1"/>
              </w:rPr>
              <w:t>835 (44.0%)</w:t>
            </w:r>
          </w:p>
        </w:tc>
        <w:tc>
          <w:tcPr>
            <w:tcW w:w="625" w:type="pct"/>
            <w:hideMark/>
          </w:tcPr>
          <w:p w14:paraId="66F6116E" w14:textId="77777777" w:rsidR="00724805" w:rsidRPr="00F61119" w:rsidRDefault="00724805" w:rsidP="00593C5D">
            <w:pPr>
              <w:jc w:val="both"/>
              <w:rPr>
                <w:color w:val="000000" w:themeColor="text1"/>
              </w:rPr>
            </w:pPr>
          </w:p>
        </w:tc>
        <w:tc>
          <w:tcPr>
            <w:tcW w:w="625" w:type="pct"/>
            <w:hideMark/>
          </w:tcPr>
          <w:p w14:paraId="09078760" w14:textId="77777777" w:rsidR="00724805" w:rsidRPr="00F61119" w:rsidRDefault="00724805" w:rsidP="00593C5D">
            <w:pPr>
              <w:jc w:val="both"/>
              <w:rPr>
                <w:color w:val="000000" w:themeColor="text1"/>
              </w:rPr>
            </w:pPr>
            <w:r w:rsidRPr="00F61119">
              <w:rPr>
                <w:color w:val="000000" w:themeColor="text1"/>
              </w:rPr>
              <w:t>76 (Median)</w:t>
            </w:r>
          </w:p>
        </w:tc>
        <w:tc>
          <w:tcPr>
            <w:tcW w:w="625" w:type="pct"/>
            <w:hideMark/>
          </w:tcPr>
          <w:p w14:paraId="00E11C4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5705D42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00802C0F" w14:textId="77777777" w:rsidTr="00593C5D">
        <w:trPr>
          <w:trHeight w:val="1680"/>
        </w:trPr>
        <w:tc>
          <w:tcPr>
            <w:tcW w:w="625" w:type="pct"/>
            <w:noWrap/>
            <w:hideMark/>
          </w:tcPr>
          <w:p w14:paraId="1189F009" w14:textId="77777777" w:rsidR="00724805" w:rsidRPr="00F61119" w:rsidRDefault="00724805" w:rsidP="00593C5D">
            <w:pPr>
              <w:jc w:val="both"/>
              <w:rPr>
                <w:color w:val="000000" w:themeColor="text1"/>
              </w:rPr>
            </w:pPr>
            <w:r w:rsidRPr="00F61119">
              <w:rPr>
                <w:color w:val="000000" w:themeColor="text1"/>
              </w:rPr>
              <w:t>Hu et al, 2025</w:t>
            </w:r>
          </w:p>
        </w:tc>
        <w:tc>
          <w:tcPr>
            <w:tcW w:w="625" w:type="pct"/>
            <w:noWrap/>
            <w:hideMark/>
          </w:tcPr>
          <w:p w14:paraId="73CA564B" w14:textId="77777777" w:rsidR="00724805" w:rsidRPr="00F61119" w:rsidRDefault="00724805" w:rsidP="00593C5D">
            <w:pPr>
              <w:jc w:val="both"/>
              <w:rPr>
                <w:color w:val="000000" w:themeColor="text1"/>
              </w:rPr>
            </w:pPr>
            <w:r w:rsidRPr="00F61119">
              <w:rPr>
                <w:color w:val="000000" w:themeColor="text1"/>
              </w:rPr>
              <w:t>Heart failure with preserved ejection fraction (HFpEF)</w:t>
            </w:r>
          </w:p>
        </w:tc>
        <w:tc>
          <w:tcPr>
            <w:tcW w:w="625" w:type="pct"/>
            <w:noWrap/>
            <w:hideMark/>
          </w:tcPr>
          <w:p w14:paraId="345D70F6" w14:textId="77777777" w:rsidR="00724805" w:rsidRPr="00F61119" w:rsidRDefault="00724805" w:rsidP="00593C5D">
            <w:pPr>
              <w:jc w:val="both"/>
              <w:rPr>
                <w:color w:val="000000" w:themeColor="text1"/>
              </w:rPr>
            </w:pPr>
            <w:r w:rsidRPr="00F61119">
              <w:rPr>
                <w:color w:val="000000" w:themeColor="text1"/>
              </w:rPr>
              <w:t>1569</w:t>
            </w:r>
          </w:p>
        </w:tc>
        <w:tc>
          <w:tcPr>
            <w:tcW w:w="625" w:type="pct"/>
            <w:hideMark/>
          </w:tcPr>
          <w:p w14:paraId="7FC34EA0" w14:textId="77777777" w:rsidR="00724805" w:rsidRPr="00F61119" w:rsidRDefault="00724805" w:rsidP="00593C5D">
            <w:pPr>
              <w:jc w:val="both"/>
              <w:rPr>
                <w:color w:val="000000" w:themeColor="text1"/>
              </w:rPr>
            </w:pPr>
            <w:r w:rsidRPr="00F61119">
              <w:rPr>
                <w:color w:val="000000" w:themeColor="text1"/>
              </w:rPr>
              <w:t>Overall: 785 (50.0%), Readmission: 54.2%, Non readmission: 48.5%</w:t>
            </w:r>
          </w:p>
        </w:tc>
        <w:tc>
          <w:tcPr>
            <w:tcW w:w="625" w:type="pct"/>
            <w:hideMark/>
          </w:tcPr>
          <w:p w14:paraId="02AC5859" w14:textId="77777777" w:rsidR="00724805" w:rsidRPr="00F61119" w:rsidRDefault="00724805" w:rsidP="00593C5D">
            <w:pPr>
              <w:jc w:val="both"/>
              <w:rPr>
                <w:color w:val="000000" w:themeColor="text1"/>
              </w:rPr>
            </w:pPr>
            <w:r w:rsidRPr="00F61119">
              <w:rPr>
                <w:color w:val="000000" w:themeColor="text1"/>
              </w:rPr>
              <w:t>Readmission Group: 74.2 (13.6), Non-readmission Group: 69.9 (14.7).</w:t>
            </w:r>
          </w:p>
        </w:tc>
        <w:tc>
          <w:tcPr>
            <w:tcW w:w="625" w:type="pct"/>
            <w:hideMark/>
          </w:tcPr>
          <w:p w14:paraId="28C60A5A" w14:textId="77777777" w:rsidR="00724805" w:rsidRPr="00F61119" w:rsidRDefault="00724805" w:rsidP="00593C5D">
            <w:pPr>
              <w:jc w:val="both"/>
              <w:rPr>
                <w:color w:val="000000" w:themeColor="text1"/>
              </w:rPr>
            </w:pPr>
            <w:r w:rsidRPr="00F61119">
              <w:rPr>
                <w:color w:val="000000" w:themeColor="text1"/>
              </w:rPr>
              <w:t>Median 72.</w:t>
            </w:r>
          </w:p>
        </w:tc>
        <w:tc>
          <w:tcPr>
            <w:tcW w:w="625" w:type="pct"/>
            <w:hideMark/>
          </w:tcPr>
          <w:p w14:paraId="5087E521"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086E09F2"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31002FDB" w14:textId="77777777" w:rsidTr="00593C5D">
        <w:trPr>
          <w:trHeight w:val="560"/>
        </w:trPr>
        <w:tc>
          <w:tcPr>
            <w:tcW w:w="625" w:type="pct"/>
            <w:noWrap/>
            <w:hideMark/>
          </w:tcPr>
          <w:p w14:paraId="5026F631" w14:textId="77777777" w:rsidR="00724805" w:rsidRPr="00F61119" w:rsidRDefault="00724805" w:rsidP="00593C5D">
            <w:pPr>
              <w:jc w:val="both"/>
              <w:rPr>
                <w:color w:val="000000" w:themeColor="text1"/>
              </w:rPr>
            </w:pPr>
            <w:r w:rsidRPr="00F61119">
              <w:rPr>
                <w:color w:val="000000" w:themeColor="text1"/>
              </w:rPr>
              <w:t>Jiang et al, 2025</w:t>
            </w:r>
          </w:p>
        </w:tc>
        <w:tc>
          <w:tcPr>
            <w:tcW w:w="625" w:type="pct"/>
            <w:noWrap/>
            <w:hideMark/>
          </w:tcPr>
          <w:p w14:paraId="01BF9F3B" w14:textId="77777777" w:rsidR="00724805" w:rsidRPr="00F61119" w:rsidRDefault="00724805" w:rsidP="00593C5D">
            <w:pPr>
              <w:jc w:val="both"/>
              <w:rPr>
                <w:color w:val="000000" w:themeColor="text1"/>
              </w:rPr>
            </w:pPr>
            <w:r w:rsidRPr="00F61119">
              <w:rPr>
                <w:color w:val="000000" w:themeColor="text1"/>
              </w:rPr>
              <w:t>Systolic Heart Failure</w:t>
            </w:r>
          </w:p>
        </w:tc>
        <w:tc>
          <w:tcPr>
            <w:tcW w:w="625" w:type="pct"/>
            <w:noWrap/>
            <w:hideMark/>
          </w:tcPr>
          <w:p w14:paraId="2F4C48D1" w14:textId="77777777" w:rsidR="00724805" w:rsidRPr="00F61119" w:rsidRDefault="00724805" w:rsidP="00593C5D">
            <w:pPr>
              <w:jc w:val="both"/>
              <w:rPr>
                <w:color w:val="000000" w:themeColor="text1"/>
              </w:rPr>
            </w:pPr>
            <w:r w:rsidRPr="00F61119">
              <w:rPr>
                <w:color w:val="000000" w:themeColor="text1"/>
              </w:rPr>
              <w:t>2488</w:t>
            </w:r>
          </w:p>
        </w:tc>
        <w:tc>
          <w:tcPr>
            <w:tcW w:w="625" w:type="pct"/>
            <w:hideMark/>
          </w:tcPr>
          <w:p w14:paraId="1C923E1E" w14:textId="77777777" w:rsidR="00724805" w:rsidRPr="00F61119" w:rsidRDefault="00724805" w:rsidP="00593C5D">
            <w:pPr>
              <w:jc w:val="both"/>
              <w:rPr>
                <w:color w:val="000000" w:themeColor="text1"/>
              </w:rPr>
            </w:pPr>
            <w:r w:rsidRPr="00F61119">
              <w:rPr>
                <w:color w:val="000000" w:themeColor="text1"/>
              </w:rPr>
              <w:t>1570 (63.1%)</w:t>
            </w:r>
          </w:p>
        </w:tc>
        <w:tc>
          <w:tcPr>
            <w:tcW w:w="625" w:type="pct"/>
            <w:hideMark/>
          </w:tcPr>
          <w:p w14:paraId="3165B441" w14:textId="77777777" w:rsidR="00724805" w:rsidRPr="00F61119" w:rsidRDefault="00724805" w:rsidP="00593C5D">
            <w:pPr>
              <w:jc w:val="both"/>
              <w:rPr>
                <w:color w:val="000000" w:themeColor="text1"/>
              </w:rPr>
            </w:pPr>
            <w:r w:rsidRPr="00F61119">
              <w:rPr>
                <w:color w:val="000000" w:themeColor="text1"/>
              </w:rPr>
              <w:t>65.68 (13.22)</w:t>
            </w:r>
          </w:p>
        </w:tc>
        <w:tc>
          <w:tcPr>
            <w:tcW w:w="625" w:type="pct"/>
            <w:hideMark/>
          </w:tcPr>
          <w:p w14:paraId="25C0F3A9" w14:textId="77777777" w:rsidR="00724805" w:rsidRPr="00F61119" w:rsidRDefault="00724805" w:rsidP="00593C5D">
            <w:pPr>
              <w:jc w:val="both"/>
              <w:rPr>
                <w:color w:val="000000" w:themeColor="text1"/>
              </w:rPr>
            </w:pPr>
          </w:p>
        </w:tc>
        <w:tc>
          <w:tcPr>
            <w:tcW w:w="625" w:type="pct"/>
            <w:hideMark/>
          </w:tcPr>
          <w:p w14:paraId="76507042" w14:textId="77777777" w:rsidR="00724805" w:rsidRPr="00F61119" w:rsidRDefault="00724805" w:rsidP="00593C5D">
            <w:pPr>
              <w:jc w:val="both"/>
              <w:rPr>
                <w:color w:val="000000" w:themeColor="text1"/>
              </w:rPr>
            </w:pPr>
            <w:r w:rsidRPr="00F61119">
              <w:rPr>
                <w:color w:val="000000" w:themeColor="text1"/>
              </w:rPr>
              <w:t>Registry</w:t>
            </w:r>
          </w:p>
        </w:tc>
        <w:tc>
          <w:tcPr>
            <w:tcW w:w="625" w:type="pct"/>
            <w:hideMark/>
          </w:tcPr>
          <w:p w14:paraId="06EF9A54"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71A80DBE" w14:textId="77777777" w:rsidTr="00593C5D">
        <w:trPr>
          <w:trHeight w:val="560"/>
        </w:trPr>
        <w:tc>
          <w:tcPr>
            <w:tcW w:w="625" w:type="pct"/>
            <w:noWrap/>
            <w:hideMark/>
          </w:tcPr>
          <w:p w14:paraId="6F38A5E5" w14:textId="77777777" w:rsidR="00724805" w:rsidRPr="00F61119" w:rsidRDefault="00724805" w:rsidP="00593C5D">
            <w:pPr>
              <w:jc w:val="both"/>
              <w:rPr>
                <w:color w:val="000000" w:themeColor="text1"/>
              </w:rPr>
            </w:pPr>
            <w:r w:rsidRPr="00F61119">
              <w:rPr>
                <w:color w:val="000000" w:themeColor="text1"/>
              </w:rPr>
              <w:t>Kawada et al, 2025</w:t>
            </w:r>
          </w:p>
        </w:tc>
        <w:tc>
          <w:tcPr>
            <w:tcW w:w="625" w:type="pct"/>
            <w:noWrap/>
            <w:hideMark/>
          </w:tcPr>
          <w:p w14:paraId="6B412B04" w14:textId="77777777" w:rsidR="00724805" w:rsidRPr="00F61119" w:rsidRDefault="00724805" w:rsidP="00593C5D">
            <w:pPr>
              <w:jc w:val="both"/>
              <w:rPr>
                <w:color w:val="000000" w:themeColor="text1"/>
              </w:rPr>
            </w:pPr>
            <w:r w:rsidRPr="00F61119">
              <w:rPr>
                <w:color w:val="000000" w:themeColor="text1"/>
              </w:rPr>
              <w:t>Acute heart failure (AHF), Acute decompensated heart failure (ADHF)</w:t>
            </w:r>
          </w:p>
        </w:tc>
        <w:tc>
          <w:tcPr>
            <w:tcW w:w="625" w:type="pct"/>
            <w:noWrap/>
            <w:hideMark/>
          </w:tcPr>
          <w:p w14:paraId="3E1C16CA" w14:textId="77777777" w:rsidR="00724805" w:rsidRPr="00F61119" w:rsidRDefault="00724805" w:rsidP="00593C5D">
            <w:pPr>
              <w:jc w:val="both"/>
              <w:rPr>
                <w:color w:val="000000" w:themeColor="text1"/>
              </w:rPr>
            </w:pPr>
            <w:r w:rsidRPr="00F61119">
              <w:rPr>
                <w:color w:val="000000" w:themeColor="text1"/>
              </w:rPr>
              <w:t>729</w:t>
            </w:r>
          </w:p>
        </w:tc>
        <w:tc>
          <w:tcPr>
            <w:tcW w:w="625" w:type="pct"/>
            <w:hideMark/>
          </w:tcPr>
          <w:p w14:paraId="56A3113B" w14:textId="77777777" w:rsidR="00724805" w:rsidRPr="00F61119" w:rsidRDefault="00724805" w:rsidP="00593C5D">
            <w:pPr>
              <w:jc w:val="both"/>
              <w:rPr>
                <w:color w:val="000000" w:themeColor="text1"/>
              </w:rPr>
            </w:pPr>
            <w:r w:rsidRPr="00F61119">
              <w:rPr>
                <w:color w:val="000000" w:themeColor="text1"/>
              </w:rPr>
              <w:t>Infection: 56.2%, No infection: 50.2%</w:t>
            </w:r>
          </w:p>
        </w:tc>
        <w:tc>
          <w:tcPr>
            <w:tcW w:w="625" w:type="pct"/>
            <w:hideMark/>
          </w:tcPr>
          <w:p w14:paraId="48D8FA12" w14:textId="77777777" w:rsidR="00724805" w:rsidRPr="00F61119" w:rsidRDefault="00724805" w:rsidP="00593C5D">
            <w:pPr>
              <w:jc w:val="both"/>
              <w:rPr>
                <w:color w:val="000000" w:themeColor="text1"/>
              </w:rPr>
            </w:pPr>
          </w:p>
        </w:tc>
        <w:tc>
          <w:tcPr>
            <w:tcW w:w="625" w:type="pct"/>
            <w:hideMark/>
          </w:tcPr>
          <w:p w14:paraId="46FE651F" w14:textId="77777777" w:rsidR="00724805" w:rsidRPr="00F61119" w:rsidRDefault="00724805" w:rsidP="00593C5D">
            <w:pPr>
              <w:jc w:val="both"/>
              <w:rPr>
                <w:color w:val="000000" w:themeColor="text1"/>
              </w:rPr>
            </w:pPr>
            <w:r w:rsidRPr="00F61119">
              <w:rPr>
                <w:color w:val="000000" w:themeColor="text1"/>
              </w:rPr>
              <w:t>81 (Median, IQR: 72-86)</w:t>
            </w:r>
          </w:p>
        </w:tc>
        <w:tc>
          <w:tcPr>
            <w:tcW w:w="625" w:type="pct"/>
            <w:hideMark/>
          </w:tcPr>
          <w:p w14:paraId="287A3546" w14:textId="77777777" w:rsidR="00724805" w:rsidRPr="00F61119" w:rsidRDefault="00724805" w:rsidP="00593C5D">
            <w:pPr>
              <w:jc w:val="both"/>
              <w:rPr>
                <w:color w:val="000000" w:themeColor="text1"/>
              </w:rPr>
            </w:pPr>
            <w:r w:rsidRPr="00F61119">
              <w:rPr>
                <w:color w:val="000000" w:themeColor="text1"/>
              </w:rPr>
              <w:t>Registry</w:t>
            </w:r>
          </w:p>
        </w:tc>
        <w:tc>
          <w:tcPr>
            <w:tcW w:w="625" w:type="pct"/>
            <w:hideMark/>
          </w:tcPr>
          <w:p w14:paraId="735A7E31" w14:textId="77777777" w:rsidR="00724805" w:rsidRPr="00F61119" w:rsidRDefault="00724805" w:rsidP="00593C5D">
            <w:pPr>
              <w:jc w:val="both"/>
              <w:rPr>
                <w:color w:val="000000" w:themeColor="text1"/>
              </w:rPr>
            </w:pPr>
            <w:r w:rsidRPr="00F61119">
              <w:rPr>
                <w:color w:val="000000" w:themeColor="text1"/>
              </w:rPr>
              <w:t>24 months</w:t>
            </w:r>
          </w:p>
        </w:tc>
      </w:tr>
      <w:tr w:rsidR="00724805" w:rsidRPr="00F61119" w14:paraId="688FECEC" w14:textId="77777777" w:rsidTr="00593C5D">
        <w:trPr>
          <w:trHeight w:val="1680"/>
        </w:trPr>
        <w:tc>
          <w:tcPr>
            <w:tcW w:w="625" w:type="pct"/>
            <w:noWrap/>
            <w:hideMark/>
          </w:tcPr>
          <w:p w14:paraId="57241A19" w14:textId="77777777" w:rsidR="00724805" w:rsidRPr="00F61119" w:rsidRDefault="00724805" w:rsidP="00593C5D">
            <w:pPr>
              <w:jc w:val="both"/>
              <w:rPr>
                <w:color w:val="000000" w:themeColor="text1"/>
              </w:rPr>
            </w:pPr>
            <w:r w:rsidRPr="00F61119">
              <w:rPr>
                <w:color w:val="000000" w:themeColor="text1"/>
              </w:rPr>
              <w:lastRenderedPageBreak/>
              <w:t>Le et al, 2025</w:t>
            </w:r>
          </w:p>
        </w:tc>
        <w:tc>
          <w:tcPr>
            <w:tcW w:w="625" w:type="pct"/>
            <w:noWrap/>
            <w:hideMark/>
          </w:tcPr>
          <w:p w14:paraId="1F0A1676" w14:textId="77777777" w:rsidR="00724805" w:rsidRPr="00F61119" w:rsidRDefault="00724805" w:rsidP="00593C5D">
            <w:pPr>
              <w:jc w:val="both"/>
              <w:rPr>
                <w:color w:val="000000" w:themeColor="text1"/>
              </w:rPr>
            </w:pPr>
            <w:r w:rsidRPr="00F61119">
              <w:rPr>
                <w:color w:val="000000" w:themeColor="text1"/>
              </w:rPr>
              <w:t>Both</w:t>
            </w:r>
          </w:p>
        </w:tc>
        <w:tc>
          <w:tcPr>
            <w:tcW w:w="625" w:type="pct"/>
            <w:noWrap/>
            <w:hideMark/>
          </w:tcPr>
          <w:p w14:paraId="610C7D7D" w14:textId="77777777" w:rsidR="00724805" w:rsidRPr="00F61119" w:rsidRDefault="00724805" w:rsidP="00593C5D">
            <w:pPr>
              <w:jc w:val="both"/>
              <w:rPr>
                <w:color w:val="000000" w:themeColor="text1"/>
              </w:rPr>
            </w:pPr>
            <w:r w:rsidRPr="00F61119">
              <w:rPr>
                <w:color w:val="000000" w:themeColor="text1"/>
              </w:rPr>
              <w:t>76957</w:t>
            </w:r>
          </w:p>
        </w:tc>
        <w:tc>
          <w:tcPr>
            <w:tcW w:w="625" w:type="pct"/>
            <w:hideMark/>
          </w:tcPr>
          <w:p w14:paraId="37370F55" w14:textId="77777777" w:rsidR="00724805" w:rsidRPr="00F61119" w:rsidRDefault="00724805" w:rsidP="00593C5D">
            <w:pPr>
              <w:jc w:val="both"/>
              <w:rPr>
                <w:color w:val="000000" w:themeColor="text1"/>
              </w:rPr>
            </w:pPr>
            <w:r w:rsidRPr="00F61119">
              <w:rPr>
                <w:color w:val="000000" w:themeColor="text1"/>
              </w:rPr>
              <w:t>MACE: 59.0%, No MACE: 56.6%</w:t>
            </w:r>
          </w:p>
        </w:tc>
        <w:tc>
          <w:tcPr>
            <w:tcW w:w="625" w:type="pct"/>
            <w:hideMark/>
          </w:tcPr>
          <w:p w14:paraId="5654116F" w14:textId="77777777" w:rsidR="00724805" w:rsidRPr="00F61119" w:rsidRDefault="00724805" w:rsidP="00593C5D">
            <w:pPr>
              <w:jc w:val="both"/>
              <w:rPr>
                <w:color w:val="000000" w:themeColor="text1"/>
              </w:rPr>
            </w:pPr>
            <w:r w:rsidRPr="00F61119">
              <w:rPr>
                <w:color w:val="000000" w:themeColor="text1"/>
              </w:rPr>
              <w:t>MACE-readmission: 71.34 (12.80), No MACE-readmission: 63.06 (16.17)</w:t>
            </w:r>
          </w:p>
        </w:tc>
        <w:tc>
          <w:tcPr>
            <w:tcW w:w="625" w:type="pct"/>
            <w:hideMark/>
          </w:tcPr>
          <w:p w14:paraId="722DBC31" w14:textId="77777777" w:rsidR="00724805" w:rsidRPr="00F61119" w:rsidRDefault="00724805" w:rsidP="00593C5D">
            <w:pPr>
              <w:jc w:val="both"/>
              <w:rPr>
                <w:color w:val="000000" w:themeColor="text1"/>
              </w:rPr>
            </w:pPr>
          </w:p>
        </w:tc>
        <w:tc>
          <w:tcPr>
            <w:tcW w:w="625" w:type="pct"/>
            <w:hideMark/>
          </w:tcPr>
          <w:p w14:paraId="5F99A114"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23C57115"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668C671F" w14:textId="77777777" w:rsidTr="00593C5D">
        <w:trPr>
          <w:trHeight w:val="320"/>
        </w:trPr>
        <w:tc>
          <w:tcPr>
            <w:tcW w:w="625" w:type="pct"/>
            <w:noWrap/>
            <w:hideMark/>
          </w:tcPr>
          <w:p w14:paraId="7480FFB5" w14:textId="77777777" w:rsidR="00724805" w:rsidRPr="00F61119" w:rsidRDefault="00724805" w:rsidP="00593C5D">
            <w:pPr>
              <w:jc w:val="both"/>
              <w:rPr>
                <w:color w:val="000000" w:themeColor="text1"/>
              </w:rPr>
            </w:pPr>
            <w:r w:rsidRPr="00F61119">
              <w:rPr>
                <w:color w:val="000000" w:themeColor="text1"/>
              </w:rPr>
              <w:t>Ma et al, 2025</w:t>
            </w:r>
          </w:p>
        </w:tc>
        <w:tc>
          <w:tcPr>
            <w:tcW w:w="625" w:type="pct"/>
            <w:noWrap/>
            <w:hideMark/>
          </w:tcPr>
          <w:p w14:paraId="13DECB20" w14:textId="77777777" w:rsidR="00724805" w:rsidRPr="00F61119" w:rsidRDefault="00724805" w:rsidP="00593C5D">
            <w:pPr>
              <w:jc w:val="both"/>
              <w:rPr>
                <w:color w:val="000000" w:themeColor="text1"/>
              </w:rPr>
            </w:pPr>
            <w:r w:rsidRPr="00F61119">
              <w:rPr>
                <w:color w:val="000000" w:themeColor="text1"/>
              </w:rPr>
              <w:t>Heart failure with reduced ejection fraction (HFrEF).</w:t>
            </w:r>
          </w:p>
        </w:tc>
        <w:tc>
          <w:tcPr>
            <w:tcW w:w="625" w:type="pct"/>
            <w:noWrap/>
            <w:hideMark/>
          </w:tcPr>
          <w:p w14:paraId="65235494" w14:textId="77777777" w:rsidR="00724805" w:rsidRPr="00F61119" w:rsidRDefault="00724805" w:rsidP="00593C5D">
            <w:pPr>
              <w:jc w:val="both"/>
              <w:rPr>
                <w:color w:val="000000" w:themeColor="text1"/>
              </w:rPr>
            </w:pPr>
            <w:r w:rsidRPr="00F61119">
              <w:rPr>
                <w:color w:val="000000" w:themeColor="text1"/>
              </w:rPr>
              <w:t>733</w:t>
            </w:r>
          </w:p>
        </w:tc>
        <w:tc>
          <w:tcPr>
            <w:tcW w:w="625" w:type="pct"/>
            <w:hideMark/>
          </w:tcPr>
          <w:p w14:paraId="17709652" w14:textId="77777777" w:rsidR="00724805" w:rsidRPr="00F61119" w:rsidRDefault="00724805" w:rsidP="00593C5D">
            <w:pPr>
              <w:jc w:val="both"/>
              <w:rPr>
                <w:color w:val="000000" w:themeColor="text1"/>
              </w:rPr>
            </w:pPr>
            <w:r w:rsidRPr="00F61119">
              <w:rPr>
                <w:color w:val="000000" w:themeColor="text1"/>
              </w:rPr>
              <w:t>482 (65.8%)</w:t>
            </w:r>
          </w:p>
        </w:tc>
        <w:tc>
          <w:tcPr>
            <w:tcW w:w="625" w:type="pct"/>
            <w:hideMark/>
          </w:tcPr>
          <w:p w14:paraId="5543987C" w14:textId="77777777" w:rsidR="00724805" w:rsidRPr="00F61119" w:rsidRDefault="00724805" w:rsidP="00593C5D">
            <w:pPr>
              <w:jc w:val="both"/>
              <w:rPr>
                <w:color w:val="000000" w:themeColor="text1"/>
              </w:rPr>
            </w:pPr>
            <w:r w:rsidRPr="00F61119">
              <w:rPr>
                <w:color w:val="000000" w:themeColor="text1"/>
              </w:rPr>
              <w:t>68.67 (Mean)</w:t>
            </w:r>
          </w:p>
        </w:tc>
        <w:tc>
          <w:tcPr>
            <w:tcW w:w="625" w:type="pct"/>
            <w:hideMark/>
          </w:tcPr>
          <w:p w14:paraId="1D3DBEF1" w14:textId="77777777" w:rsidR="00724805" w:rsidRPr="00F61119" w:rsidRDefault="00724805" w:rsidP="00593C5D">
            <w:pPr>
              <w:jc w:val="both"/>
              <w:rPr>
                <w:color w:val="000000" w:themeColor="text1"/>
              </w:rPr>
            </w:pPr>
            <w:r w:rsidRPr="00F61119">
              <w:rPr>
                <w:color w:val="000000" w:themeColor="text1"/>
              </w:rPr>
              <w:t>71 (Median)</w:t>
            </w:r>
          </w:p>
        </w:tc>
        <w:tc>
          <w:tcPr>
            <w:tcW w:w="625" w:type="pct"/>
            <w:hideMark/>
          </w:tcPr>
          <w:p w14:paraId="64D2DA9F"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0819F303"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40E23B97" w14:textId="77777777" w:rsidTr="00593C5D">
        <w:trPr>
          <w:trHeight w:val="1120"/>
        </w:trPr>
        <w:tc>
          <w:tcPr>
            <w:tcW w:w="625" w:type="pct"/>
            <w:noWrap/>
            <w:hideMark/>
          </w:tcPr>
          <w:p w14:paraId="335CF079" w14:textId="77777777" w:rsidR="00724805" w:rsidRPr="00F61119" w:rsidRDefault="00724805" w:rsidP="00593C5D">
            <w:pPr>
              <w:jc w:val="both"/>
              <w:rPr>
                <w:color w:val="000000" w:themeColor="text1"/>
              </w:rPr>
            </w:pPr>
            <w:r w:rsidRPr="00F61119">
              <w:rPr>
                <w:color w:val="000000" w:themeColor="text1"/>
              </w:rPr>
              <w:t>Pikatza-Huerga et al, 2025</w:t>
            </w:r>
          </w:p>
        </w:tc>
        <w:tc>
          <w:tcPr>
            <w:tcW w:w="625" w:type="pct"/>
            <w:noWrap/>
            <w:hideMark/>
          </w:tcPr>
          <w:p w14:paraId="0F820E21" w14:textId="77777777" w:rsidR="00724805" w:rsidRPr="00F61119" w:rsidRDefault="00724805" w:rsidP="00593C5D">
            <w:pPr>
              <w:jc w:val="both"/>
              <w:rPr>
                <w:color w:val="000000" w:themeColor="text1"/>
              </w:rPr>
            </w:pPr>
            <w:r w:rsidRPr="00F61119">
              <w:rPr>
                <w:color w:val="000000" w:themeColor="text1"/>
              </w:rPr>
              <w:t>Acute heart failure (AHF), Acute decompensated heart failure (ADHF)</w:t>
            </w:r>
          </w:p>
        </w:tc>
        <w:tc>
          <w:tcPr>
            <w:tcW w:w="625" w:type="pct"/>
            <w:noWrap/>
            <w:hideMark/>
          </w:tcPr>
          <w:p w14:paraId="0B64B5FF" w14:textId="77777777" w:rsidR="00724805" w:rsidRPr="00F61119" w:rsidRDefault="00724805" w:rsidP="00593C5D">
            <w:pPr>
              <w:jc w:val="both"/>
              <w:rPr>
                <w:color w:val="000000" w:themeColor="text1"/>
              </w:rPr>
            </w:pPr>
            <w:r w:rsidRPr="00F61119">
              <w:rPr>
                <w:color w:val="000000" w:themeColor="text1"/>
              </w:rPr>
              <w:t>1092</w:t>
            </w:r>
          </w:p>
        </w:tc>
        <w:tc>
          <w:tcPr>
            <w:tcW w:w="625" w:type="pct"/>
            <w:hideMark/>
          </w:tcPr>
          <w:p w14:paraId="31A6BF58" w14:textId="77777777" w:rsidR="00724805" w:rsidRPr="00F61119" w:rsidRDefault="00724805" w:rsidP="00593C5D">
            <w:pPr>
              <w:jc w:val="both"/>
              <w:rPr>
                <w:color w:val="000000" w:themeColor="text1"/>
              </w:rPr>
            </w:pPr>
            <w:r w:rsidRPr="00F61119">
              <w:rPr>
                <w:color w:val="000000" w:themeColor="text1"/>
              </w:rPr>
              <w:t>Train: 52.8%, Test: 59.0%</w:t>
            </w:r>
          </w:p>
        </w:tc>
        <w:tc>
          <w:tcPr>
            <w:tcW w:w="625" w:type="pct"/>
            <w:hideMark/>
          </w:tcPr>
          <w:p w14:paraId="65076649" w14:textId="77777777" w:rsidR="00724805" w:rsidRPr="00F61119" w:rsidRDefault="00724805" w:rsidP="00593C5D">
            <w:pPr>
              <w:jc w:val="both"/>
              <w:rPr>
                <w:color w:val="000000" w:themeColor="text1"/>
              </w:rPr>
            </w:pPr>
            <w:r w:rsidRPr="00F61119">
              <w:rPr>
                <w:color w:val="000000" w:themeColor="text1"/>
              </w:rPr>
              <w:t>Train dataset: 78.2 (24.3), Test dataset: 77.1 (11.8)</w:t>
            </w:r>
          </w:p>
        </w:tc>
        <w:tc>
          <w:tcPr>
            <w:tcW w:w="625" w:type="pct"/>
            <w:hideMark/>
          </w:tcPr>
          <w:p w14:paraId="67EBFE1F" w14:textId="77777777" w:rsidR="00724805" w:rsidRPr="00F61119" w:rsidRDefault="00724805" w:rsidP="00593C5D">
            <w:pPr>
              <w:jc w:val="both"/>
              <w:rPr>
                <w:color w:val="000000" w:themeColor="text1"/>
              </w:rPr>
            </w:pPr>
          </w:p>
        </w:tc>
        <w:tc>
          <w:tcPr>
            <w:tcW w:w="625" w:type="pct"/>
            <w:hideMark/>
          </w:tcPr>
          <w:p w14:paraId="6380D1E9"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001D200"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537AAF5C" w14:textId="77777777" w:rsidTr="00593C5D">
        <w:trPr>
          <w:trHeight w:val="560"/>
        </w:trPr>
        <w:tc>
          <w:tcPr>
            <w:tcW w:w="625" w:type="pct"/>
            <w:noWrap/>
            <w:hideMark/>
          </w:tcPr>
          <w:p w14:paraId="4214F7C8" w14:textId="77777777" w:rsidR="00724805" w:rsidRPr="00F61119" w:rsidRDefault="00724805" w:rsidP="00593C5D">
            <w:pPr>
              <w:jc w:val="both"/>
              <w:rPr>
                <w:color w:val="000000" w:themeColor="text1"/>
              </w:rPr>
            </w:pPr>
            <w:r w:rsidRPr="00F61119">
              <w:rPr>
                <w:color w:val="000000" w:themeColor="text1"/>
              </w:rPr>
              <w:t>Shakya et al, 2025</w:t>
            </w:r>
          </w:p>
        </w:tc>
        <w:tc>
          <w:tcPr>
            <w:tcW w:w="625" w:type="pct"/>
            <w:noWrap/>
            <w:hideMark/>
          </w:tcPr>
          <w:p w14:paraId="39728B06"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A4C3713" w14:textId="77777777" w:rsidR="00724805" w:rsidRPr="00F61119" w:rsidRDefault="00724805" w:rsidP="00593C5D">
            <w:pPr>
              <w:jc w:val="both"/>
              <w:rPr>
                <w:color w:val="000000" w:themeColor="text1"/>
              </w:rPr>
            </w:pPr>
            <w:r w:rsidRPr="00F61119">
              <w:rPr>
                <w:color w:val="000000" w:themeColor="text1"/>
              </w:rPr>
              <w:t>21031</w:t>
            </w:r>
          </w:p>
        </w:tc>
        <w:tc>
          <w:tcPr>
            <w:tcW w:w="625" w:type="pct"/>
            <w:hideMark/>
          </w:tcPr>
          <w:p w14:paraId="58E9C232" w14:textId="77777777" w:rsidR="00724805" w:rsidRPr="00F61119" w:rsidRDefault="00724805" w:rsidP="00593C5D">
            <w:pPr>
              <w:jc w:val="both"/>
              <w:rPr>
                <w:color w:val="000000" w:themeColor="text1"/>
              </w:rPr>
            </w:pPr>
            <w:r w:rsidRPr="00F61119">
              <w:rPr>
                <w:color w:val="000000" w:themeColor="text1"/>
              </w:rPr>
              <w:t>11060 (52.6%)</w:t>
            </w:r>
          </w:p>
        </w:tc>
        <w:tc>
          <w:tcPr>
            <w:tcW w:w="625" w:type="pct"/>
            <w:hideMark/>
          </w:tcPr>
          <w:p w14:paraId="1ACBE064" w14:textId="77777777" w:rsidR="00724805" w:rsidRPr="00F61119" w:rsidRDefault="00724805" w:rsidP="00593C5D">
            <w:pPr>
              <w:jc w:val="both"/>
              <w:rPr>
                <w:color w:val="000000" w:themeColor="text1"/>
              </w:rPr>
            </w:pPr>
            <w:r w:rsidRPr="00F61119">
              <w:rPr>
                <w:color w:val="000000" w:themeColor="text1"/>
              </w:rPr>
              <w:t>73.36 (13.55)</w:t>
            </w:r>
          </w:p>
        </w:tc>
        <w:tc>
          <w:tcPr>
            <w:tcW w:w="625" w:type="pct"/>
            <w:hideMark/>
          </w:tcPr>
          <w:p w14:paraId="1A6C2935" w14:textId="77777777" w:rsidR="00724805" w:rsidRPr="00F61119" w:rsidRDefault="00724805" w:rsidP="00593C5D">
            <w:pPr>
              <w:jc w:val="both"/>
              <w:rPr>
                <w:color w:val="000000" w:themeColor="text1"/>
              </w:rPr>
            </w:pPr>
          </w:p>
        </w:tc>
        <w:tc>
          <w:tcPr>
            <w:tcW w:w="625" w:type="pct"/>
            <w:hideMark/>
          </w:tcPr>
          <w:p w14:paraId="427597AB"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3448448D"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85CEB48" w14:textId="77777777" w:rsidTr="00593C5D">
        <w:trPr>
          <w:trHeight w:val="560"/>
        </w:trPr>
        <w:tc>
          <w:tcPr>
            <w:tcW w:w="625" w:type="pct"/>
            <w:noWrap/>
            <w:hideMark/>
          </w:tcPr>
          <w:p w14:paraId="24A649F8" w14:textId="77777777" w:rsidR="00724805" w:rsidRPr="00F61119" w:rsidRDefault="00724805" w:rsidP="00593C5D">
            <w:pPr>
              <w:jc w:val="both"/>
              <w:rPr>
                <w:color w:val="000000" w:themeColor="text1"/>
              </w:rPr>
            </w:pPr>
            <w:r w:rsidRPr="00F61119">
              <w:rPr>
                <w:color w:val="000000" w:themeColor="text1"/>
              </w:rPr>
              <w:t>Wang et al, 2026</w:t>
            </w:r>
          </w:p>
        </w:tc>
        <w:tc>
          <w:tcPr>
            <w:tcW w:w="625" w:type="pct"/>
            <w:noWrap/>
            <w:hideMark/>
          </w:tcPr>
          <w:p w14:paraId="1A707800"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7B867B9" w14:textId="77777777" w:rsidR="00724805" w:rsidRPr="00F61119" w:rsidRDefault="00724805" w:rsidP="00593C5D">
            <w:pPr>
              <w:jc w:val="both"/>
              <w:rPr>
                <w:color w:val="000000" w:themeColor="text1"/>
              </w:rPr>
            </w:pPr>
            <w:r w:rsidRPr="00F61119">
              <w:rPr>
                <w:color w:val="000000" w:themeColor="text1"/>
              </w:rPr>
              <w:t>870</w:t>
            </w:r>
          </w:p>
        </w:tc>
        <w:tc>
          <w:tcPr>
            <w:tcW w:w="625" w:type="pct"/>
            <w:hideMark/>
          </w:tcPr>
          <w:p w14:paraId="2870083D" w14:textId="77777777" w:rsidR="00724805" w:rsidRPr="00F61119" w:rsidRDefault="00724805" w:rsidP="00593C5D">
            <w:pPr>
              <w:jc w:val="both"/>
              <w:rPr>
                <w:color w:val="000000" w:themeColor="text1"/>
              </w:rPr>
            </w:pPr>
            <w:r w:rsidRPr="00F61119">
              <w:rPr>
                <w:color w:val="000000" w:themeColor="text1"/>
              </w:rPr>
              <w:t>382 (43.9%)</w:t>
            </w:r>
          </w:p>
        </w:tc>
        <w:tc>
          <w:tcPr>
            <w:tcW w:w="625" w:type="pct"/>
            <w:hideMark/>
          </w:tcPr>
          <w:p w14:paraId="6CF8D271" w14:textId="77777777" w:rsidR="00724805" w:rsidRPr="00F61119" w:rsidRDefault="00724805" w:rsidP="00593C5D">
            <w:pPr>
              <w:jc w:val="both"/>
              <w:rPr>
                <w:color w:val="000000" w:themeColor="text1"/>
              </w:rPr>
            </w:pPr>
          </w:p>
        </w:tc>
        <w:tc>
          <w:tcPr>
            <w:tcW w:w="625" w:type="pct"/>
            <w:hideMark/>
          </w:tcPr>
          <w:p w14:paraId="20AE216E" w14:textId="77777777" w:rsidR="00724805" w:rsidRPr="00F61119" w:rsidRDefault="00724805" w:rsidP="00593C5D">
            <w:pPr>
              <w:jc w:val="both"/>
              <w:rPr>
                <w:color w:val="000000" w:themeColor="text1"/>
              </w:rPr>
            </w:pPr>
            <w:r w:rsidRPr="00F61119">
              <w:rPr>
                <w:color w:val="000000" w:themeColor="text1"/>
              </w:rPr>
              <w:t>76 (Median, IQR: 71-81)</w:t>
            </w:r>
          </w:p>
        </w:tc>
        <w:tc>
          <w:tcPr>
            <w:tcW w:w="625" w:type="pct"/>
            <w:hideMark/>
          </w:tcPr>
          <w:p w14:paraId="53452D7C"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FEED48D"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71FD98F9" w14:textId="77777777" w:rsidTr="00593C5D">
        <w:trPr>
          <w:trHeight w:val="1120"/>
        </w:trPr>
        <w:tc>
          <w:tcPr>
            <w:tcW w:w="625" w:type="pct"/>
            <w:noWrap/>
            <w:hideMark/>
          </w:tcPr>
          <w:p w14:paraId="0FBAFCA1" w14:textId="77777777" w:rsidR="00724805" w:rsidRPr="00F61119" w:rsidRDefault="00724805" w:rsidP="00593C5D">
            <w:pPr>
              <w:jc w:val="both"/>
              <w:rPr>
                <w:color w:val="000000" w:themeColor="text1"/>
              </w:rPr>
            </w:pPr>
            <w:r w:rsidRPr="00F61119">
              <w:rPr>
                <w:color w:val="000000" w:themeColor="text1"/>
              </w:rPr>
              <w:t>Chae et al, 2026</w:t>
            </w:r>
          </w:p>
        </w:tc>
        <w:tc>
          <w:tcPr>
            <w:tcW w:w="625" w:type="pct"/>
            <w:noWrap/>
            <w:hideMark/>
          </w:tcPr>
          <w:p w14:paraId="137A6D4E"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AC00162" w14:textId="77777777" w:rsidR="00724805" w:rsidRPr="00F61119" w:rsidRDefault="00724805" w:rsidP="00593C5D">
            <w:pPr>
              <w:jc w:val="both"/>
              <w:rPr>
                <w:color w:val="000000" w:themeColor="text1"/>
              </w:rPr>
            </w:pPr>
            <w:r w:rsidRPr="00F61119">
              <w:rPr>
                <w:color w:val="000000" w:themeColor="text1"/>
              </w:rPr>
              <w:t>2868</w:t>
            </w:r>
          </w:p>
        </w:tc>
        <w:tc>
          <w:tcPr>
            <w:tcW w:w="625" w:type="pct"/>
            <w:hideMark/>
          </w:tcPr>
          <w:p w14:paraId="1301E159" w14:textId="77777777" w:rsidR="00724805" w:rsidRPr="00F61119" w:rsidRDefault="00724805" w:rsidP="00593C5D">
            <w:pPr>
              <w:jc w:val="both"/>
              <w:rPr>
                <w:color w:val="000000" w:themeColor="text1"/>
              </w:rPr>
            </w:pPr>
            <w:r w:rsidRPr="00F61119">
              <w:rPr>
                <w:color w:val="000000" w:themeColor="text1"/>
              </w:rPr>
              <w:t>1374 (47.9%)</w:t>
            </w:r>
          </w:p>
        </w:tc>
        <w:tc>
          <w:tcPr>
            <w:tcW w:w="625" w:type="pct"/>
            <w:hideMark/>
          </w:tcPr>
          <w:p w14:paraId="4A2ED784" w14:textId="77777777" w:rsidR="00724805" w:rsidRPr="00F61119" w:rsidRDefault="00724805" w:rsidP="00593C5D">
            <w:pPr>
              <w:jc w:val="both"/>
              <w:rPr>
                <w:color w:val="000000" w:themeColor="text1"/>
              </w:rPr>
            </w:pPr>
          </w:p>
        </w:tc>
        <w:tc>
          <w:tcPr>
            <w:tcW w:w="625" w:type="pct"/>
            <w:hideMark/>
          </w:tcPr>
          <w:p w14:paraId="020EC809" w14:textId="77777777" w:rsidR="00724805" w:rsidRPr="00F61119" w:rsidRDefault="00724805" w:rsidP="00593C5D">
            <w:pPr>
              <w:jc w:val="both"/>
              <w:rPr>
                <w:color w:val="000000" w:themeColor="text1"/>
              </w:rPr>
            </w:pPr>
            <w:r w:rsidRPr="00F61119">
              <w:rPr>
                <w:color w:val="000000" w:themeColor="text1"/>
              </w:rPr>
              <w:t>77.37 (Median, IQR: 66.89-84.28)</w:t>
            </w:r>
          </w:p>
        </w:tc>
        <w:tc>
          <w:tcPr>
            <w:tcW w:w="625" w:type="pct"/>
            <w:hideMark/>
          </w:tcPr>
          <w:p w14:paraId="0C1CB606"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447FB2DD" w14:textId="77777777" w:rsidR="00724805" w:rsidRPr="00F61119" w:rsidRDefault="00724805" w:rsidP="00593C5D">
            <w:pPr>
              <w:jc w:val="both"/>
              <w:rPr>
                <w:color w:val="000000" w:themeColor="text1"/>
              </w:rPr>
            </w:pPr>
            <w:r w:rsidRPr="00F61119">
              <w:rPr>
                <w:color w:val="000000" w:themeColor="text1"/>
              </w:rPr>
              <w:t>30 days</w:t>
            </w:r>
          </w:p>
        </w:tc>
      </w:tr>
    </w:tbl>
    <w:p w14:paraId="28E26B10" w14:textId="77777777" w:rsidR="00724805" w:rsidRPr="00F61119" w:rsidRDefault="00724805" w:rsidP="00724805">
      <w:pPr>
        <w:spacing w:after="160" w:line="278" w:lineRule="auto"/>
        <w:rPr>
          <w:b/>
          <w:color w:val="000000" w:themeColor="text1"/>
        </w:rPr>
      </w:pPr>
      <w:r w:rsidRPr="00F61119">
        <w:rPr>
          <w:color w:val="000000" w:themeColor="text1"/>
        </w:rPr>
        <w:br w:type="page"/>
      </w:r>
    </w:p>
    <w:p w14:paraId="11322027" w14:textId="77777777" w:rsidR="00724805" w:rsidRPr="00F61119" w:rsidRDefault="00724805" w:rsidP="00724805">
      <w:pPr>
        <w:pStyle w:val="Heading2"/>
        <w:spacing w:before="240" w:after="240"/>
        <w:ind w:firstLine="0"/>
        <w:rPr>
          <w:color w:val="000000" w:themeColor="text1"/>
          <w:sz w:val="24"/>
          <w:szCs w:val="24"/>
        </w:rPr>
      </w:pPr>
      <w:bookmarkStart w:id="3" w:name="_Toc230424118"/>
      <w:r w:rsidRPr="00F61119">
        <w:rPr>
          <w:color w:val="000000" w:themeColor="text1"/>
          <w:sz w:val="24"/>
          <w:szCs w:val="24"/>
        </w:rPr>
        <w:lastRenderedPageBreak/>
        <w:t>Appendix Table 3. Machine Learning Models and Methodologies</w:t>
      </w:r>
      <w:bookmarkEnd w:id="3"/>
    </w:p>
    <w:tbl>
      <w:tblPr>
        <w:tblStyle w:val="TableGrid"/>
        <w:tblW w:w="5000" w:type="pct"/>
        <w:tblLayout w:type="fixed"/>
        <w:tblLook w:val="04A0" w:firstRow="1" w:lastRow="0" w:firstColumn="1" w:lastColumn="0" w:noHBand="0" w:noVBand="1"/>
      </w:tblPr>
      <w:tblGrid>
        <w:gridCol w:w="1618"/>
        <w:gridCol w:w="1618"/>
        <w:gridCol w:w="1619"/>
        <w:gridCol w:w="1619"/>
        <w:gridCol w:w="1619"/>
        <w:gridCol w:w="1619"/>
        <w:gridCol w:w="1619"/>
        <w:gridCol w:w="1619"/>
      </w:tblGrid>
      <w:tr w:rsidR="00724805" w:rsidRPr="00F61119" w14:paraId="0EA9D79F" w14:textId="77777777" w:rsidTr="00593C5D">
        <w:trPr>
          <w:trHeight w:val="840"/>
          <w:tblHeader/>
        </w:trPr>
        <w:tc>
          <w:tcPr>
            <w:tcW w:w="625" w:type="pct"/>
            <w:hideMark/>
          </w:tcPr>
          <w:p w14:paraId="4B083BC1" w14:textId="77777777" w:rsidR="00724805" w:rsidRPr="00F61119" w:rsidRDefault="00724805" w:rsidP="00593C5D">
            <w:pPr>
              <w:jc w:val="both"/>
              <w:rPr>
                <w:b/>
                <w:bCs/>
                <w:color w:val="000000" w:themeColor="text1"/>
              </w:rPr>
            </w:pPr>
            <w:r w:rsidRPr="00F61119">
              <w:rPr>
                <w:b/>
                <w:bCs/>
                <w:color w:val="000000" w:themeColor="text1"/>
              </w:rPr>
              <w:t>Study</w:t>
            </w:r>
          </w:p>
        </w:tc>
        <w:tc>
          <w:tcPr>
            <w:tcW w:w="625" w:type="pct"/>
            <w:hideMark/>
          </w:tcPr>
          <w:p w14:paraId="15E92ED0" w14:textId="77777777" w:rsidR="00724805" w:rsidRPr="00F61119" w:rsidRDefault="00724805" w:rsidP="00593C5D">
            <w:pPr>
              <w:jc w:val="both"/>
              <w:rPr>
                <w:b/>
                <w:bCs/>
                <w:color w:val="000000" w:themeColor="text1"/>
              </w:rPr>
            </w:pPr>
            <w:r w:rsidRPr="00F61119">
              <w:rPr>
                <w:b/>
                <w:bCs/>
                <w:color w:val="000000" w:themeColor="text1"/>
              </w:rPr>
              <w:t>ML Algorithms Evaluated</w:t>
            </w:r>
          </w:p>
        </w:tc>
        <w:tc>
          <w:tcPr>
            <w:tcW w:w="625" w:type="pct"/>
            <w:hideMark/>
          </w:tcPr>
          <w:p w14:paraId="2DB590EB" w14:textId="77777777" w:rsidR="00724805" w:rsidRPr="00F61119" w:rsidRDefault="00724805" w:rsidP="00593C5D">
            <w:pPr>
              <w:jc w:val="both"/>
              <w:rPr>
                <w:b/>
                <w:bCs/>
                <w:color w:val="000000" w:themeColor="text1"/>
              </w:rPr>
            </w:pPr>
            <w:r w:rsidRPr="00F61119">
              <w:rPr>
                <w:b/>
                <w:bCs/>
                <w:color w:val="000000" w:themeColor="text1"/>
              </w:rPr>
              <w:t>Preprocessing</w:t>
            </w:r>
          </w:p>
        </w:tc>
        <w:tc>
          <w:tcPr>
            <w:tcW w:w="625" w:type="pct"/>
            <w:hideMark/>
          </w:tcPr>
          <w:p w14:paraId="2985596B" w14:textId="77777777" w:rsidR="00724805" w:rsidRPr="00F61119" w:rsidRDefault="00724805" w:rsidP="00593C5D">
            <w:pPr>
              <w:jc w:val="both"/>
              <w:rPr>
                <w:b/>
                <w:bCs/>
                <w:color w:val="000000" w:themeColor="text1"/>
              </w:rPr>
            </w:pPr>
            <w:r w:rsidRPr="00F61119">
              <w:rPr>
                <w:b/>
                <w:bCs/>
                <w:color w:val="000000" w:themeColor="text1"/>
              </w:rPr>
              <w:t>Imbalance Handling</w:t>
            </w:r>
          </w:p>
        </w:tc>
        <w:tc>
          <w:tcPr>
            <w:tcW w:w="625" w:type="pct"/>
            <w:hideMark/>
          </w:tcPr>
          <w:p w14:paraId="7BC433BC" w14:textId="77777777" w:rsidR="00724805" w:rsidRPr="00F61119" w:rsidRDefault="00724805" w:rsidP="00593C5D">
            <w:pPr>
              <w:jc w:val="both"/>
              <w:rPr>
                <w:b/>
                <w:bCs/>
                <w:color w:val="000000" w:themeColor="text1"/>
              </w:rPr>
            </w:pPr>
            <w:r w:rsidRPr="00F61119">
              <w:rPr>
                <w:b/>
                <w:bCs/>
                <w:color w:val="000000" w:themeColor="text1"/>
              </w:rPr>
              <w:t>Number of Features</w:t>
            </w:r>
          </w:p>
        </w:tc>
        <w:tc>
          <w:tcPr>
            <w:tcW w:w="625" w:type="pct"/>
            <w:hideMark/>
          </w:tcPr>
          <w:p w14:paraId="3101B9A5" w14:textId="77777777" w:rsidR="00724805" w:rsidRPr="00F61119" w:rsidRDefault="00724805" w:rsidP="00593C5D">
            <w:pPr>
              <w:jc w:val="both"/>
              <w:rPr>
                <w:b/>
                <w:bCs/>
                <w:color w:val="000000" w:themeColor="text1"/>
              </w:rPr>
            </w:pPr>
            <w:r w:rsidRPr="00F61119">
              <w:rPr>
                <w:b/>
                <w:bCs/>
                <w:color w:val="000000" w:themeColor="text1"/>
              </w:rPr>
              <w:t>Validation Strategy</w:t>
            </w:r>
          </w:p>
        </w:tc>
        <w:tc>
          <w:tcPr>
            <w:tcW w:w="625" w:type="pct"/>
            <w:hideMark/>
          </w:tcPr>
          <w:p w14:paraId="2A3BBCA5" w14:textId="77777777" w:rsidR="00724805" w:rsidRPr="00F61119" w:rsidRDefault="00724805" w:rsidP="00593C5D">
            <w:pPr>
              <w:jc w:val="both"/>
              <w:rPr>
                <w:b/>
                <w:bCs/>
                <w:color w:val="000000" w:themeColor="text1"/>
              </w:rPr>
            </w:pPr>
            <w:r w:rsidRPr="00F61119">
              <w:rPr>
                <w:b/>
                <w:bCs/>
                <w:color w:val="000000" w:themeColor="text1"/>
              </w:rPr>
              <w:t>Baseline / Reference Model</w:t>
            </w:r>
          </w:p>
        </w:tc>
        <w:tc>
          <w:tcPr>
            <w:tcW w:w="625" w:type="pct"/>
            <w:hideMark/>
          </w:tcPr>
          <w:p w14:paraId="50C0C747" w14:textId="77777777" w:rsidR="00724805" w:rsidRPr="00F61119" w:rsidRDefault="00724805" w:rsidP="00593C5D">
            <w:pPr>
              <w:jc w:val="both"/>
              <w:rPr>
                <w:b/>
                <w:bCs/>
                <w:color w:val="000000" w:themeColor="text1"/>
              </w:rPr>
            </w:pPr>
            <w:r w:rsidRPr="00F61119">
              <w:rPr>
                <w:b/>
                <w:bCs/>
                <w:color w:val="000000" w:themeColor="text1"/>
              </w:rPr>
              <w:t>Performance Metrics</w:t>
            </w:r>
          </w:p>
        </w:tc>
      </w:tr>
      <w:tr w:rsidR="00724805" w:rsidRPr="00F61119" w14:paraId="54533ADC" w14:textId="77777777" w:rsidTr="00593C5D">
        <w:trPr>
          <w:trHeight w:val="260"/>
        </w:trPr>
        <w:tc>
          <w:tcPr>
            <w:tcW w:w="625" w:type="pct"/>
            <w:noWrap/>
            <w:hideMark/>
          </w:tcPr>
          <w:p w14:paraId="24C1A6A9" w14:textId="77777777" w:rsidR="00724805" w:rsidRPr="00F61119" w:rsidRDefault="00724805" w:rsidP="00593C5D">
            <w:pPr>
              <w:jc w:val="both"/>
              <w:rPr>
                <w:color w:val="000000" w:themeColor="text1"/>
              </w:rPr>
            </w:pPr>
            <w:r w:rsidRPr="00F61119">
              <w:rPr>
                <w:color w:val="000000" w:themeColor="text1"/>
              </w:rPr>
              <w:t>Cheung et al, 2018</w:t>
            </w:r>
          </w:p>
        </w:tc>
        <w:tc>
          <w:tcPr>
            <w:tcW w:w="625" w:type="pct"/>
            <w:noWrap/>
            <w:hideMark/>
          </w:tcPr>
          <w:p w14:paraId="34236834" w14:textId="77777777" w:rsidR="00724805" w:rsidRPr="00F61119" w:rsidRDefault="00724805" w:rsidP="00593C5D">
            <w:pPr>
              <w:jc w:val="both"/>
              <w:rPr>
                <w:color w:val="000000" w:themeColor="text1"/>
              </w:rPr>
            </w:pPr>
            <w:r w:rsidRPr="00F61119">
              <w:rPr>
                <w:color w:val="000000" w:themeColor="text1"/>
              </w:rPr>
              <w:t>Attention-based cross-modal CNN (AXCNN), Naïve CNN, and Attention-based CNN (ACNN)</w:t>
            </w:r>
          </w:p>
        </w:tc>
        <w:tc>
          <w:tcPr>
            <w:tcW w:w="625" w:type="pct"/>
            <w:noWrap/>
            <w:hideMark/>
          </w:tcPr>
          <w:p w14:paraId="4D615F51" w14:textId="77777777" w:rsidR="00724805" w:rsidRPr="00F61119" w:rsidRDefault="00724805" w:rsidP="00593C5D">
            <w:pPr>
              <w:jc w:val="both"/>
              <w:rPr>
                <w:color w:val="000000" w:themeColor="text1"/>
              </w:rPr>
            </w:pPr>
            <w:r w:rsidRPr="00F61119">
              <w:rPr>
                <w:color w:val="000000" w:themeColor="text1"/>
              </w:rPr>
              <w:t>Categorical data: One-hot/binary encoding. Medical codes: Word2vec skip-gram embedding and time-gap word insertion. Time series: Z-score normalization, resampling, and zero-padding/truncation</w:t>
            </w:r>
          </w:p>
        </w:tc>
        <w:tc>
          <w:tcPr>
            <w:tcW w:w="625" w:type="pct"/>
            <w:noWrap/>
            <w:hideMark/>
          </w:tcPr>
          <w:p w14:paraId="2B928AC2" w14:textId="77777777" w:rsidR="00724805" w:rsidRPr="00F61119" w:rsidRDefault="00724805" w:rsidP="00593C5D">
            <w:pPr>
              <w:jc w:val="both"/>
              <w:rPr>
                <w:color w:val="000000" w:themeColor="text1"/>
              </w:rPr>
            </w:pPr>
            <w:r w:rsidRPr="00F61119">
              <w:rPr>
                <w:color w:val="000000" w:themeColor="text1"/>
              </w:rPr>
              <w:t>Dataset contains a ~13% readmission rate. The data split maintains the same ratio of readmitted to non-readmitted patients across training, validation, and test sets</w:t>
            </w:r>
          </w:p>
        </w:tc>
        <w:tc>
          <w:tcPr>
            <w:tcW w:w="625" w:type="pct"/>
            <w:noWrap/>
            <w:hideMark/>
          </w:tcPr>
          <w:p w14:paraId="2FE1F045" w14:textId="77777777" w:rsidR="00724805" w:rsidRPr="00F61119" w:rsidRDefault="00724805" w:rsidP="00593C5D">
            <w:pPr>
              <w:jc w:val="both"/>
              <w:rPr>
                <w:color w:val="000000" w:themeColor="text1"/>
              </w:rPr>
            </w:pPr>
            <w:r w:rsidRPr="00F61119">
              <w:rPr>
                <w:color w:val="000000" w:themeColor="text1"/>
              </w:rPr>
              <w:t>19 background variables, 1,928 discrete medical codes, 5 vital signs, and 5 laboratory test results</w:t>
            </w:r>
          </w:p>
        </w:tc>
        <w:tc>
          <w:tcPr>
            <w:tcW w:w="625" w:type="pct"/>
            <w:noWrap/>
            <w:hideMark/>
          </w:tcPr>
          <w:p w14:paraId="09CB5EF6" w14:textId="77777777" w:rsidR="00724805" w:rsidRPr="00F61119" w:rsidRDefault="00724805" w:rsidP="00593C5D">
            <w:pPr>
              <w:jc w:val="both"/>
              <w:rPr>
                <w:color w:val="000000" w:themeColor="text1"/>
              </w:rPr>
            </w:pPr>
            <w:r w:rsidRPr="00F61119">
              <w:rPr>
                <w:color w:val="000000" w:themeColor="text1"/>
              </w:rPr>
              <w:t>Random split into training (70%), validation (10%), and test sets (20%). Models were evaluated five times on the test set using different random seeds</w:t>
            </w:r>
          </w:p>
        </w:tc>
        <w:tc>
          <w:tcPr>
            <w:tcW w:w="625" w:type="pct"/>
            <w:noWrap/>
            <w:hideMark/>
          </w:tcPr>
          <w:p w14:paraId="5A06B950" w14:textId="77777777" w:rsidR="00724805" w:rsidRPr="00F61119" w:rsidRDefault="00724805" w:rsidP="00593C5D">
            <w:pPr>
              <w:jc w:val="both"/>
              <w:rPr>
                <w:color w:val="000000" w:themeColor="text1"/>
              </w:rPr>
            </w:pPr>
            <w:r w:rsidRPr="00F61119">
              <w:rPr>
                <w:color w:val="000000" w:themeColor="text1"/>
              </w:rPr>
              <w:t>Logistic Regression (LR), Naïve CNN, and ACNN</w:t>
            </w:r>
          </w:p>
        </w:tc>
        <w:tc>
          <w:tcPr>
            <w:tcW w:w="625" w:type="pct"/>
            <w:noWrap/>
            <w:hideMark/>
          </w:tcPr>
          <w:p w14:paraId="4F0029DF" w14:textId="77777777" w:rsidR="00724805" w:rsidRPr="00F61119" w:rsidRDefault="00724805" w:rsidP="00593C5D">
            <w:pPr>
              <w:jc w:val="both"/>
              <w:rPr>
                <w:color w:val="000000" w:themeColor="text1"/>
              </w:rPr>
            </w:pPr>
            <w:r w:rsidRPr="00F61119">
              <w:rPr>
                <w:color w:val="000000" w:themeColor="text1"/>
              </w:rPr>
              <w:t>Area Under the Receiver Operating Curve (AUC)</w:t>
            </w:r>
          </w:p>
        </w:tc>
      </w:tr>
      <w:tr w:rsidR="00724805" w:rsidRPr="00F61119" w14:paraId="4157840A" w14:textId="77777777" w:rsidTr="00593C5D">
        <w:trPr>
          <w:trHeight w:val="260"/>
        </w:trPr>
        <w:tc>
          <w:tcPr>
            <w:tcW w:w="625" w:type="pct"/>
            <w:noWrap/>
            <w:hideMark/>
          </w:tcPr>
          <w:p w14:paraId="1805E483" w14:textId="77777777" w:rsidR="00724805" w:rsidRPr="00F61119" w:rsidRDefault="00724805" w:rsidP="00593C5D">
            <w:pPr>
              <w:jc w:val="both"/>
              <w:rPr>
                <w:color w:val="000000" w:themeColor="text1"/>
              </w:rPr>
            </w:pPr>
            <w:r w:rsidRPr="00F61119">
              <w:rPr>
                <w:color w:val="000000" w:themeColor="text1"/>
              </w:rPr>
              <w:t>Golas et al, 2018</w:t>
            </w:r>
          </w:p>
        </w:tc>
        <w:tc>
          <w:tcPr>
            <w:tcW w:w="625" w:type="pct"/>
            <w:noWrap/>
            <w:hideMark/>
          </w:tcPr>
          <w:p w14:paraId="351C4038" w14:textId="77777777" w:rsidR="00724805" w:rsidRPr="00F61119" w:rsidRDefault="00724805" w:rsidP="00593C5D">
            <w:pPr>
              <w:jc w:val="both"/>
              <w:rPr>
                <w:color w:val="000000" w:themeColor="text1"/>
              </w:rPr>
            </w:pPr>
            <w:r w:rsidRPr="00F61119">
              <w:rPr>
                <w:color w:val="000000" w:themeColor="text1"/>
              </w:rPr>
              <w:t xml:space="preserve">Deep unified networks (DUNs), maxout networks, logistic regression, and gradient </w:t>
            </w:r>
            <w:r w:rsidRPr="00F61119">
              <w:rPr>
                <w:color w:val="000000" w:themeColor="text1"/>
              </w:rPr>
              <w:lastRenderedPageBreak/>
              <w:t>boosting (XGBoost)</w:t>
            </w:r>
          </w:p>
        </w:tc>
        <w:tc>
          <w:tcPr>
            <w:tcW w:w="625" w:type="pct"/>
            <w:noWrap/>
            <w:hideMark/>
          </w:tcPr>
          <w:p w14:paraId="17D87AE4" w14:textId="77777777" w:rsidR="00724805" w:rsidRPr="00F61119" w:rsidRDefault="00724805" w:rsidP="00593C5D">
            <w:pPr>
              <w:jc w:val="both"/>
              <w:rPr>
                <w:color w:val="000000" w:themeColor="text1"/>
              </w:rPr>
            </w:pPr>
            <w:r w:rsidRPr="00F61119">
              <w:rPr>
                <w:color w:val="000000" w:themeColor="text1"/>
              </w:rPr>
              <w:lastRenderedPageBreak/>
              <w:t xml:space="preserve">Continuous variables were converted via 1-of-K expression. Missing data were treated as zero (interpolation </w:t>
            </w:r>
            <w:r w:rsidRPr="00F61119">
              <w:rPr>
                <w:color w:val="000000" w:themeColor="text1"/>
              </w:rPr>
              <w:lastRenderedPageBreak/>
              <w:t>with zero, mean, and median filtering were found to be comparable). Variables were rescaled between 0.0 and 1.0 using min-max normalization.Unstructured text was processed using lemmatization, POS filtering, and converted to numeric feature vectors using a bag-of-words (BOW) model</w:t>
            </w:r>
          </w:p>
        </w:tc>
        <w:tc>
          <w:tcPr>
            <w:tcW w:w="625" w:type="pct"/>
            <w:noWrap/>
            <w:hideMark/>
          </w:tcPr>
          <w:p w14:paraId="66EF286F"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7FEF1F95" w14:textId="77777777" w:rsidR="00724805" w:rsidRPr="00F61119" w:rsidRDefault="00724805" w:rsidP="00593C5D">
            <w:pPr>
              <w:jc w:val="both"/>
              <w:rPr>
                <w:color w:val="000000" w:themeColor="text1"/>
              </w:rPr>
            </w:pPr>
            <w:r w:rsidRPr="00F61119">
              <w:rPr>
                <w:color w:val="000000" w:themeColor="text1"/>
              </w:rPr>
              <w:t>3,512</w:t>
            </w:r>
          </w:p>
        </w:tc>
        <w:tc>
          <w:tcPr>
            <w:tcW w:w="625" w:type="pct"/>
            <w:noWrap/>
            <w:hideMark/>
          </w:tcPr>
          <w:p w14:paraId="139BA199" w14:textId="77777777" w:rsidR="00724805" w:rsidRPr="00F61119" w:rsidRDefault="00724805" w:rsidP="00593C5D">
            <w:pPr>
              <w:jc w:val="both"/>
              <w:rPr>
                <w:color w:val="000000" w:themeColor="text1"/>
              </w:rPr>
            </w:pPr>
            <w:r w:rsidRPr="00F61119">
              <w:rPr>
                <w:color w:val="000000" w:themeColor="text1"/>
              </w:rPr>
              <w:t xml:space="preserve">10-fold cross-validation (10-fold CV) was used for both hyper-parameter tuning and overall predictive </w:t>
            </w:r>
            <w:r w:rsidRPr="00F61119">
              <w:rPr>
                <w:color w:val="000000" w:themeColor="text1"/>
              </w:rPr>
              <w:lastRenderedPageBreak/>
              <w:t>accuracy evaluation</w:t>
            </w:r>
          </w:p>
        </w:tc>
        <w:tc>
          <w:tcPr>
            <w:tcW w:w="625" w:type="pct"/>
            <w:noWrap/>
            <w:hideMark/>
          </w:tcPr>
          <w:p w14:paraId="549337D5" w14:textId="77777777" w:rsidR="00724805" w:rsidRPr="00F61119" w:rsidRDefault="00724805" w:rsidP="00593C5D">
            <w:pPr>
              <w:jc w:val="both"/>
              <w:rPr>
                <w:color w:val="000000" w:themeColor="text1"/>
              </w:rPr>
            </w:pPr>
            <w:r w:rsidRPr="00F61119">
              <w:rPr>
                <w:color w:val="000000" w:themeColor="text1"/>
              </w:rPr>
              <w:lastRenderedPageBreak/>
              <w:t xml:space="preserve">compared against traditional logistic regression and gradient boosting models, as well as </w:t>
            </w:r>
            <w:r w:rsidRPr="00F61119">
              <w:rPr>
                <w:color w:val="000000" w:themeColor="text1"/>
              </w:rPr>
              <w:lastRenderedPageBreak/>
              <w:t>maxout networks (existing deep learning)</w:t>
            </w:r>
          </w:p>
        </w:tc>
        <w:tc>
          <w:tcPr>
            <w:tcW w:w="625" w:type="pct"/>
            <w:noWrap/>
            <w:hideMark/>
          </w:tcPr>
          <w:p w14:paraId="2ED1CAA2" w14:textId="77777777" w:rsidR="00724805" w:rsidRPr="00F61119" w:rsidRDefault="00724805" w:rsidP="00593C5D">
            <w:pPr>
              <w:jc w:val="both"/>
              <w:rPr>
                <w:color w:val="000000" w:themeColor="text1"/>
              </w:rPr>
            </w:pPr>
            <w:r w:rsidRPr="00F61119">
              <w:rPr>
                <w:color w:val="000000" w:themeColor="text1"/>
              </w:rPr>
              <w:lastRenderedPageBreak/>
              <w:t>AUC (Area Under Curve), accuracy</w:t>
            </w:r>
          </w:p>
        </w:tc>
      </w:tr>
      <w:tr w:rsidR="00724805" w:rsidRPr="00F61119" w14:paraId="0A88078E" w14:textId="77777777" w:rsidTr="00593C5D">
        <w:trPr>
          <w:trHeight w:val="260"/>
        </w:trPr>
        <w:tc>
          <w:tcPr>
            <w:tcW w:w="625" w:type="pct"/>
            <w:noWrap/>
            <w:hideMark/>
          </w:tcPr>
          <w:p w14:paraId="55714FA5" w14:textId="77777777" w:rsidR="00724805" w:rsidRPr="00F61119" w:rsidRDefault="00724805" w:rsidP="00593C5D">
            <w:pPr>
              <w:jc w:val="both"/>
              <w:rPr>
                <w:color w:val="000000" w:themeColor="text1"/>
              </w:rPr>
            </w:pPr>
            <w:r w:rsidRPr="00F61119">
              <w:rPr>
                <w:color w:val="000000" w:themeColor="text1"/>
              </w:rPr>
              <w:t>Kutyifa et al, 2018</w:t>
            </w:r>
          </w:p>
        </w:tc>
        <w:tc>
          <w:tcPr>
            <w:tcW w:w="625" w:type="pct"/>
            <w:noWrap/>
            <w:hideMark/>
          </w:tcPr>
          <w:p w14:paraId="770948E0" w14:textId="77777777" w:rsidR="00724805" w:rsidRPr="00F61119" w:rsidRDefault="00724805" w:rsidP="00593C5D">
            <w:pPr>
              <w:jc w:val="both"/>
              <w:rPr>
                <w:color w:val="000000" w:themeColor="text1"/>
              </w:rPr>
            </w:pPr>
            <w:r w:rsidRPr="00F61119">
              <w:rPr>
                <w:color w:val="000000" w:themeColor="text1"/>
              </w:rPr>
              <w:t xml:space="preserve">Multivariable Gee Regression Models And A </w:t>
            </w:r>
            <w:r w:rsidRPr="00F61119">
              <w:rPr>
                <w:color w:val="000000" w:themeColor="text1"/>
              </w:rPr>
              <w:lastRenderedPageBreak/>
              <w:t>Bootstrap Lasso Procedure For Variable Selection.</w:t>
            </w:r>
          </w:p>
        </w:tc>
        <w:tc>
          <w:tcPr>
            <w:tcW w:w="625" w:type="pct"/>
            <w:noWrap/>
            <w:hideMark/>
          </w:tcPr>
          <w:p w14:paraId="3A3DB4B5" w14:textId="77777777" w:rsidR="00724805" w:rsidRPr="00F61119" w:rsidRDefault="00724805" w:rsidP="00593C5D">
            <w:pPr>
              <w:jc w:val="both"/>
              <w:rPr>
                <w:color w:val="000000" w:themeColor="text1"/>
              </w:rPr>
            </w:pPr>
            <w:r w:rsidRPr="00F61119">
              <w:rPr>
                <w:color w:val="000000" w:themeColor="text1"/>
              </w:rPr>
              <w:lastRenderedPageBreak/>
              <w:t xml:space="preserve">Data was randomly split by patient ID into training 4, </w:t>
            </w:r>
            <w:r w:rsidRPr="00F61119">
              <w:rPr>
                <w:color w:val="000000" w:themeColor="text1"/>
              </w:rPr>
              <w:lastRenderedPageBreak/>
              <w:t>603 hospitalizations and validation 1, 625 hospitalizations sets</w:t>
            </w:r>
          </w:p>
        </w:tc>
        <w:tc>
          <w:tcPr>
            <w:tcW w:w="625" w:type="pct"/>
            <w:noWrap/>
            <w:hideMark/>
          </w:tcPr>
          <w:p w14:paraId="6C4A5CD7"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7BD8A32E" w14:textId="77777777" w:rsidR="00724805" w:rsidRPr="00F61119" w:rsidRDefault="00724805" w:rsidP="00593C5D">
            <w:pPr>
              <w:jc w:val="both"/>
              <w:rPr>
                <w:color w:val="000000" w:themeColor="text1"/>
              </w:rPr>
            </w:pPr>
            <w:r w:rsidRPr="00F61119">
              <w:rPr>
                <w:color w:val="000000" w:themeColor="text1"/>
              </w:rPr>
              <w:t xml:space="preserve">7 selected covariates plus 3 standard CMS </w:t>
            </w:r>
            <w:r w:rsidRPr="00F61119">
              <w:rPr>
                <w:color w:val="000000" w:themeColor="text1"/>
              </w:rPr>
              <w:lastRenderedPageBreak/>
              <w:t>covariates (age, gender, race) for a total of 10 variables</w:t>
            </w:r>
          </w:p>
        </w:tc>
        <w:tc>
          <w:tcPr>
            <w:tcW w:w="625" w:type="pct"/>
            <w:noWrap/>
            <w:hideMark/>
          </w:tcPr>
          <w:p w14:paraId="40F91E50" w14:textId="77777777" w:rsidR="00724805" w:rsidRPr="00F61119" w:rsidRDefault="00724805" w:rsidP="00593C5D">
            <w:pPr>
              <w:jc w:val="both"/>
              <w:rPr>
                <w:color w:val="000000" w:themeColor="text1"/>
              </w:rPr>
            </w:pPr>
            <w:r w:rsidRPr="00F61119">
              <w:rPr>
                <w:color w:val="000000" w:themeColor="text1"/>
              </w:rPr>
              <w:lastRenderedPageBreak/>
              <w:t xml:space="preserve">A randomly selected training dataset was </w:t>
            </w:r>
            <w:r w:rsidRPr="00F61119">
              <w:rPr>
                <w:color w:val="000000" w:themeColor="text1"/>
              </w:rPr>
              <w:lastRenderedPageBreak/>
              <w:t>used for model selection, and the final model was tested on an independent validation dataset</w:t>
            </w:r>
          </w:p>
        </w:tc>
        <w:tc>
          <w:tcPr>
            <w:tcW w:w="625" w:type="pct"/>
            <w:noWrap/>
            <w:hideMark/>
          </w:tcPr>
          <w:p w14:paraId="300CAD9E" w14:textId="77777777" w:rsidR="00724805" w:rsidRPr="00F61119" w:rsidRDefault="00724805" w:rsidP="00593C5D">
            <w:pPr>
              <w:jc w:val="both"/>
              <w:rPr>
                <w:color w:val="000000" w:themeColor="text1"/>
              </w:rPr>
            </w:pPr>
            <w:r w:rsidRPr="00F61119">
              <w:rPr>
                <w:color w:val="000000" w:themeColor="text1"/>
              </w:rPr>
              <w:lastRenderedPageBreak/>
              <w:t xml:space="preserve">A model including standard CMS covariates </w:t>
            </w:r>
            <w:r w:rsidRPr="00F61119">
              <w:rPr>
                <w:color w:val="000000" w:themeColor="text1"/>
              </w:rPr>
              <w:lastRenderedPageBreak/>
              <w:t>(age, gender, and race).</w:t>
            </w:r>
          </w:p>
        </w:tc>
        <w:tc>
          <w:tcPr>
            <w:tcW w:w="625" w:type="pct"/>
            <w:noWrap/>
            <w:hideMark/>
          </w:tcPr>
          <w:p w14:paraId="716D55F8" w14:textId="77777777" w:rsidR="00724805" w:rsidRPr="00F61119" w:rsidRDefault="00724805" w:rsidP="00593C5D">
            <w:pPr>
              <w:jc w:val="both"/>
              <w:rPr>
                <w:color w:val="000000" w:themeColor="text1"/>
              </w:rPr>
            </w:pPr>
            <w:r w:rsidRPr="00F61119">
              <w:rPr>
                <w:color w:val="000000" w:themeColor="text1"/>
              </w:rPr>
              <w:lastRenderedPageBreak/>
              <w:t>Area under the ROC curve</w:t>
            </w:r>
          </w:p>
        </w:tc>
      </w:tr>
      <w:tr w:rsidR="00724805" w:rsidRPr="00F61119" w14:paraId="60FB0916" w14:textId="77777777" w:rsidTr="00593C5D">
        <w:trPr>
          <w:trHeight w:val="260"/>
        </w:trPr>
        <w:tc>
          <w:tcPr>
            <w:tcW w:w="625" w:type="pct"/>
            <w:noWrap/>
            <w:hideMark/>
          </w:tcPr>
          <w:p w14:paraId="1F967AD3" w14:textId="77777777" w:rsidR="00724805" w:rsidRPr="00F61119" w:rsidRDefault="00724805" w:rsidP="00593C5D">
            <w:pPr>
              <w:jc w:val="both"/>
              <w:rPr>
                <w:color w:val="000000" w:themeColor="text1"/>
              </w:rPr>
            </w:pPr>
            <w:r w:rsidRPr="00F61119">
              <w:rPr>
                <w:color w:val="000000" w:themeColor="text1"/>
              </w:rPr>
              <w:t>Mahajan et al, 2018</w:t>
            </w:r>
          </w:p>
        </w:tc>
        <w:tc>
          <w:tcPr>
            <w:tcW w:w="625" w:type="pct"/>
            <w:noWrap/>
            <w:hideMark/>
          </w:tcPr>
          <w:p w14:paraId="6AF2B8E2" w14:textId="77777777" w:rsidR="00724805" w:rsidRPr="00F61119" w:rsidRDefault="00724805" w:rsidP="00593C5D">
            <w:pPr>
              <w:jc w:val="both"/>
              <w:rPr>
                <w:color w:val="000000" w:themeColor="text1"/>
              </w:rPr>
            </w:pPr>
            <w:r w:rsidRPr="00F61119">
              <w:rPr>
                <w:color w:val="000000" w:themeColor="text1"/>
              </w:rPr>
              <w:t>Random Forests (RFs), Decision Trees (DTs), and Multiple Classifier Schemes (MCS)</w:t>
            </w:r>
          </w:p>
        </w:tc>
        <w:tc>
          <w:tcPr>
            <w:tcW w:w="625" w:type="pct"/>
            <w:noWrap/>
            <w:hideMark/>
          </w:tcPr>
          <w:p w14:paraId="7CAB93D5" w14:textId="77777777" w:rsidR="00724805" w:rsidRPr="00F61119" w:rsidRDefault="00724805" w:rsidP="00593C5D">
            <w:pPr>
              <w:jc w:val="both"/>
              <w:rPr>
                <w:color w:val="000000" w:themeColor="text1"/>
              </w:rPr>
            </w:pPr>
            <w:r w:rsidRPr="00F61119">
              <w:rPr>
                <w:color w:val="000000" w:themeColor="text1"/>
              </w:rPr>
              <w:t xml:space="preserve">Studies utilized automated predictor harvesting strategies and data from single-center electronic health record (EHR) systems or randomized controlled trials (RCTs). Some studies created bins for continuous data types while others </w:t>
            </w:r>
            <w:r w:rsidRPr="00F61119">
              <w:rPr>
                <w:color w:val="000000" w:themeColor="text1"/>
              </w:rPr>
              <w:lastRenderedPageBreak/>
              <w:t>used raw values</w:t>
            </w:r>
          </w:p>
        </w:tc>
        <w:tc>
          <w:tcPr>
            <w:tcW w:w="625" w:type="pct"/>
            <w:noWrap/>
            <w:hideMark/>
          </w:tcPr>
          <w:p w14:paraId="5D535B92"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61ECE05B" w14:textId="77777777" w:rsidR="00724805" w:rsidRPr="00F61119" w:rsidRDefault="00724805" w:rsidP="00593C5D">
            <w:pPr>
              <w:jc w:val="both"/>
              <w:rPr>
                <w:color w:val="000000" w:themeColor="text1"/>
              </w:rPr>
            </w:pPr>
            <w:r w:rsidRPr="00F61119">
              <w:rPr>
                <w:color w:val="000000" w:themeColor="text1"/>
              </w:rPr>
              <w:t>Specific variable counts varied by study, with one model using a large set of unstructured data from clinical notes</w:t>
            </w:r>
          </w:p>
        </w:tc>
        <w:tc>
          <w:tcPr>
            <w:tcW w:w="625" w:type="pct"/>
            <w:noWrap/>
            <w:hideMark/>
          </w:tcPr>
          <w:p w14:paraId="5767E79C" w14:textId="77777777" w:rsidR="00724805" w:rsidRPr="00F61119" w:rsidRDefault="00724805" w:rsidP="00593C5D">
            <w:pPr>
              <w:jc w:val="both"/>
              <w:rPr>
                <w:color w:val="000000" w:themeColor="text1"/>
              </w:rPr>
            </w:pPr>
            <w:r w:rsidRPr="00F61119">
              <w:rPr>
                <w:color w:val="000000" w:themeColor="text1"/>
              </w:rPr>
              <w:t>Strategies included bootstrapping (e.g., 50 to 500 samples) and splitting datasets into derivation and validation cohorts (e.g., 70/30 or 75/25 splits)</w:t>
            </w:r>
          </w:p>
        </w:tc>
        <w:tc>
          <w:tcPr>
            <w:tcW w:w="625" w:type="pct"/>
            <w:noWrap/>
            <w:hideMark/>
          </w:tcPr>
          <w:p w14:paraId="482D42BC" w14:textId="77777777" w:rsidR="00724805" w:rsidRPr="00F61119" w:rsidRDefault="00724805" w:rsidP="00593C5D">
            <w:pPr>
              <w:jc w:val="both"/>
              <w:rPr>
                <w:color w:val="000000" w:themeColor="text1"/>
              </w:rPr>
            </w:pPr>
            <w:r w:rsidRPr="00F61119">
              <w:rPr>
                <w:color w:val="000000" w:themeColor="text1"/>
              </w:rPr>
              <w:t>Traditional statistical models like Multiple Logistic Regression (MLR) and Cox Proportional Hazards Regression (CPHR)</w:t>
            </w:r>
          </w:p>
        </w:tc>
        <w:tc>
          <w:tcPr>
            <w:tcW w:w="625" w:type="pct"/>
            <w:noWrap/>
            <w:hideMark/>
          </w:tcPr>
          <w:p w14:paraId="0B65F1D4" w14:textId="77777777" w:rsidR="00724805" w:rsidRPr="00F61119" w:rsidRDefault="00724805" w:rsidP="00593C5D">
            <w:pPr>
              <w:jc w:val="both"/>
              <w:rPr>
                <w:color w:val="000000" w:themeColor="text1"/>
              </w:rPr>
            </w:pPr>
            <w:r w:rsidRPr="00F61119">
              <w:rPr>
                <w:color w:val="000000" w:themeColor="text1"/>
              </w:rPr>
              <w:t>C-statistics (or Area Under the Curve - AUC)</w:t>
            </w:r>
          </w:p>
        </w:tc>
      </w:tr>
      <w:tr w:rsidR="00724805" w:rsidRPr="00F61119" w14:paraId="36132A05" w14:textId="77777777" w:rsidTr="00593C5D">
        <w:trPr>
          <w:trHeight w:val="260"/>
        </w:trPr>
        <w:tc>
          <w:tcPr>
            <w:tcW w:w="625" w:type="pct"/>
            <w:noWrap/>
            <w:hideMark/>
          </w:tcPr>
          <w:p w14:paraId="19987E3E" w14:textId="77777777" w:rsidR="00724805" w:rsidRPr="00F61119" w:rsidRDefault="00724805" w:rsidP="00593C5D">
            <w:pPr>
              <w:jc w:val="both"/>
              <w:rPr>
                <w:color w:val="000000" w:themeColor="text1"/>
              </w:rPr>
            </w:pPr>
            <w:r w:rsidRPr="00F61119">
              <w:rPr>
                <w:color w:val="000000" w:themeColor="text1"/>
              </w:rPr>
              <w:t>Allam et al, 2019</w:t>
            </w:r>
          </w:p>
        </w:tc>
        <w:tc>
          <w:tcPr>
            <w:tcW w:w="625" w:type="pct"/>
            <w:noWrap/>
            <w:hideMark/>
          </w:tcPr>
          <w:p w14:paraId="0A2FBD8F" w14:textId="77777777" w:rsidR="00724805" w:rsidRPr="00F61119" w:rsidRDefault="00724805" w:rsidP="00593C5D">
            <w:pPr>
              <w:jc w:val="both"/>
              <w:rPr>
                <w:color w:val="000000" w:themeColor="text1"/>
              </w:rPr>
            </w:pPr>
            <w:r w:rsidRPr="00F61119">
              <w:rPr>
                <w:color w:val="000000" w:themeColor="text1"/>
              </w:rPr>
              <w:t>Recurrent Neural Networks, Convolutional Neural Networks, Conditional Random Fields, Multilayer Perceptron, And Logistic Regression With Lasso</w:t>
            </w:r>
          </w:p>
        </w:tc>
        <w:tc>
          <w:tcPr>
            <w:tcW w:w="625" w:type="pct"/>
            <w:noWrap/>
            <w:hideMark/>
          </w:tcPr>
          <w:p w14:paraId="6487D0CB" w14:textId="77777777" w:rsidR="00724805" w:rsidRPr="00F61119" w:rsidRDefault="00724805" w:rsidP="00593C5D">
            <w:pPr>
              <w:jc w:val="both"/>
              <w:rPr>
                <w:color w:val="000000" w:themeColor="text1"/>
              </w:rPr>
            </w:pPr>
            <w:r w:rsidRPr="00F61119">
              <w:rPr>
                <w:color w:val="000000" w:themeColor="text1"/>
              </w:rPr>
              <w:t>Timelines/sequences were built from administrative claims to preserve temporal progression. Patients with shorter timelines were padded for common representation in CNN models</w:t>
            </w:r>
          </w:p>
        </w:tc>
        <w:tc>
          <w:tcPr>
            <w:tcW w:w="625" w:type="pct"/>
            <w:noWrap/>
            <w:hideMark/>
          </w:tcPr>
          <w:p w14:paraId="4961DE47"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A991E29" w14:textId="77777777" w:rsidR="00724805" w:rsidRPr="00F61119" w:rsidRDefault="00724805" w:rsidP="00593C5D">
            <w:pPr>
              <w:jc w:val="both"/>
              <w:rPr>
                <w:color w:val="000000" w:themeColor="text1"/>
              </w:rPr>
            </w:pPr>
            <w:r w:rsidRPr="00F61119">
              <w:rPr>
                <w:color w:val="000000" w:themeColor="text1"/>
              </w:rPr>
              <w:t>50 top-contributing features were specifically highlighted for the LASSO model</w:t>
            </w:r>
          </w:p>
        </w:tc>
        <w:tc>
          <w:tcPr>
            <w:tcW w:w="625" w:type="pct"/>
            <w:noWrap/>
            <w:hideMark/>
          </w:tcPr>
          <w:p w14:paraId="6F26F8F6" w14:textId="77777777" w:rsidR="00724805" w:rsidRPr="00F61119" w:rsidRDefault="00724805" w:rsidP="00593C5D">
            <w:pPr>
              <w:jc w:val="both"/>
              <w:rPr>
                <w:color w:val="000000" w:themeColor="text1"/>
              </w:rPr>
            </w:pPr>
            <w:r w:rsidRPr="00F61119">
              <w:rPr>
                <w:color w:val="000000" w:themeColor="text1"/>
              </w:rPr>
              <w:t>A stratified 5-fold cross-validation scheme was used. For neural models, 10% of training data in each fold served as a validation set for epoch selection; for LR, it was used for hyperparameter selection</w:t>
            </w:r>
          </w:p>
        </w:tc>
        <w:tc>
          <w:tcPr>
            <w:tcW w:w="625" w:type="pct"/>
            <w:noWrap/>
            <w:hideMark/>
          </w:tcPr>
          <w:p w14:paraId="4529EF0D" w14:textId="77777777" w:rsidR="00724805" w:rsidRPr="00F61119" w:rsidRDefault="00724805" w:rsidP="00593C5D">
            <w:pPr>
              <w:jc w:val="both"/>
              <w:rPr>
                <w:color w:val="000000" w:themeColor="text1"/>
              </w:rPr>
            </w:pPr>
            <w:r w:rsidRPr="00F61119">
              <w:rPr>
                <w:color w:val="000000" w:themeColor="text1"/>
              </w:rPr>
              <w:t>Logistic Regression (LR).</w:t>
            </w:r>
          </w:p>
        </w:tc>
        <w:tc>
          <w:tcPr>
            <w:tcW w:w="625" w:type="pct"/>
            <w:noWrap/>
            <w:hideMark/>
          </w:tcPr>
          <w:p w14:paraId="74C49EF6" w14:textId="77777777" w:rsidR="00724805" w:rsidRPr="00F61119" w:rsidRDefault="00724805" w:rsidP="00593C5D">
            <w:pPr>
              <w:jc w:val="both"/>
              <w:rPr>
                <w:color w:val="000000" w:themeColor="text1"/>
              </w:rPr>
            </w:pPr>
            <w:r w:rsidRPr="00F61119">
              <w:rPr>
                <w:color w:val="000000" w:themeColor="text1"/>
              </w:rPr>
              <w:t>Area Under the ROC Curve (AUC), the optimal cutoff based on the Youden-Index and 95% Confidence Intervals (CI)</w:t>
            </w:r>
          </w:p>
        </w:tc>
      </w:tr>
      <w:tr w:rsidR="00724805" w:rsidRPr="00F61119" w14:paraId="58A3A4D9" w14:textId="77777777" w:rsidTr="00593C5D">
        <w:trPr>
          <w:trHeight w:val="260"/>
        </w:trPr>
        <w:tc>
          <w:tcPr>
            <w:tcW w:w="625" w:type="pct"/>
            <w:noWrap/>
            <w:hideMark/>
          </w:tcPr>
          <w:p w14:paraId="183FD5D0" w14:textId="77777777" w:rsidR="00724805" w:rsidRPr="00F61119" w:rsidRDefault="00724805" w:rsidP="00593C5D">
            <w:pPr>
              <w:jc w:val="both"/>
              <w:rPr>
                <w:color w:val="000000" w:themeColor="text1"/>
              </w:rPr>
            </w:pPr>
            <w:r w:rsidRPr="00F61119">
              <w:rPr>
                <w:color w:val="000000" w:themeColor="text1"/>
              </w:rPr>
              <w:t>Ashfaq et al, 2019</w:t>
            </w:r>
          </w:p>
        </w:tc>
        <w:tc>
          <w:tcPr>
            <w:tcW w:w="625" w:type="pct"/>
            <w:noWrap/>
            <w:hideMark/>
          </w:tcPr>
          <w:p w14:paraId="63FA57CA" w14:textId="77777777" w:rsidR="00724805" w:rsidRPr="00F61119" w:rsidRDefault="00724805" w:rsidP="00593C5D">
            <w:pPr>
              <w:jc w:val="both"/>
              <w:rPr>
                <w:color w:val="000000" w:themeColor="text1"/>
              </w:rPr>
            </w:pPr>
            <w:r w:rsidRPr="00F61119">
              <w:rPr>
                <w:color w:val="000000" w:themeColor="text1"/>
              </w:rPr>
              <w:t>Bicluster Modularity Maximization, Multinomial Logistic Regression, Hierarchical Logistic Regression</w:t>
            </w:r>
          </w:p>
        </w:tc>
        <w:tc>
          <w:tcPr>
            <w:tcW w:w="625" w:type="pct"/>
            <w:noWrap/>
            <w:hideMark/>
          </w:tcPr>
          <w:p w14:paraId="1606C850" w14:textId="77777777" w:rsidR="00724805" w:rsidRPr="00F61119" w:rsidRDefault="00724805" w:rsidP="00593C5D">
            <w:pPr>
              <w:jc w:val="both"/>
              <w:rPr>
                <w:color w:val="000000" w:themeColor="text1"/>
              </w:rPr>
            </w:pPr>
            <w:r w:rsidRPr="00F61119">
              <w:rPr>
                <w:color w:val="000000" w:themeColor="text1"/>
              </w:rPr>
              <w:t xml:space="preserve">Grouping of ICD-10 and ATC clinical codes into high-order categories (first three characters) to reduce granularity. Laboratory </w:t>
            </w:r>
            <w:r w:rsidRPr="00F61119">
              <w:rPr>
                <w:color w:val="000000" w:themeColor="text1"/>
              </w:rPr>
              <w:lastRenderedPageBreak/>
              <w:t>tests were used as binary indicators for abnormal values</w:t>
            </w:r>
          </w:p>
        </w:tc>
        <w:tc>
          <w:tcPr>
            <w:tcW w:w="625" w:type="pct"/>
            <w:noWrap/>
            <w:hideMark/>
          </w:tcPr>
          <w:p w14:paraId="1D3F5611" w14:textId="77777777" w:rsidR="00724805" w:rsidRPr="00F61119" w:rsidRDefault="00724805" w:rsidP="00593C5D">
            <w:pPr>
              <w:jc w:val="both"/>
              <w:rPr>
                <w:color w:val="000000" w:themeColor="text1"/>
              </w:rPr>
            </w:pPr>
            <w:r w:rsidRPr="00F61119">
              <w:rPr>
                <w:color w:val="000000" w:themeColor="text1"/>
              </w:rPr>
              <w:lastRenderedPageBreak/>
              <w:t>Cost-sensitive (CA)</w:t>
            </w:r>
          </w:p>
        </w:tc>
        <w:tc>
          <w:tcPr>
            <w:tcW w:w="625" w:type="pct"/>
            <w:noWrap/>
            <w:hideMark/>
          </w:tcPr>
          <w:p w14:paraId="21D59C13" w14:textId="77777777" w:rsidR="00724805" w:rsidRPr="00F61119" w:rsidRDefault="00724805" w:rsidP="00593C5D">
            <w:pPr>
              <w:jc w:val="both"/>
              <w:rPr>
                <w:color w:val="000000" w:themeColor="text1"/>
              </w:rPr>
            </w:pPr>
            <w:r w:rsidRPr="00F61119">
              <w:rPr>
                <w:color w:val="000000" w:themeColor="text1"/>
              </w:rPr>
              <w:t xml:space="preserve">11 human-derived features (HDF) plus machine-derived features (MDF) generated via PV-DBOW </w:t>
            </w:r>
            <w:r w:rsidRPr="00F61119">
              <w:rPr>
                <w:color w:val="000000" w:themeColor="text1"/>
              </w:rPr>
              <w:lastRenderedPageBreak/>
              <w:t>contextual embeddings</w:t>
            </w:r>
          </w:p>
        </w:tc>
        <w:tc>
          <w:tcPr>
            <w:tcW w:w="625" w:type="pct"/>
            <w:noWrap/>
            <w:hideMark/>
          </w:tcPr>
          <w:p w14:paraId="1AD14CD6" w14:textId="77777777" w:rsidR="00724805" w:rsidRPr="00F61119" w:rsidRDefault="00724805" w:rsidP="00593C5D">
            <w:pPr>
              <w:jc w:val="both"/>
              <w:rPr>
                <w:color w:val="000000" w:themeColor="text1"/>
              </w:rPr>
            </w:pPr>
            <w:r w:rsidRPr="00F61119">
              <w:rPr>
                <w:color w:val="000000" w:themeColor="text1"/>
              </w:rPr>
              <w:lastRenderedPageBreak/>
              <w:t>Case 1: Patient-based split (70% training, 30% testing) ensuring no patient overlap. Case 2: Time-based split (training on 2012–</w:t>
            </w:r>
            <w:r w:rsidRPr="00F61119">
              <w:rPr>
                <w:color w:val="000000" w:themeColor="text1"/>
              </w:rPr>
              <w:lastRenderedPageBreak/>
              <w:t>2015, testing on 2016 visits)</w:t>
            </w:r>
          </w:p>
        </w:tc>
        <w:tc>
          <w:tcPr>
            <w:tcW w:w="625" w:type="pct"/>
            <w:noWrap/>
            <w:hideMark/>
          </w:tcPr>
          <w:p w14:paraId="6A7D6F9A" w14:textId="77777777" w:rsidR="00724805" w:rsidRPr="00F61119" w:rsidRDefault="00724805" w:rsidP="00593C5D">
            <w:pPr>
              <w:jc w:val="both"/>
              <w:rPr>
                <w:color w:val="000000" w:themeColor="text1"/>
              </w:rPr>
            </w:pPr>
            <w:r w:rsidRPr="00F61119">
              <w:rPr>
                <w:color w:val="000000" w:themeColor="text1"/>
              </w:rPr>
              <w:lastRenderedPageBreak/>
              <w:t>Reduced versions of the complete model, specifically versions ignoring one of HDF, MDF, LSTM, or CA</w:t>
            </w:r>
          </w:p>
        </w:tc>
        <w:tc>
          <w:tcPr>
            <w:tcW w:w="625" w:type="pct"/>
            <w:noWrap/>
            <w:hideMark/>
          </w:tcPr>
          <w:p w14:paraId="692F5A2F" w14:textId="77777777" w:rsidR="00724805" w:rsidRPr="00F61119" w:rsidRDefault="00724805" w:rsidP="00593C5D">
            <w:pPr>
              <w:jc w:val="both"/>
              <w:rPr>
                <w:color w:val="000000" w:themeColor="text1"/>
              </w:rPr>
            </w:pPr>
            <w:r w:rsidRPr="00F61119">
              <w:rPr>
                <w:color w:val="000000" w:themeColor="text1"/>
              </w:rPr>
              <w:t>ROC-AUC, F1-measure, and calculated Cost-savings (as a fraction of maximum possible savings)</w:t>
            </w:r>
          </w:p>
        </w:tc>
      </w:tr>
      <w:tr w:rsidR="00724805" w:rsidRPr="00F61119" w14:paraId="6ADA855C" w14:textId="77777777" w:rsidTr="00593C5D">
        <w:trPr>
          <w:trHeight w:val="260"/>
        </w:trPr>
        <w:tc>
          <w:tcPr>
            <w:tcW w:w="625" w:type="pct"/>
            <w:noWrap/>
            <w:hideMark/>
          </w:tcPr>
          <w:p w14:paraId="18F808A1" w14:textId="77777777" w:rsidR="00724805" w:rsidRPr="00F61119" w:rsidRDefault="00724805" w:rsidP="00593C5D">
            <w:pPr>
              <w:jc w:val="both"/>
              <w:rPr>
                <w:color w:val="000000" w:themeColor="text1"/>
              </w:rPr>
            </w:pPr>
            <w:r w:rsidRPr="00F61119">
              <w:rPr>
                <w:color w:val="000000" w:themeColor="text1"/>
              </w:rPr>
              <w:t>Awan et al, 2019</w:t>
            </w:r>
          </w:p>
        </w:tc>
        <w:tc>
          <w:tcPr>
            <w:tcW w:w="625" w:type="pct"/>
            <w:noWrap/>
            <w:hideMark/>
          </w:tcPr>
          <w:p w14:paraId="7E6FBC43" w14:textId="77777777" w:rsidR="00724805" w:rsidRPr="00F61119" w:rsidRDefault="00724805" w:rsidP="00593C5D">
            <w:pPr>
              <w:jc w:val="both"/>
              <w:rPr>
                <w:color w:val="000000" w:themeColor="text1"/>
              </w:rPr>
            </w:pPr>
            <w:r w:rsidRPr="00F61119">
              <w:rPr>
                <w:color w:val="000000" w:themeColor="text1"/>
              </w:rPr>
              <w:t>Multi-Layer Perceptron</w:t>
            </w:r>
          </w:p>
        </w:tc>
        <w:tc>
          <w:tcPr>
            <w:tcW w:w="625" w:type="pct"/>
            <w:noWrap/>
            <w:hideMark/>
          </w:tcPr>
          <w:p w14:paraId="1F9643E3" w14:textId="77777777" w:rsidR="00724805" w:rsidRPr="00F61119" w:rsidRDefault="00724805" w:rsidP="00593C5D">
            <w:pPr>
              <w:jc w:val="both"/>
              <w:rPr>
                <w:color w:val="000000" w:themeColor="text1"/>
              </w:rPr>
            </w:pPr>
            <w:r w:rsidRPr="00F61119">
              <w:rPr>
                <w:color w:val="000000" w:themeColor="text1"/>
              </w:rPr>
              <w:t>Data was divided into training (70%), validation (15%), and testing (15%) sets. For Principal Component Analysis (PCA), data was normalized to zero mean</w:t>
            </w:r>
          </w:p>
        </w:tc>
        <w:tc>
          <w:tcPr>
            <w:tcW w:w="625" w:type="pct"/>
            <w:noWrap/>
            <w:hideMark/>
          </w:tcPr>
          <w:p w14:paraId="62B7245E"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26FB203D" w14:textId="77777777" w:rsidR="00724805" w:rsidRPr="00F61119" w:rsidRDefault="00724805" w:rsidP="00593C5D">
            <w:pPr>
              <w:jc w:val="both"/>
              <w:rPr>
                <w:color w:val="000000" w:themeColor="text1"/>
              </w:rPr>
            </w:pPr>
            <w:r w:rsidRPr="00F61119">
              <w:rPr>
                <w:color w:val="000000" w:themeColor="text1"/>
              </w:rPr>
              <w:t>Evaluated sets of 47 (none), 4 (t-test), 8 (Chi-squared, forward, backward, or mRMR), and 12 (t-test + Chi-squared)</w:t>
            </w:r>
          </w:p>
        </w:tc>
        <w:tc>
          <w:tcPr>
            <w:tcW w:w="625" w:type="pct"/>
            <w:noWrap/>
            <w:hideMark/>
          </w:tcPr>
          <w:p w14:paraId="0B1081D4" w14:textId="77777777" w:rsidR="00724805" w:rsidRPr="00F61119" w:rsidRDefault="00724805" w:rsidP="00593C5D">
            <w:pPr>
              <w:jc w:val="both"/>
              <w:rPr>
                <w:color w:val="000000" w:themeColor="text1"/>
              </w:rPr>
            </w:pPr>
            <w:r w:rsidRPr="00F61119">
              <w:rPr>
                <w:color w:val="000000" w:themeColor="text1"/>
              </w:rPr>
              <w:t>70% for training, 15% for validation, and 15% for testing over unseen data</w:t>
            </w:r>
          </w:p>
        </w:tc>
        <w:tc>
          <w:tcPr>
            <w:tcW w:w="625" w:type="pct"/>
            <w:noWrap/>
            <w:hideMark/>
          </w:tcPr>
          <w:p w14:paraId="1351684D" w14:textId="77777777" w:rsidR="00724805" w:rsidRPr="00F61119" w:rsidRDefault="00724805" w:rsidP="00593C5D">
            <w:pPr>
              <w:jc w:val="both"/>
              <w:rPr>
                <w:color w:val="000000" w:themeColor="text1"/>
              </w:rPr>
            </w:pPr>
            <w:r w:rsidRPr="00F61119">
              <w:rPr>
                <w:color w:val="000000" w:themeColor="text1"/>
              </w:rPr>
              <w:t>The MLP model using all 47 available variables with no selection technique</w:t>
            </w:r>
          </w:p>
        </w:tc>
        <w:tc>
          <w:tcPr>
            <w:tcW w:w="625" w:type="pct"/>
            <w:noWrap/>
            <w:hideMark/>
          </w:tcPr>
          <w:p w14:paraId="351B13FC" w14:textId="77777777" w:rsidR="00724805" w:rsidRPr="00F61119" w:rsidRDefault="00724805" w:rsidP="00593C5D">
            <w:pPr>
              <w:jc w:val="both"/>
              <w:rPr>
                <w:color w:val="000000" w:themeColor="text1"/>
              </w:rPr>
            </w:pPr>
            <w:r w:rsidRPr="00F61119">
              <w:rPr>
                <w:color w:val="000000" w:themeColor="text1"/>
              </w:rPr>
              <w:t>Area Under the Curve (AUC), Sensitivity (%), and Specificity (%)</w:t>
            </w:r>
          </w:p>
        </w:tc>
      </w:tr>
      <w:tr w:rsidR="00724805" w:rsidRPr="00F61119" w14:paraId="3C25D01F" w14:textId="77777777" w:rsidTr="00593C5D">
        <w:trPr>
          <w:trHeight w:val="260"/>
        </w:trPr>
        <w:tc>
          <w:tcPr>
            <w:tcW w:w="625" w:type="pct"/>
            <w:noWrap/>
            <w:hideMark/>
          </w:tcPr>
          <w:p w14:paraId="5C3AF9F4" w14:textId="77777777" w:rsidR="00724805" w:rsidRPr="00F61119" w:rsidRDefault="00724805" w:rsidP="00593C5D">
            <w:pPr>
              <w:jc w:val="both"/>
              <w:rPr>
                <w:color w:val="000000" w:themeColor="text1"/>
              </w:rPr>
            </w:pPr>
            <w:r w:rsidRPr="00F61119">
              <w:rPr>
                <w:color w:val="000000" w:themeColor="text1"/>
              </w:rPr>
              <w:t>Dwivedi et al, 2019</w:t>
            </w:r>
          </w:p>
        </w:tc>
        <w:tc>
          <w:tcPr>
            <w:tcW w:w="625" w:type="pct"/>
            <w:noWrap/>
            <w:hideMark/>
          </w:tcPr>
          <w:p w14:paraId="5D93F642" w14:textId="77777777" w:rsidR="00724805" w:rsidRPr="00F61119" w:rsidRDefault="00724805" w:rsidP="00593C5D">
            <w:pPr>
              <w:jc w:val="both"/>
              <w:rPr>
                <w:color w:val="000000" w:themeColor="text1"/>
              </w:rPr>
            </w:pPr>
            <w:r w:rsidRPr="00F61119">
              <w:rPr>
                <w:color w:val="000000" w:themeColor="text1"/>
              </w:rPr>
              <w:t xml:space="preserve">Multi-layer perceptron (MLP), Random Forest (RF), Decision Tree (DT), Support Vector Machine (SVM), and </w:t>
            </w:r>
            <w:r w:rsidRPr="00F61119">
              <w:rPr>
                <w:color w:val="000000" w:themeColor="text1"/>
              </w:rPr>
              <w:lastRenderedPageBreak/>
              <w:t>Logistic Regression (LR)</w:t>
            </w:r>
          </w:p>
        </w:tc>
        <w:tc>
          <w:tcPr>
            <w:tcW w:w="625" w:type="pct"/>
            <w:noWrap/>
            <w:hideMark/>
          </w:tcPr>
          <w:p w14:paraId="105B1C0B" w14:textId="77777777" w:rsidR="00724805" w:rsidRPr="00F61119" w:rsidRDefault="00724805" w:rsidP="00593C5D">
            <w:pPr>
              <w:jc w:val="both"/>
              <w:rPr>
                <w:color w:val="000000" w:themeColor="text1"/>
              </w:rPr>
            </w:pPr>
            <w:r w:rsidRPr="00F61119">
              <w:rPr>
                <w:color w:val="000000" w:themeColor="text1"/>
              </w:rPr>
              <w:lastRenderedPageBreak/>
              <w:t xml:space="preserve">Continuous variables (age, length of stay) were normalized to zero mean and unit variance; categorical variables were encoded via </w:t>
            </w:r>
            <w:r w:rsidRPr="00F61119">
              <w:rPr>
                <w:color w:val="000000" w:themeColor="text1"/>
              </w:rPr>
              <w:lastRenderedPageBreak/>
              <w:t>one-hot encoding</w:t>
            </w:r>
          </w:p>
        </w:tc>
        <w:tc>
          <w:tcPr>
            <w:tcW w:w="625" w:type="pct"/>
            <w:noWrap/>
            <w:hideMark/>
          </w:tcPr>
          <w:p w14:paraId="124F9236" w14:textId="77777777" w:rsidR="00724805" w:rsidRPr="00F61119" w:rsidRDefault="00724805" w:rsidP="00593C5D">
            <w:pPr>
              <w:jc w:val="both"/>
              <w:rPr>
                <w:color w:val="000000" w:themeColor="text1"/>
              </w:rPr>
            </w:pPr>
            <w:r w:rsidRPr="00F61119">
              <w:rPr>
                <w:color w:val="000000" w:themeColor="text1"/>
              </w:rPr>
              <w:lastRenderedPageBreak/>
              <w:t>Minority class weights</w:t>
            </w:r>
          </w:p>
        </w:tc>
        <w:tc>
          <w:tcPr>
            <w:tcW w:w="625" w:type="pct"/>
            <w:noWrap/>
            <w:hideMark/>
          </w:tcPr>
          <w:p w14:paraId="11A8EEA6" w14:textId="77777777" w:rsidR="00724805" w:rsidRPr="00F61119" w:rsidRDefault="00724805" w:rsidP="00593C5D">
            <w:pPr>
              <w:jc w:val="both"/>
              <w:rPr>
                <w:color w:val="000000" w:themeColor="text1"/>
              </w:rPr>
            </w:pPr>
            <w:r w:rsidRPr="00F61119">
              <w:rPr>
                <w:color w:val="000000" w:themeColor="text1"/>
              </w:rPr>
              <w:t xml:space="preserve">47 total variables, including patient demographics, medical history, medication use, and </w:t>
            </w:r>
            <w:r w:rsidRPr="00F61119">
              <w:rPr>
                <w:color w:val="000000" w:themeColor="text1"/>
              </w:rPr>
              <w:lastRenderedPageBreak/>
              <w:t>healthcare services</w:t>
            </w:r>
          </w:p>
        </w:tc>
        <w:tc>
          <w:tcPr>
            <w:tcW w:w="625" w:type="pct"/>
            <w:noWrap/>
            <w:hideMark/>
          </w:tcPr>
          <w:p w14:paraId="18D7FF4B" w14:textId="77777777" w:rsidR="00724805" w:rsidRPr="00F61119" w:rsidRDefault="00724805" w:rsidP="00593C5D">
            <w:pPr>
              <w:jc w:val="both"/>
              <w:rPr>
                <w:color w:val="000000" w:themeColor="text1"/>
              </w:rPr>
            </w:pPr>
            <w:r w:rsidRPr="00F61119">
              <w:rPr>
                <w:color w:val="000000" w:themeColor="text1"/>
              </w:rPr>
              <w:lastRenderedPageBreak/>
              <w:t>Random split of the cohort: 70% training, 15% validation for development, and 15% testing on unseen data</w:t>
            </w:r>
          </w:p>
        </w:tc>
        <w:tc>
          <w:tcPr>
            <w:tcW w:w="625" w:type="pct"/>
            <w:noWrap/>
            <w:hideMark/>
          </w:tcPr>
          <w:p w14:paraId="3169A16F" w14:textId="77777777" w:rsidR="00724805" w:rsidRPr="00F61119" w:rsidRDefault="00724805" w:rsidP="00593C5D">
            <w:pPr>
              <w:jc w:val="both"/>
              <w:rPr>
                <w:color w:val="000000" w:themeColor="text1"/>
              </w:rPr>
            </w:pPr>
            <w:r w:rsidRPr="00F61119">
              <w:rPr>
                <w:color w:val="000000" w:themeColor="text1"/>
              </w:rPr>
              <w:t>LACE score and standard statistical methods (Logistic Regression)</w:t>
            </w:r>
          </w:p>
        </w:tc>
        <w:tc>
          <w:tcPr>
            <w:tcW w:w="625" w:type="pct"/>
            <w:noWrap/>
            <w:hideMark/>
          </w:tcPr>
          <w:p w14:paraId="3C62FA36" w14:textId="77777777" w:rsidR="00724805" w:rsidRPr="00F61119" w:rsidRDefault="00724805" w:rsidP="00593C5D">
            <w:pPr>
              <w:jc w:val="both"/>
              <w:rPr>
                <w:color w:val="000000" w:themeColor="text1"/>
              </w:rPr>
            </w:pPr>
            <w:r w:rsidRPr="00F61119">
              <w:rPr>
                <w:color w:val="000000" w:themeColor="text1"/>
              </w:rPr>
              <w:t>AUC, Area Under the Precision-Recall Curve (AUPRC), Sensitivity, and Specificity</w:t>
            </w:r>
          </w:p>
        </w:tc>
      </w:tr>
      <w:tr w:rsidR="00724805" w:rsidRPr="00F61119" w14:paraId="32C9896E" w14:textId="77777777" w:rsidTr="00593C5D">
        <w:trPr>
          <w:trHeight w:val="260"/>
        </w:trPr>
        <w:tc>
          <w:tcPr>
            <w:tcW w:w="625" w:type="pct"/>
            <w:noWrap/>
            <w:hideMark/>
          </w:tcPr>
          <w:p w14:paraId="11ADFB53" w14:textId="77777777" w:rsidR="00724805" w:rsidRPr="00F61119" w:rsidRDefault="00724805" w:rsidP="00593C5D">
            <w:pPr>
              <w:jc w:val="both"/>
              <w:rPr>
                <w:color w:val="000000" w:themeColor="text1"/>
              </w:rPr>
            </w:pPr>
            <w:r w:rsidRPr="00F61119">
              <w:rPr>
                <w:color w:val="000000" w:themeColor="text1"/>
              </w:rPr>
              <w:t>Mahajan et al, 2019</w:t>
            </w:r>
          </w:p>
        </w:tc>
        <w:tc>
          <w:tcPr>
            <w:tcW w:w="625" w:type="pct"/>
            <w:noWrap/>
            <w:hideMark/>
          </w:tcPr>
          <w:p w14:paraId="5A8F4C42" w14:textId="77777777" w:rsidR="00724805" w:rsidRPr="00F61119" w:rsidRDefault="00724805" w:rsidP="00593C5D">
            <w:pPr>
              <w:jc w:val="both"/>
              <w:rPr>
                <w:color w:val="000000" w:themeColor="text1"/>
              </w:rPr>
            </w:pPr>
            <w:r w:rsidRPr="00F61119">
              <w:rPr>
                <w:color w:val="000000" w:themeColor="text1"/>
              </w:rPr>
              <w:t>Generalized linear models using a binomial family and logit link function</w:t>
            </w:r>
          </w:p>
        </w:tc>
        <w:tc>
          <w:tcPr>
            <w:tcW w:w="625" w:type="pct"/>
            <w:noWrap/>
            <w:hideMark/>
          </w:tcPr>
          <w:p w14:paraId="466D6727" w14:textId="77777777" w:rsidR="00724805" w:rsidRPr="00F61119" w:rsidRDefault="00724805" w:rsidP="00593C5D">
            <w:pPr>
              <w:jc w:val="both"/>
              <w:rPr>
                <w:color w:val="000000" w:themeColor="text1"/>
              </w:rPr>
            </w:pPr>
            <w:r w:rsidRPr="00F61119">
              <w:rPr>
                <w:color w:val="000000" w:themeColor="text1"/>
              </w:rPr>
              <w:t>Multiple imputation by chained equations MICE for missing values eg, BNP, glucose, categorical variables converted to dummy variables</w:t>
            </w:r>
          </w:p>
        </w:tc>
        <w:tc>
          <w:tcPr>
            <w:tcW w:w="625" w:type="pct"/>
            <w:noWrap/>
            <w:hideMark/>
          </w:tcPr>
          <w:p w14:paraId="6E1B2193"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21E3FF83" w14:textId="77777777" w:rsidR="00724805" w:rsidRPr="00F61119" w:rsidRDefault="00724805" w:rsidP="00593C5D">
            <w:pPr>
              <w:jc w:val="both"/>
              <w:rPr>
                <w:color w:val="000000" w:themeColor="text1"/>
              </w:rPr>
            </w:pPr>
            <w:r w:rsidRPr="00F61119">
              <w:rPr>
                <w:color w:val="000000" w:themeColor="text1"/>
              </w:rPr>
              <w:t>57</w:t>
            </w:r>
          </w:p>
        </w:tc>
        <w:tc>
          <w:tcPr>
            <w:tcW w:w="625" w:type="pct"/>
            <w:noWrap/>
            <w:hideMark/>
          </w:tcPr>
          <w:p w14:paraId="42CE08DA" w14:textId="77777777" w:rsidR="00724805" w:rsidRPr="00F61119" w:rsidRDefault="00724805" w:rsidP="00593C5D">
            <w:pPr>
              <w:jc w:val="both"/>
              <w:rPr>
                <w:color w:val="000000" w:themeColor="text1"/>
              </w:rPr>
            </w:pPr>
            <w:r w:rsidRPr="00F61119">
              <w:rPr>
                <w:color w:val="000000" w:themeColor="text1"/>
              </w:rPr>
              <w:t>10-fold cross-validation on a derivation cohort and a separate 10% holdout set for validation; bootstrapping (200 iterations</w:t>
            </w:r>
          </w:p>
        </w:tc>
        <w:tc>
          <w:tcPr>
            <w:tcW w:w="625" w:type="pct"/>
            <w:noWrap/>
            <w:hideMark/>
          </w:tcPr>
          <w:p w14:paraId="753658E0" w14:textId="77777777" w:rsidR="00724805" w:rsidRPr="00F61119" w:rsidRDefault="00724805" w:rsidP="00593C5D">
            <w:pPr>
              <w:jc w:val="both"/>
              <w:rPr>
                <w:color w:val="000000" w:themeColor="text1"/>
              </w:rPr>
            </w:pPr>
            <w:r w:rsidRPr="00F61119">
              <w:rPr>
                <w:color w:val="000000" w:themeColor="text1"/>
              </w:rPr>
              <w:t>A full model using all 57 available predictors without any dimensionality reduction</w:t>
            </w:r>
          </w:p>
        </w:tc>
        <w:tc>
          <w:tcPr>
            <w:tcW w:w="625" w:type="pct"/>
            <w:noWrap/>
            <w:hideMark/>
          </w:tcPr>
          <w:p w14:paraId="40FC86BB" w14:textId="77777777" w:rsidR="00724805" w:rsidRPr="00F61119" w:rsidRDefault="00724805" w:rsidP="00593C5D">
            <w:pPr>
              <w:jc w:val="both"/>
              <w:rPr>
                <w:color w:val="000000" w:themeColor="text1"/>
              </w:rPr>
            </w:pPr>
            <w:r w:rsidRPr="00F61119">
              <w:rPr>
                <w:color w:val="000000" w:themeColor="text1"/>
              </w:rPr>
              <w:t>C-statistic (AUC), F1 score, model-building time, and Hosmer-Lemeshow goodness-of-fit</w:t>
            </w:r>
          </w:p>
        </w:tc>
      </w:tr>
      <w:tr w:rsidR="00724805" w:rsidRPr="00F61119" w14:paraId="04036AD0" w14:textId="77777777" w:rsidTr="00593C5D">
        <w:trPr>
          <w:trHeight w:val="260"/>
        </w:trPr>
        <w:tc>
          <w:tcPr>
            <w:tcW w:w="625" w:type="pct"/>
            <w:noWrap/>
            <w:hideMark/>
          </w:tcPr>
          <w:p w14:paraId="78A9FE19" w14:textId="77777777" w:rsidR="00724805" w:rsidRPr="00F61119" w:rsidRDefault="00724805" w:rsidP="00593C5D">
            <w:pPr>
              <w:jc w:val="both"/>
              <w:rPr>
                <w:color w:val="000000" w:themeColor="text1"/>
              </w:rPr>
            </w:pPr>
            <w:r w:rsidRPr="00F61119">
              <w:rPr>
                <w:color w:val="000000" w:themeColor="text1"/>
              </w:rPr>
              <w:t>Zack et al, 2019</w:t>
            </w:r>
          </w:p>
        </w:tc>
        <w:tc>
          <w:tcPr>
            <w:tcW w:w="625" w:type="pct"/>
            <w:noWrap/>
            <w:hideMark/>
          </w:tcPr>
          <w:p w14:paraId="2C860DAE" w14:textId="77777777" w:rsidR="00724805" w:rsidRPr="00F61119" w:rsidRDefault="00724805" w:rsidP="00593C5D">
            <w:pPr>
              <w:jc w:val="both"/>
              <w:rPr>
                <w:color w:val="000000" w:themeColor="text1"/>
              </w:rPr>
            </w:pPr>
            <w:r w:rsidRPr="00F61119">
              <w:rPr>
                <w:color w:val="000000" w:themeColor="text1"/>
              </w:rPr>
              <w:t>Random forest regression model (TreeBagger), Logistic regression</w:t>
            </w:r>
          </w:p>
        </w:tc>
        <w:tc>
          <w:tcPr>
            <w:tcW w:w="625" w:type="pct"/>
            <w:noWrap/>
            <w:hideMark/>
          </w:tcPr>
          <w:p w14:paraId="2DC784C9" w14:textId="77777777" w:rsidR="00724805" w:rsidRPr="00F61119" w:rsidRDefault="00724805" w:rsidP="00593C5D">
            <w:pPr>
              <w:jc w:val="both"/>
              <w:rPr>
                <w:color w:val="000000" w:themeColor="text1"/>
              </w:rPr>
            </w:pPr>
            <w:r w:rsidRPr="00F61119">
              <w:rPr>
                <w:color w:val="000000" w:themeColor="text1"/>
              </w:rPr>
              <w:t>Calculating complex parameters (e.g., BMI), normalizing troponin values, and manually marking variables as numeric or categorical</w:t>
            </w:r>
          </w:p>
        </w:tc>
        <w:tc>
          <w:tcPr>
            <w:tcW w:w="625" w:type="pct"/>
            <w:noWrap/>
            <w:hideMark/>
          </w:tcPr>
          <w:p w14:paraId="5A3DCBD0" w14:textId="77777777" w:rsidR="00724805" w:rsidRPr="00F61119" w:rsidRDefault="00724805" w:rsidP="00593C5D">
            <w:pPr>
              <w:jc w:val="both"/>
              <w:rPr>
                <w:color w:val="000000" w:themeColor="text1"/>
              </w:rPr>
            </w:pPr>
            <w:r w:rsidRPr="00F61119">
              <w:rPr>
                <w:color w:val="000000" w:themeColor="text1"/>
              </w:rPr>
              <w:t xml:space="preserve">Event times were assigned to all cases to enrich the training set; cases without events within the follow-up period had their time-to-event extrapolated based on </w:t>
            </w:r>
            <w:r w:rsidRPr="00F61119">
              <w:rPr>
                <w:color w:val="000000" w:themeColor="text1"/>
              </w:rPr>
              <w:lastRenderedPageBreak/>
              <w:t>longer follow-up statistics</w:t>
            </w:r>
          </w:p>
        </w:tc>
        <w:tc>
          <w:tcPr>
            <w:tcW w:w="625" w:type="pct"/>
            <w:noWrap/>
            <w:hideMark/>
          </w:tcPr>
          <w:p w14:paraId="0FC0DEA1" w14:textId="77777777" w:rsidR="00724805" w:rsidRPr="00F61119" w:rsidRDefault="00724805" w:rsidP="00593C5D">
            <w:pPr>
              <w:jc w:val="both"/>
              <w:rPr>
                <w:color w:val="000000" w:themeColor="text1"/>
              </w:rPr>
            </w:pPr>
            <w:r w:rsidRPr="00F61119">
              <w:rPr>
                <w:color w:val="000000" w:themeColor="text1"/>
              </w:rPr>
              <w:lastRenderedPageBreak/>
              <w:t>52 variables for in-hospital mortality; 410 variables for CHF readmission and long-term mortality</w:t>
            </w:r>
          </w:p>
        </w:tc>
        <w:tc>
          <w:tcPr>
            <w:tcW w:w="625" w:type="pct"/>
            <w:noWrap/>
            <w:hideMark/>
          </w:tcPr>
          <w:p w14:paraId="752987D3" w14:textId="77777777" w:rsidR="00724805" w:rsidRPr="00F61119" w:rsidRDefault="00724805" w:rsidP="00593C5D">
            <w:pPr>
              <w:jc w:val="both"/>
              <w:rPr>
                <w:color w:val="000000" w:themeColor="text1"/>
              </w:rPr>
            </w:pPr>
            <w:r w:rsidRPr="00F61119">
              <w:rPr>
                <w:color w:val="000000" w:themeColor="text1"/>
              </w:rPr>
              <w:t>8-fold cross-validation and stationarity testing (dividing data into two 5-year sets)</w:t>
            </w:r>
          </w:p>
        </w:tc>
        <w:tc>
          <w:tcPr>
            <w:tcW w:w="625" w:type="pct"/>
            <w:noWrap/>
            <w:hideMark/>
          </w:tcPr>
          <w:p w14:paraId="554C927A" w14:textId="77777777" w:rsidR="00724805" w:rsidRPr="00F61119" w:rsidRDefault="00724805" w:rsidP="00593C5D">
            <w:pPr>
              <w:jc w:val="both"/>
              <w:rPr>
                <w:color w:val="000000" w:themeColor="text1"/>
              </w:rPr>
            </w:pPr>
            <w:r w:rsidRPr="00F61119">
              <w:rPr>
                <w:color w:val="000000" w:themeColor="text1"/>
              </w:rPr>
              <w:t>Internally trained logistic regression (LR) model using the same registry data</w:t>
            </w:r>
          </w:p>
        </w:tc>
        <w:tc>
          <w:tcPr>
            <w:tcW w:w="625" w:type="pct"/>
            <w:noWrap/>
            <w:hideMark/>
          </w:tcPr>
          <w:p w14:paraId="759C30A7" w14:textId="77777777" w:rsidR="00724805" w:rsidRPr="00F61119" w:rsidRDefault="00724805" w:rsidP="00593C5D">
            <w:pPr>
              <w:jc w:val="both"/>
              <w:rPr>
                <w:color w:val="000000" w:themeColor="text1"/>
              </w:rPr>
            </w:pPr>
            <w:r w:rsidRPr="00F61119">
              <w:rPr>
                <w:color w:val="000000" w:themeColor="text1"/>
              </w:rPr>
              <w:t>Area under the curve (AUC), sensitivity, specificity, and net reclassification index (NRI)</w:t>
            </w:r>
          </w:p>
        </w:tc>
      </w:tr>
      <w:tr w:rsidR="00724805" w:rsidRPr="00F61119" w14:paraId="126FA752" w14:textId="77777777" w:rsidTr="00593C5D">
        <w:trPr>
          <w:trHeight w:val="260"/>
        </w:trPr>
        <w:tc>
          <w:tcPr>
            <w:tcW w:w="625" w:type="pct"/>
            <w:noWrap/>
            <w:hideMark/>
          </w:tcPr>
          <w:p w14:paraId="12254F82" w14:textId="77777777" w:rsidR="00724805" w:rsidRPr="00F61119" w:rsidRDefault="00724805" w:rsidP="00593C5D">
            <w:pPr>
              <w:jc w:val="both"/>
              <w:rPr>
                <w:color w:val="000000" w:themeColor="text1"/>
              </w:rPr>
            </w:pPr>
            <w:r w:rsidRPr="00F61119">
              <w:rPr>
                <w:color w:val="000000" w:themeColor="text1"/>
              </w:rPr>
              <w:t>Liu et al, 2020</w:t>
            </w:r>
          </w:p>
        </w:tc>
        <w:tc>
          <w:tcPr>
            <w:tcW w:w="625" w:type="pct"/>
            <w:noWrap/>
            <w:hideMark/>
          </w:tcPr>
          <w:p w14:paraId="3C67EC91" w14:textId="77777777" w:rsidR="00724805" w:rsidRPr="00F61119" w:rsidRDefault="00724805" w:rsidP="00593C5D">
            <w:pPr>
              <w:jc w:val="both"/>
              <w:rPr>
                <w:color w:val="000000" w:themeColor="text1"/>
              </w:rPr>
            </w:pPr>
            <w:r w:rsidRPr="00F61119">
              <w:rPr>
                <w:color w:val="000000" w:themeColor="text1"/>
              </w:rPr>
              <w:t>Hierarchical Logistic Regression (Baseline), XGBoost (Gradient Boosting), Feed-Forward Artificial Neural Network (ANN), Medical Code Embedding Deep Set Architecture ANN</w:t>
            </w:r>
          </w:p>
        </w:tc>
        <w:tc>
          <w:tcPr>
            <w:tcW w:w="625" w:type="pct"/>
            <w:noWrap/>
            <w:hideMark/>
          </w:tcPr>
          <w:p w14:paraId="79EB554F" w14:textId="77777777" w:rsidR="00724805" w:rsidRPr="00F61119" w:rsidRDefault="00724805" w:rsidP="00593C5D">
            <w:pPr>
              <w:jc w:val="both"/>
              <w:rPr>
                <w:color w:val="000000" w:themeColor="text1"/>
              </w:rPr>
            </w:pPr>
            <w:r w:rsidRPr="00F61119">
              <w:rPr>
                <w:color w:val="000000" w:themeColor="text1"/>
              </w:rPr>
              <w:t>ICD-9 codes appearing ≥10 times were included. Medical codes were represented either as dummy variables or as latent variables via GloVe word embedding</w:t>
            </w:r>
          </w:p>
        </w:tc>
        <w:tc>
          <w:tcPr>
            <w:tcW w:w="625" w:type="pct"/>
            <w:noWrap/>
            <w:hideMark/>
          </w:tcPr>
          <w:p w14:paraId="5434A159"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021EB185" w14:textId="77777777" w:rsidR="00724805" w:rsidRPr="00F61119" w:rsidRDefault="00724805" w:rsidP="00593C5D">
            <w:pPr>
              <w:jc w:val="both"/>
              <w:rPr>
                <w:color w:val="000000" w:themeColor="text1"/>
              </w:rPr>
            </w:pPr>
            <w:r w:rsidRPr="00F61119">
              <w:rPr>
                <w:color w:val="000000" w:themeColor="text1"/>
              </w:rPr>
              <w:t>9,778 diagnosis codes and 3,183 procedure codes. Hierarchical Logistic Regression used 29 Elixhauser Comorbidity Index variables</w:t>
            </w:r>
          </w:p>
        </w:tc>
        <w:tc>
          <w:tcPr>
            <w:tcW w:w="625" w:type="pct"/>
            <w:noWrap/>
            <w:hideMark/>
          </w:tcPr>
          <w:p w14:paraId="6E8CFB27" w14:textId="77777777" w:rsidR="00724805" w:rsidRPr="00F61119" w:rsidRDefault="00724805" w:rsidP="00593C5D">
            <w:pPr>
              <w:jc w:val="both"/>
              <w:rPr>
                <w:color w:val="000000" w:themeColor="text1"/>
              </w:rPr>
            </w:pPr>
            <w:r w:rsidRPr="00F61119">
              <w:rPr>
                <w:color w:val="000000" w:themeColor="text1"/>
              </w:rPr>
              <w:t>divided into training (80%), validation (10%), and final testing (10%) sets, stratified by hospital. 10-fold cross-validation was used for 95% confidence intervals</w:t>
            </w:r>
          </w:p>
        </w:tc>
        <w:tc>
          <w:tcPr>
            <w:tcW w:w="625" w:type="pct"/>
            <w:noWrap/>
            <w:hideMark/>
          </w:tcPr>
          <w:p w14:paraId="318BFE15" w14:textId="77777777" w:rsidR="00724805" w:rsidRPr="00F61119" w:rsidRDefault="00724805" w:rsidP="00593C5D">
            <w:pPr>
              <w:jc w:val="both"/>
              <w:rPr>
                <w:color w:val="000000" w:themeColor="text1"/>
              </w:rPr>
            </w:pPr>
            <w:r w:rsidRPr="00F61119">
              <w:rPr>
                <w:color w:val="000000" w:themeColor="text1"/>
              </w:rPr>
              <w:t>Hierarchical Logistic Regression model trained on age, gender, and the Elixhauser Comorbidity Index</w:t>
            </w:r>
          </w:p>
        </w:tc>
        <w:tc>
          <w:tcPr>
            <w:tcW w:w="625" w:type="pct"/>
            <w:noWrap/>
            <w:hideMark/>
          </w:tcPr>
          <w:p w14:paraId="629F4039" w14:textId="77777777" w:rsidR="00724805" w:rsidRPr="00F61119" w:rsidRDefault="00724805" w:rsidP="00593C5D">
            <w:pPr>
              <w:jc w:val="both"/>
              <w:rPr>
                <w:color w:val="000000" w:themeColor="text1"/>
              </w:rPr>
            </w:pPr>
            <w:r w:rsidRPr="00F61119">
              <w:rPr>
                <w:color w:val="000000" w:themeColor="text1"/>
              </w:rPr>
              <w:t>Area Under the Curve (AUC) for the receiver operating characteristic</w:t>
            </w:r>
          </w:p>
        </w:tc>
      </w:tr>
      <w:tr w:rsidR="00724805" w:rsidRPr="00F61119" w14:paraId="4E1D5AA0" w14:textId="77777777" w:rsidTr="00593C5D">
        <w:trPr>
          <w:trHeight w:val="260"/>
        </w:trPr>
        <w:tc>
          <w:tcPr>
            <w:tcW w:w="625" w:type="pct"/>
            <w:noWrap/>
            <w:hideMark/>
          </w:tcPr>
          <w:p w14:paraId="6072BBBF" w14:textId="77777777" w:rsidR="00724805" w:rsidRPr="00F61119" w:rsidRDefault="00724805" w:rsidP="00593C5D">
            <w:pPr>
              <w:jc w:val="both"/>
              <w:rPr>
                <w:color w:val="000000" w:themeColor="text1"/>
              </w:rPr>
            </w:pPr>
            <w:r w:rsidRPr="00F61119">
              <w:rPr>
                <w:color w:val="000000" w:themeColor="text1"/>
              </w:rPr>
              <w:t>Stehlik et al, 2020</w:t>
            </w:r>
          </w:p>
        </w:tc>
        <w:tc>
          <w:tcPr>
            <w:tcW w:w="625" w:type="pct"/>
            <w:noWrap/>
            <w:hideMark/>
          </w:tcPr>
          <w:p w14:paraId="2C9968C0" w14:textId="77777777" w:rsidR="00724805" w:rsidRPr="00F61119" w:rsidRDefault="00724805" w:rsidP="00593C5D">
            <w:pPr>
              <w:jc w:val="both"/>
              <w:rPr>
                <w:color w:val="000000" w:themeColor="text1"/>
              </w:rPr>
            </w:pPr>
            <w:r w:rsidRPr="00F61119">
              <w:rPr>
                <w:color w:val="000000" w:themeColor="text1"/>
              </w:rPr>
              <w:t>Machine Learning Method Of Similarity-Based Modeling (SBM)</w:t>
            </w:r>
          </w:p>
        </w:tc>
        <w:tc>
          <w:tcPr>
            <w:tcW w:w="625" w:type="pct"/>
            <w:noWrap/>
            <w:hideMark/>
          </w:tcPr>
          <w:p w14:paraId="145469D7" w14:textId="77777777" w:rsidR="00724805" w:rsidRPr="00F61119" w:rsidRDefault="00724805" w:rsidP="00593C5D">
            <w:pPr>
              <w:jc w:val="both"/>
              <w:rPr>
                <w:color w:val="000000" w:themeColor="text1"/>
              </w:rPr>
            </w:pPr>
            <w:r w:rsidRPr="00F61119">
              <w:rPr>
                <w:color w:val="000000" w:themeColor="text1"/>
              </w:rPr>
              <w:t>1-minute trim-mean (10%) applied to heart rate and respiratory rate; cumulative gross activity and posture were also used</w:t>
            </w:r>
          </w:p>
        </w:tc>
        <w:tc>
          <w:tcPr>
            <w:tcW w:w="625" w:type="pct"/>
            <w:noWrap/>
            <w:hideMark/>
          </w:tcPr>
          <w:p w14:paraId="056D19A7"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57DC627" w14:textId="77777777" w:rsidR="00724805" w:rsidRPr="00F61119" w:rsidRDefault="00724805" w:rsidP="00593C5D">
            <w:pPr>
              <w:jc w:val="both"/>
              <w:rPr>
                <w:color w:val="000000" w:themeColor="text1"/>
              </w:rPr>
            </w:pPr>
            <w:r w:rsidRPr="00F61119">
              <w:rPr>
                <w:color w:val="000000" w:themeColor="text1"/>
              </w:rPr>
              <w:t xml:space="preserve">4 primary SBM inputs (heart rate, respiratory rate, gross activity, posture) plus arrhythmia detections (atrial fibrillation, </w:t>
            </w:r>
            <w:r w:rsidRPr="00F61119">
              <w:rPr>
                <w:color w:val="000000" w:themeColor="text1"/>
              </w:rPr>
              <w:lastRenderedPageBreak/>
              <w:t>tachycardia, bradycardia)</w:t>
            </w:r>
          </w:p>
        </w:tc>
        <w:tc>
          <w:tcPr>
            <w:tcW w:w="625" w:type="pct"/>
            <w:noWrap/>
            <w:hideMark/>
          </w:tcPr>
          <w:p w14:paraId="05279FA3" w14:textId="77777777" w:rsidR="00724805" w:rsidRPr="00F61119" w:rsidRDefault="00724805" w:rsidP="00593C5D">
            <w:pPr>
              <w:jc w:val="both"/>
              <w:rPr>
                <w:color w:val="000000" w:themeColor="text1"/>
              </w:rPr>
            </w:pPr>
            <w:r w:rsidRPr="00F61119">
              <w:rPr>
                <w:color w:val="000000" w:themeColor="text1"/>
              </w:rPr>
              <w:lastRenderedPageBreak/>
              <w:t xml:space="preserve">Retrospective performance using fixed (10-day) and event-specific positive windows for ROC analysis; prospective performance </w:t>
            </w:r>
            <w:r w:rsidRPr="00F61119">
              <w:rPr>
                <w:color w:val="000000" w:themeColor="text1"/>
              </w:rPr>
              <w:lastRenderedPageBreak/>
              <w:t>via Kaplan-Meier analysis</w:t>
            </w:r>
          </w:p>
        </w:tc>
        <w:tc>
          <w:tcPr>
            <w:tcW w:w="625" w:type="pct"/>
            <w:noWrap/>
            <w:hideMark/>
          </w:tcPr>
          <w:p w14:paraId="5C23DF0B" w14:textId="77777777" w:rsidR="00724805" w:rsidRPr="00F61119" w:rsidRDefault="00724805" w:rsidP="00593C5D">
            <w:pPr>
              <w:jc w:val="both"/>
              <w:rPr>
                <w:color w:val="000000" w:themeColor="text1"/>
              </w:rPr>
            </w:pPr>
            <w:r w:rsidRPr="00F61119">
              <w:rPr>
                <w:color w:val="000000" w:themeColor="text1"/>
              </w:rPr>
              <w:lastRenderedPageBreak/>
              <w:t>A personalized baseline of expected physiological values established for each subject within 72 hours of discharge</w:t>
            </w:r>
          </w:p>
        </w:tc>
        <w:tc>
          <w:tcPr>
            <w:tcW w:w="625" w:type="pct"/>
            <w:noWrap/>
            <w:hideMark/>
          </w:tcPr>
          <w:p w14:paraId="673096FD" w14:textId="77777777" w:rsidR="00724805" w:rsidRPr="00F61119" w:rsidRDefault="00724805" w:rsidP="00593C5D">
            <w:pPr>
              <w:jc w:val="both"/>
              <w:rPr>
                <w:color w:val="000000" w:themeColor="text1"/>
              </w:rPr>
            </w:pPr>
            <w:r w:rsidRPr="00F61119">
              <w:rPr>
                <w:color w:val="000000" w:themeColor="text1"/>
              </w:rPr>
              <w:t>Sensitivity (76%–88%), Specificity (85%–86%), AUC (0.80–0.89), and lead time (median 6.5–8.5 days)</w:t>
            </w:r>
          </w:p>
        </w:tc>
      </w:tr>
      <w:tr w:rsidR="00724805" w:rsidRPr="00F61119" w14:paraId="04050728" w14:textId="77777777" w:rsidTr="00593C5D">
        <w:trPr>
          <w:trHeight w:val="260"/>
        </w:trPr>
        <w:tc>
          <w:tcPr>
            <w:tcW w:w="625" w:type="pct"/>
            <w:noWrap/>
            <w:hideMark/>
          </w:tcPr>
          <w:p w14:paraId="572A897C" w14:textId="77777777" w:rsidR="00724805" w:rsidRPr="00F61119" w:rsidRDefault="00724805" w:rsidP="00593C5D">
            <w:pPr>
              <w:jc w:val="both"/>
              <w:rPr>
                <w:color w:val="000000" w:themeColor="text1"/>
              </w:rPr>
            </w:pPr>
            <w:r w:rsidRPr="00F61119">
              <w:rPr>
                <w:color w:val="000000" w:themeColor="text1"/>
              </w:rPr>
              <w:t>Matheny et al, 2021</w:t>
            </w:r>
          </w:p>
        </w:tc>
        <w:tc>
          <w:tcPr>
            <w:tcW w:w="625" w:type="pct"/>
            <w:noWrap/>
            <w:hideMark/>
          </w:tcPr>
          <w:p w14:paraId="15E94054" w14:textId="77777777" w:rsidR="00724805" w:rsidRPr="00F61119" w:rsidRDefault="00724805" w:rsidP="00593C5D">
            <w:pPr>
              <w:jc w:val="both"/>
              <w:rPr>
                <w:color w:val="000000" w:themeColor="text1"/>
              </w:rPr>
            </w:pPr>
            <w:r w:rsidRPr="00F61119">
              <w:rPr>
                <w:color w:val="000000" w:themeColor="text1"/>
              </w:rPr>
              <w:t>Elastic Net (EN), Least Absolute Shrinkage, Selection Operator (LASSO), Ridge Regression (RR), Random Forest (RF), and Gradient Boosting (GB)</w:t>
            </w:r>
          </w:p>
        </w:tc>
        <w:tc>
          <w:tcPr>
            <w:tcW w:w="625" w:type="pct"/>
            <w:noWrap/>
            <w:hideMark/>
          </w:tcPr>
          <w:p w14:paraId="305587AB" w14:textId="77777777" w:rsidR="00724805" w:rsidRPr="00F61119" w:rsidRDefault="00724805" w:rsidP="00593C5D">
            <w:pPr>
              <w:jc w:val="both"/>
              <w:rPr>
                <w:color w:val="000000" w:themeColor="text1"/>
              </w:rPr>
            </w:pPr>
            <w:r w:rsidRPr="00F61119">
              <w:rPr>
                <w:color w:val="000000" w:themeColor="text1"/>
              </w:rPr>
              <w:t>Data from two sites were standardized to the Observational Medical Outcome Partnership (OMOP) Common Data Model. Interaction terms and nonlinear variable representations were evaluated</w:t>
            </w:r>
          </w:p>
        </w:tc>
        <w:tc>
          <w:tcPr>
            <w:tcW w:w="625" w:type="pct"/>
            <w:noWrap/>
            <w:hideMark/>
          </w:tcPr>
          <w:p w14:paraId="5C428AF4"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7FD998B0" w14:textId="77777777" w:rsidR="00724805" w:rsidRPr="00F61119" w:rsidRDefault="00724805" w:rsidP="00593C5D">
            <w:pPr>
              <w:jc w:val="both"/>
              <w:rPr>
                <w:color w:val="000000" w:themeColor="text1"/>
              </w:rPr>
            </w:pPr>
            <w:r w:rsidRPr="00F61119">
              <w:rPr>
                <w:color w:val="000000" w:themeColor="text1"/>
              </w:rPr>
              <w:t>141 candidate variables were considered, including demographics, medications, laboratory tests, and composite scores. The final analytic files contained 241 total variables (141 main effects and 99 second-order terms)</w:t>
            </w:r>
          </w:p>
        </w:tc>
        <w:tc>
          <w:tcPr>
            <w:tcW w:w="625" w:type="pct"/>
            <w:noWrap/>
            <w:hideMark/>
          </w:tcPr>
          <w:p w14:paraId="59C3A746" w14:textId="77777777" w:rsidR="00724805" w:rsidRPr="00F61119" w:rsidRDefault="00724805" w:rsidP="00593C5D">
            <w:pPr>
              <w:jc w:val="both"/>
              <w:rPr>
                <w:color w:val="000000" w:themeColor="text1"/>
              </w:rPr>
            </w:pPr>
            <w:r w:rsidRPr="00F61119">
              <w:rPr>
                <w:color w:val="000000" w:themeColor="text1"/>
              </w:rPr>
              <w:t>5-fold and 10-fold cross-validation on a training set (two-thirds of data) and assessed on a holdout testing set (one-third). External validation was performed at a separate medical center</w:t>
            </w:r>
          </w:p>
        </w:tc>
        <w:tc>
          <w:tcPr>
            <w:tcW w:w="625" w:type="pct"/>
            <w:noWrap/>
            <w:hideMark/>
          </w:tcPr>
          <w:p w14:paraId="41F514B4" w14:textId="77777777" w:rsidR="00724805" w:rsidRPr="00F61119" w:rsidRDefault="00724805" w:rsidP="00593C5D">
            <w:pPr>
              <w:jc w:val="both"/>
              <w:rPr>
                <w:color w:val="000000" w:themeColor="text1"/>
              </w:rPr>
            </w:pPr>
            <w:r w:rsidRPr="00F61119">
              <w:rPr>
                <w:color w:val="000000" w:themeColor="text1"/>
              </w:rPr>
              <w:t>previously published models, such as Medicare claims measures and other AMI-specific models like SILVER-AMI and READMITS</w:t>
            </w:r>
          </w:p>
        </w:tc>
        <w:tc>
          <w:tcPr>
            <w:tcW w:w="625" w:type="pct"/>
            <w:noWrap/>
            <w:hideMark/>
          </w:tcPr>
          <w:p w14:paraId="722802EC"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(AUROC), percentage of calibration, calibration curve belts, Brier score, sensitivity, specificity, positive predictive value (PPV), negative predictive value (NPV), and F1 score</w:t>
            </w:r>
          </w:p>
        </w:tc>
      </w:tr>
      <w:tr w:rsidR="00724805" w:rsidRPr="00F61119" w14:paraId="4E2E601D" w14:textId="77777777" w:rsidTr="00593C5D">
        <w:trPr>
          <w:trHeight w:val="260"/>
        </w:trPr>
        <w:tc>
          <w:tcPr>
            <w:tcW w:w="625" w:type="pct"/>
            <w:noWrap/>
            <w:hideMark/>
          </w:tcPr>
          <w:p w14:paraId="4FF040E7" w14:textId="77777777" w:rsidR="00724805" w:rsidRPr="00F61119" w:rsidRDefault="00724805" w:rsidP="00593C5D">
            <w:pPr>
              <w:jc w:val="both"/>
              <w:rPr>
                <w:color w:val="000000" w:themeColor="text1"/>
              </w:rPr>
            </w:pPr>
            <w:r w:rsidRPr="00F61119">
              <w:rPr>
                <w:color w:val="000000" w:themeColor="text1"/>
              </w:rPr>
              <w:t>Bhavnani et al, 2021</w:t>
            </w:r>
          </w:p>
        </w:tc>
        <w:tc>
          <w:tcPr>
            <w:tcW w:w="625" w:type="pct"/>
            <w:noWrap/>
            <w:hideMark/>
          </w:tcPr>
          <w:p w14:paraId="4EF6C0AC" w14:textId="77777777" w:rsidR="00724805" w:rsidRPr="00F61119" w:rsidRDefault="00724805" w:rsidP="00593C5D">
            <w:pPr>
              <w:jc w:val="both"/>
              <w:rPr>
                <w:color w:val="000000" w:themeColor="text1"/>
              </w:rPr>
            </w:pPr>
            <w:r w:rsidRPr="00F61119">
              <w:rPr>
                <w:color w:val="000000" w:themeColor="text1"/>
              </w:rPr>
              <w:t xml:space="preserve">Bicluster modularity maximization, Multinomial Logistic Regression, Logistic Regression, </w:t>
            </w:r>
            <w:r w:rsidRPr="00F61119">
              <w:rPr>
                <w:color w:val="000000" w:themeColor="text1"/>
              </w:rPr>
              <w:lastRenderedPageBreak/>
              <w:t>Hierarchical Logistic Regression</w:t>
            </w:r>
          </w:p>
        </w:tc>
        <w:tc>
          <w:tcPr>
            <w:tcW w:w="625" w:type="pct"/>
            <w:noWrap/>
            <w:hideMark/>
          </w:tcPr>
          <w:p w14:paraId="6B4A6FC2" w14:textId="77777777" w:rsidR="00724805" w:rsidRPr="00F61119" w:rsidRDefault="00724805" w:rsidP="00593C5D">
            <w:pPr>
              <w:jc w:val="both"/>
              <w:rPr>
                <w:color w:val="000000" w:themeColor="text1"/>
              </w:rPr>
            </w:pPr>
            <w:r w:rsidRPr="00F61119">
              <w:rPr>
                <w:color w:val="000000" w:themeColor="text1"/>
              </w:rPr>
              <w:lastRenderedPageBreak/>
              <w:t>case-control matching age, gender, race to balance data, randonmize Training set v Replication set</w:t>
            </w:r>
          </w:p>
        </w:tc>
        <w:tc>
          <w:tcPr>
            <w:tcW w:w="625" w:type="pct"/>
            <w:noWrap/>
            <w:hideMark/>
          </w:tcPr>
          <w:p w14:paraId="21AE472F"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35EDAA85" w14:textId="77777777" w:rsidR="00724805" w:rsidRPr="00F61119" w:rsidRDefault="00724805" w:rsidP="00593C5D">
            <w:pPr>
              <w:jc w:val="both"/>
              <w:rPr>
                <w:color w:val="000000" w:themeColor="text1"/>
              </w:rPr>
            </w:pPr>
            <w:r w:rsidRPr="00F61119">
              <w:rPr>
                <w:color w:val="000000" w:themeColor="text1"/>
              </w:rPr>
              <w:t>45</w:t>
            </w:r>
          </w:p>
        </w:tc>
        <w:tc>
          <w:tcPr>
            <w:tcW w:w="625" w:type="pct"/>
            <w:noWrap/>
            <w:hideMark/>
          </w:tcPr>
          <w:p w14:paraId="79B37EFD" w14:textId="77777777" w:rsidR="00724805" w:rsidRPr="00F61119" w:rsidRDefault="00724805" w:rsidP="00593C5D">
            <w:pPr>
              <w:jc w:val="both"/>
              <w:rPr>
                <w:color w:val="000000" w:themeColor="text1"/>
              </w:rPr>
            </w:pPr>
            <w:r w:rsidRPr="00F61119">
              <w:rPr>
                <w:color w:val="000000" w:themeColor="text1"/>
              </w:rPr>
              <w:t>Internal validation (Random split into training set, replication set).</w:t>
            </w:r>
          </w:p>
        </w:tc>
        <w:tc>
          <w:tcPr>
            <w:tcW w:w="625" w:type="pct"/>
            <w:noWrap/>
            <w:hideMark/>
          </w:tcPr>
          <w:p w14:paraId="761BA578" w14:textId="77777777" w:rsidR="00724805" w:rsidRPr="00F61119" w:rsidRDefault="00724805" w:rsidP="00593C5D">
            <w:pPr>
              <w:jc w:val="both"/>
              <w:rPr>
                <w:color w:val="000000" w:themeColor="text1"/>
              </w:rPr>
            </w:pPr>
            <w:r w:rsidRPr="00F61119">
              <w:rPr>
                <w:color w:val="000000" w:themeColor="text1"/>
              </w:rPr>
              <w:t>Standard "Lumped" Logistic Regression</w:t>
            </w:r>
          </w:p>
        </w:tc>
        <w:tc>
          <w:tcPr>
            <w:tcW w:w="625" w:type="pct"/>
            <w:noWrap/>
            <w:hideMark/>
          </w:tcPr>
          <w:p w14:paraId="1DA7ECA6" w14:textId="77777777" w:rsidR="00724805" w:rsidRPr="00F61119" w:rsidRDefault="00724805" w:rsidP="00593C5D">
            <w:pPr>
              <w:jc w:val="both"/>
              <w:rPr>
                <w:color w:val="000000" w:themeColor="text1"/>
              </w:rPr>
            </w:pPr>
            <w:r w:rsidRPr="00F61119">
              <w:rPr>
                <w:color w:val="000000" w:themeColor="text1"/>
              </w:rPr>
              <w:t xml:space="preserve">C-statistic (AUC), Calibration plots, net reclassification improvement [NRI], and </w:t>
            </w:r>
            <w:r w:rsidRPr="00F61119">
              <w:rPr>
                <w:color w:val="000000" w:themeColor="text1"/>
              </w:rPr>
              <w:lastRenderedPageBreak/>
              <w:t>integrated discrimination improvement [IDI]</w:t>
            </w:r>
          </w:p>
        </w:tc>
      </w:tr>
      <w:tr w:rsidR="00724805" w:rsidRPr="00F61119" w14:paraId="357F0057" w14:textId="77777777" w:rsidTr="00593C5D">
        <w:trPr>
          <w:trHeight w:val="260"/>
        </w:trPr>
        <w:tc>
          <w:tcPr>
            <w:tcW w:w="625" w:type="pct"/>
            <w:noWrap/>
            <w:hideMark/>
          </w:tcPr>
          <w:p w14:paraId="642A2122" w14:textId="77777777" w:rsidR="00724805" w:rsidRPr="00F61119" w:rsidRDefault="00724805" w:rsidP="00593C5D">
            <w:pPr>
              <w:jc w:val="both"/>
              <w:rPr>
                <w:color w:val="000000" w:themeColor="text1"/>
              </w:rPr>
            </w:pPr>
            <w:r w:rsidRPr="00F61119">
              <w:rPr>
                <w:color w:val="000000" w:themeColor="text1"/>
              </w:rPr>
              <w:lastRenderedPageBreak/>
              <w:t>Brown et al, 2022</w:t>
            </w:r>
          </w:p>
        </w:tc>
        <w:tc>
          <w:tcPr>
            <w:tcW w:w="625" w:type="pct"/>
            <w:noWrap/>
            <w:hideMark/>
          </w:tcPr>
          <w:p w14:paraId="3F460512" w14:textId="77777777" w:rsidR="00724805" w:rsidRPr="00F61119" w:rsidRDefault="00724805" w:rsidP="00593C5D">
            <w:pPr>
              <w:jc w:val="both"/>
              <w:rPr>
                <w:color w:val="000000" w:themeColor="text1"/>
              </w:rPr>
            </w:pPr>
            <w:r w:rsidRPr="00F61119">
              <w:rPr>
                <w:color w:val="000000" w:themeColor="text1"/>
              </w:rPr>
              <w:t>Elastic Net, Lasso, Ridge Regression, Random Forest, Gradient Boosting</w:t>
            </w:r>
          </w:p>
        </w:tc>
        <w:tc>
          <w:tcPr>
            <w:tcW w:w="625" w:type="pct"/>
            <w:noWrap/>
            <w:hideMark/>
          </w:tcPr>
          <w:p w14:paraId="7C3D56B5" w14:textId="77777777" w:rsidR="00724805" w:rsidRPr="00F61119" w:rsidRDefault="00724805" w:rsidP="00593C5D">
            <w:pPr>
              <w:jc w:val="both"/>
              <w:rPr>
                <w:color w:val="000000" w:themeColor="text1"/>
              </w:rPr>
            </w:pPr>
            <w:r w:rsidRPr="00F61119">
              <w:rPr>
                <w:color w:val="000000" w:themeColor="text1"/>
              </w:rPr>
              <w:t>Missing clinical variables were addressed using multiple imputation (20 imputed data sets). Unstructured social risk factors were extracted from clinical notes using a rule-based Natural Language Processing (NLP) tool called Moonstone. Variables were mapped to a common data model (OMOP).</w:t>
            </w:r>
          </w:p>
        </w:tc>
        <w:tc>
          <w:tcPr>
            <w:tcW w:w="625" w:type="pct"/>
            <w:noWrap/>
            <w:hideMark/>
          </w:tcPr>
          <w:p w14:paraId="58344F6B"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69D7AAD6" w14:textId="77777777" w:rsidR="00724805" w:rsidRPr="00F61119" w:rsidRDefault="00724805" w:rsidP="00593C5D">
            <w:pPr>
              <w:jc w:val="both"/>
              <w:rPr>
                <w:color w:val="000000" w:themeColor="text1"/>
              </w:rPr>
            </w:pPr>
            <w:r w:rsidRPr="00F61119">
              <w:rPr>
                <w:color w:val="000000" w:themeColor="text1"/>
              </w:rPr>
              <w:t>325</w:t>
            </w:r>
          </w:p>
        </w:tc>
        <w:tc>
          <w:tcPr>
            <w:tcW w:w="625" w:type="pct"/>
            <w:noWrap/>
            <w:hideMark/>
          </w:tcPr>
          <w:p w14:paraId="11C1D453" w14:textId="77777777" w:rsidR="00724805" w:rsidRPr="00F61119" w:rsidRDefault="00724805" w:rsidP="00593C5D">
            <w:pPr>
              <w:jc w:val="both"/>
              <w:rPr>
                <w:color w:val="000000" w:themeColor="text1"/>
              </w:rPr>
            </w:pPr>
            <w:r w:rsidRPr="00F61119">
              <w:rPr>
                <w:color w:val="000000" w:themeColor="text1"/>
              </w:rPr>
              <w:t>10-fold cross-validation with 5 repeats on 80/20 training/test split, followed by external validation on the DHMC cohort.</w:t>
            </w:r>
          </w:p>
        </w:tc>
        <w:tc>
          <w:tcPr>
            <w:tcW w:w="625" w:type="pct"/>
            <w:noWrap/>
            <w:hideMark/>
          </w:tcPr>
          <w:p w14:paraId="53FB1BF0" w14:textId="77777777" w:rsidR="00724805" w:rsidRPr="00F61119" w:rsidRDefault="00724805" w:rsidP="00593C5D">
            <w:pPr>
              <w:jc w:val="both"/>
              <w:rPr>
                <w:color w:val="000000" w:themeColor="text1"/>
              </w:rPr>
            </w:pPr>
            <w:r w:rsidRPr="00F61119">
              <w:rPr>
                <w:color w:val="000000" w:themeColor="text1"/>
              </w:rPr>
              <w:t>Models containing structured clinical data (SCD) only</w:t>
            </w:r>
          </w:p>
        </w:tc>
        <w:tc>
          <w:tcPr>
            <w:tcW w:w="625" w:type="pct"/>
            <w:noWrap/>
            <w:hideMark/>
          </w:tcPr>
          <w:p w14:paraId="636BB155"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(AUROC), calibration curve belts, Brier score, sensitivity, specificity, precision, and F1 measure</w:t>
            </w:r>
          </w:p>
        </w:tc>
      </w:tr>
      <w:tr w:rsidR="00724805" w:rsidRPr="00F61119" w14:paraId="312BE321" w14:textId="77777777" w:rsidTr="00593C5D">
        <w:trPr>
          <w:trHeight w:val="260"/>
        </w:trPr>
        <w:tc>
          <w:tcPr>
            <w:tcW w:w="625" w:type="pct"/>
            <w:noWrap/>
            <w:hideMark/>
          </w:tcPr>
          <w:p w14:paraId="643CEA1C" w14:textId="77777777" w:rsidR="00724805" w:rsidRPr="00F61119" w:rsidRDefault="00724805" w:rsidP="00593C5D">
            <w:pPr>
              <w:jc w:val="both"/>
              <w:rPr>
                <w:color w:val="000000" w:themeColor="text1"/>
              </w:rPr>
            </w:pPr>
            <w:r w:rsidRPr="00F61119">
              <w:rPr>
                <w:color w:val="000000" w:themeColor="text1"/>
              </w:rPr>
              <w:lastRenderedPageBreak/>
              <w:t>Kang et al, 2022</w:t>
            </w:r>
          </w:p>
        </w:tc>
        <w:tc>
          <w:tcPr>
            <w:tcW w:w="625" w:type="pct"/>
            <w:noWrap/>
            <w:hideMark/>
          </w:tcPr>
          <w:p w14:paraId="0FEE3294" w14:textId="77777777" w:rsidR="00724805" w:rsidRPr="00F61119" w:rsidRDefault="00724805" w:rsidP="00593C5D">
            <w:pPr>
              <w:jc w:val="both"/>
              <w:rPr>
                <w:color w:val="000000" w:themeColor="text1"/>
              </w:rPr>
            </w:pPr>
            <w:r w:rsidRPr="00F61119">
              <w:rPr>
                <w:color w:val="000000" w:themeColor="text1"/>
              </w:rPr>
              <w:t>Logistic Regression, Support Vector Machine, Random Forest, K-Nearest Neighbor Clustering, A Three-Layer Neural Network, Naïve Bayes</w:t>
            </w:r>
          </w:p>
        </w:tc>
        <w:tc>
          <w:tcPr>
            <w:tcW w:w="625" w:type="pct"/>
            <w:noWrap/>
            <w:hideMark/>
          </w:tcPr>
          <w:p w14:paraId="40171BA7" w14:textId="77777777" w:rsidR="00724805" w:rsidRPr="00F61119" w:rsidRDefault="00724805" w:rsidP="00593C5D">
            <w:pPr>
              <w:jc w:val="both"/>
              <w:rPr>
                <w:color w:val="000000" w:themeColor="text1"/>
              </w:rPr>
            </w:pPr>
            <w:r w:rsidRPr="00F61119">
              <w:rPr>
                <w:color w:val="000000" w:themeColor="text1"/>
              </w:rPr>
              <w:t>Tokenization, stemming (WordNet), eliminating very common/rare tokens, and passing unigrams/bigrams to the language model</w:t>
            </w:r>
          </w:p>
        </w:tc>
        <w:tc>
          <w:tcPr>
            <w:tcW w:w="625" w:type="pct"/>
            <w:noWrap/>
            <w:hideMark/>
          </w:tcPr>
          <w:p w14:paraId="518C9EDF" w14:textId="77777777" w:rsidR="00724805" w:rsidRPr="00F61119" w:rsidRDefault="00724805" w:rsidP="00593C5D">
            <w:pPr>
              <w:jc w:val="both"/>
              <w:rPr>
                <w:color w:val="000000" w:themeColor="text1"/>
              </w:rPr>
            </w:pPr>
            <w:r w:rsidRPr="00F61119">
              <w:rPr>
                <w:color w:val="000000" w:themeColor="text1"/>
              </w:rPr>
              <w:t>The study used a 50/50 split for rehospitalization vs. no rehospitalization for care plans</w:t>
            </w:r>
          </w:p>
        </w:tc>
        <w:tc>
          <w:tcPr>
            <w:tcW w:w="625" w:type="pct"/>
            <w:noWrap/>
            <w:hideMark/>
          </w:tcPr>
          <w:p w14:paraId="1AB7BC9D" w14:textId="77777777" w:rsidR="00724805" w:rsidRPr="00F61119" w:rsidRDefault="00724805" w:rsidP="00593C5D">
            <w:pPr>
              <w:jc w:val="both"/>
              <w:rPr>
                <w:color w:val="000000" w:themeColor="text1"/>
              </w:rPr>
            </w:pPr>
            <w:r w:rsidRPr="00F61119">
              <w:rPr>
                <w:color w:val="000000" w:themeColor="text1"/>
              </w:rPr>
              <w:t>Random Forest, 10 features were considered per split. Document embedding length was 300.</w:t>
            </w:r>
          </w:p>
        </w:tc>
        <w:tc>
          <w:tcPr>
            <w:tcW w:w="625" w:type="pct"/>
            <w:noWrap/>
            <w:hideMark/>
          </w:tcPr>
          <w:p w14:paraId="15CB8038" w14:textId="77777777" w:rsidR="00724805" w:rsidRPr="00F61119" w:rsidRDefault="00724805" w:rsidP="00593C5D">
            <w:pPr>
              <w:jc w:val="both"/>
              <w:rPr>
                <w:color w:val="000000" w:themeColor="text1"/>
              </w:rPr>
            </w:pPr>
            <w:r w:rsidRPr="00F61119">
              <w:rPr>
                <w:color w:val="000000" w:themeColor="text1"/>
              </w:rPr>
              <w:t>Models were trained on 70% of the data and validated on a 30% held-out sample. 5-fold cross-validation was also used for training and testing</w:t>
            </w:r>
          </w:p>
        </w:tc>
        <w:tc>
          <w:tcPr>
            <w:tcW w:w="625" w:type="pct"/>
            <w:noWrap/>
            <w:hideMark/>
          </w:tcPr>
          <w:p w14:paraId="3B02AC20" w14:textId="77777777" w:rsidR="00724805" w:rsidRPr="00F61119" w:rsidRDefault="00724805" w:rsidP="00593C5D">
            <w:pPr>
              <w:jc w:val="both"/>
              <w:rPr>
                <w:color w:val="000000" w:themeColor="text1"/>
              </w:rPr>
            </w:pPr>
            <w:r w:rsidRPr="00F61119">
              <w:rPr>
                <w:color w:val="000000" w:themeColor="text1"/>
              </w:rPr>
              <w:t>Physician discharge summaries served as the comparison baseline for nursing notes. Previous studies using structured data (AUC 0.61–0.79) were also referenced</w:t>
            </w:r>
          </w:p>
        </w:tc>
        <w:tc>
          <w:tcPr>
            <w:tcW w:w="625" w:type="pct"/>
            <w:noWrap/>
            <w:hideMark/>
          </w:tcPr>
          <w:p w14:paraId="709221E9"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(AUC), Classification Accuracy (CA), Precision, Recall, and F1-score</w:t>
            </w:r>
          </w:p>
        </w:tc>
      </w:tr>
      <w:tr w:rsidR="00724805" w:rsidRPr="00F61119" w14:paraId="4FDFBC7A" w14:textId="77777777" w:rsidTr="00593C5D">
        <w:trPr>
          <w:trHeight w:val="260"/>
        </w:trPr>
        <w:tc>
          <w:tcPr>
            <w:tcW w:w="625" w:type="pct"/>
            <w:noWrap/>
            <w:hideMark/>
          </w:tcPr>
          <w:p w14:paraId="7BB529A6" w14:textId="77777777" w:rsidR="00724805" w:rsidRPr="00F61119" w:rsidRDefault="00724805" w:rsidP="00593C5D">
            <w:pPr>
              <w:jc w:val="both"/>
              <w:rPr>
                <w:color w:val="000000" w:themeColor="text1"/>
              </w:rPr>
            </w:pPr>
            <w:r w:rsidRPr="00F61119">
              <w:rPr>
                <w:color w:val="000000" w:themeColor="text1"/>
              </w:rPr>
              <w:t>Polo Friz et al, 2022</w:t>
            </w:r>
          </w:p>
        </w:tc>
        <w:tc>
          <w:tcPr>
            <w:tcW w:w="625" w:type="pct"/>
            <w:noWrap/>
            <w:hideMark/>
          </w:tcPr>
          <w:p w14:paraId="700BBC23" w14:textId="77777777" w:rsidR="00724805" w:rsidRPr="00F61119" w:rsidRDefault="00724805" w:rsidP="00593C5D">
            <w:pPr>
              <w:jc w:val="both"/>
              <w:rPr>
                <w:color w:val="000000" w:themeColor="text1"/>
              </w:rPr>
            </w:pPr>
            <w:r w:rsidRPr="00F61119">
              <w:rPr>
                <w:color w:val="000000" w:themeColor="text1"/>
              </w:rPr>
              <w:t>Xgboost, Adaboost, Random Forest, And Gradient Boosting</w:t>
            </w:r>
          </w:p>
        </w:tc>
        <w:tc>
          <w:tcPr>
            <w:tcW w:w="625" w:type="pct"/>
            <w:noWrap/>
            <w:hideMark/>
          </w:tcPr>
          <w:p w14:paraId="0D3D8E11" w14:textId="77777777" w:rsidR="00724805" w:rsidRPr="00F61119" w:rsidRDefault="00724805" w:rsidP="00593C5D">
            <w:pPr>
              <w:jc w:val="both"/>
              <w:rPr>
                <w:color w:val="000000" w:themeColor="text1"/>
              </w:rPr>
            </w:pPr>
            <w:r w:rsidRPr="00F61119">
              <w:rPr>
                <w:color w:val="000000" w:themeColor="text1"/>
              </w:rPr>
              <w:t xml:space="preserve">Features with more than 20% missing values were removed. MICE (Multivariate Imputation via Chained Equations) was used to impute remaining missing values. LASSO </w:t>
            </w:r>
            <w:r w:rsidRPr="00F61119">
              <w:rPr>
                <w:color w:val="000000" w:themeColor="text1"/>
              </w:rPr>
              <w:lastRenderedPageBreak/>
              <w:t>(Least Absolute Shrinkage and Selection Operator) was applied for feature selection</w:t>
            </w:r>
          </w:p>
        </w:tc>
        <w:tc>
          <w:tcPr>
            <w:tcW w:w="625" w:type="pct"/>
            <w:noWrap/>
            <w:hideMark/>
          </w:tcPr>
          <w:p w14:paraId="0D7FE5B1" w14:textId="77777777" w:rsidR="00724805" w:rsidRPr="00F61119" w:rsidRDefault="00724805" w:rsidP="00593C5D">
            <w:pPr>
              <w:jc w:val="both"/>
              <w:rPr>
                <w:color w:val="000000" w:themeColor="text1"/>
              </w:rPr>
            </w:pPr>
            <w:r w:rsidRPr="00F61119">
              <w:rPr>
                <w:color w:val="000000" w:themeColor="text1"/>
              </w:rPr>
              <w:lastRenderedPageBreak/>
              <w:t>Undersampling</w:t>
            </w:r>
          </w:p>
        </w:tc>
        <w:tc>
          <w:tcPr>
            <w:tcW w:w="625" w:type="pct"/>
            <w:noWrap/>
            <w:hideMark/>
          </w:tcPr>
          <w:p w14:paraId="7E9B5DA9" w14:textId="77777777" w:rsidR="00724805" w:rsidRPr="00F61119" w:rsidRDefault="00724805" w:rsidP="00593C5D">
            <w:pPr>
              <w:jc w:val="both"/>
              <w:rPr>
                <w:color w:val="000000" w:themeColor="text1"/>
              </w:rPr>
            </w:pPr>
            <w:r w:rsidRPr="00F61119">
              <w:rPr>
                <w:color w:val="000000" w:themeColor="text1"/>
              </w:rPr>
              <w:t>~ 50 clinical and laboratory variables, including demographics, labs, medications, and clinical scores</w:t>
            </w:r>
          </w:p>
        </w:tc>
        <w:tc>
          <w:tcPr>
            <w:tcW w:w="625" w:type="pct"/>
            <w:noWrap/>
            <w:hideMark/>
          </w:tcPr>
          <w:p w14:paraId="29651C99" w14:textId="77777777" w:rsidR="00724805" w:rsidRPr="00F61119" w:rsidRDefault="00724805" w:rsidP="00593C5D">
            <w:pPr>
              <w:jc w:val="both"/>
              <w:rPr>
                <w:color w:val="000000" w:themeColor="text1"/>
              </w:rPr>
            </w:pPr>
            <w:r w:rsidRPr="00F61119">
              <w:rPr>
                <w:color w:val="000000" w:themeColor="text1"/>
              </w:rPr>
              <w:t>random split was used to create a Training cohort (80% of records, n=635) and a Test cohort (20% of records, n=159)</w:t>
            </w:r>
          </w:p>
        </w:tc>
        <w:tc>
          <w:tcPr>
            <w:tcW w:w="625" w:type="pct"/>
            <w:noWrap/>
            <w:hideMark/>
          </w:tcPr>
          <w:p w14:paraId="2706EB55" w14:textId="77777777" w:rsidR="00724805" w:rsidRPr="00F61119" w:rsidRDefault="00724805" w:rsidP="00593C5D">
            <w:pPr>
              <w:jc w:val="both"/>
              <w:rPr>
                <w:color w:val="000000" w:themeColor="text1"/>
              </w:rPr>
            </w:pPr>
            <w:r w:rsidRPr="00F61119">
              <w:rPr>
                <w:color w:val="000000" w:themeColor="text1"/>
              </w:rPr>
              <w:t>LACE index</w:t>
            </w:r>
          </w:p>
        </w:tc>
        <w:tc>
          <w:tcPr>
            <w:tcW w:w="625" w:type="pct"/>
            <w:noWrap/>
            <w:hideMark/>
          </w:tcPr>
          <w:p w14:paraId="4F7ED5DF"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(AUC), Sensitivity, Specificity, Accuracy, Positive Predictive Value (PPV), and Negative Predictive Value (NPV)</w:t>
            </w:r>
          </w:p>
        </w:tc>
      </w:tr>
      <w:tr w:rsidR="00724805" w:rsidRPr="00F61119" w14:paraId="5A95CF10" w14:textId="77777777" w:rsidTr="00593C5D">
        <w:trPr>
          <w:trHeight w:val="260"/>
        </w:trPr>
        <w:tc>
          <w:tcPr>
            <w:tcW w:w="625" w:type="pct"/>
            <w:noWrap/>
            <w:hideMark/>
          </w:tcPr>
          <w:p w14:paraId="554E86CF" w14:textId="77777777" w:rsidR="00724805" w:rsidRPr="00F61119" w:rsidRDefault="00724805" w:rsidP="00593C5D">
            <w:pPr>
              <w:jc w:val="both"/>
              <w:rPr>
                <w:color w:val="000000" w:themeColor="text1"/>
              </w:rPr>
            </w:pPr>
            <w:r w:rsidRPr="00F61119">
              <w:rPr>
                <w:color w:val="000000" w:themeColor="text1"/>
              </w:rPr>
              <w:t>Koscova et al, 2023</w:t>
            </w:r>
          </w:p>
        </w:tc>
        <w:tc>
          <w:tcPr>
            <w:tcW w:w="625" w:type="pct"/>
            <w:noWrap/>
            <w:hideMark/>
          </w:tcPr>
          <w:p w14:paraId="4096A205" w14:textId="77777777" w:rsidR="00724805" w:rsidRPr="00F61119" w:rsidRDefault="00724805" w:rsidP="00593C5D">
            <w:pPr>
              <w:jc w:val="both"/>
              <w:rPr>
                <w:color w:val="000000" w:themeColor="text1"/>
              </w:rPr>
            </w:pPr>
            <w:r w:rsidRPr="00F61119">
              <w:rPr>
                <w:color w:val="000000" w:themeColor="text1"/>
              </w:rPr>
              <w:t>4 Random Forest (RF) models (predicting for a week, month, 6 months, and a year) and one combined ensemble model</w:t>
            </w:r>
          </w:p>
        </w:tc>
        <w:tc>
          <w:tcPr>
            <w:tcW w:w="625" w:type="pct"/>
            <w:noWrap/>
            <w:hideMark/>
          </w:tcPr>
          <w:p w14:paraId="6DD26617" w14:textId="77777777" w:rsidR="00724805" w:rsidRPr="00F61119" w:rsidRDefault="00724805" w:rsidP="00593C5D">
            <w:pPr>
              <w:jc w:val="both"/>
              <w:rPr>
                <w:color w:val="000000" w:themeColor="text1"/>
              </w:rPr>
            </w:pPr>
            <w:r w:rsidRPr="00F61119">
              <w:rPr>
                <w:color w:val="000000" w:themeColor="text1"/>
              </w:rPr>
              <w:t>Removal of records with missing features and outliers interquartile range, weighted performance metrics recall, precision, F1-score, specificity used due to imbalanced dataset</w:t>
            </w:r>
          </w:p>
        </w:tc>
        <w:tc>
          <w:tcPr>
            <w:tcW w:w="625" w:type="pct"/>
            <w:noWrap/>
            <w:hideMark/>
          </w:tcPr>
          <w:p w14:paraId="3BA37D1D" w14:textId="77777777" w:rsidR="00724805" w:rsidRPr="00F61119" w:rsidRDefault="00724805" w:rsidP="00593C5D">
            <w:pPr>
              <w:jc w:val="both"/>
              <w:rPr>
                <w:color w:val="000000" w:themeColor="text1"/>
              </w:rPr>
            </w:pPr>
            <w:r w:rsidRPr="00F61119">
              <w:rPr>
                <w:color w:val="000000" w:themeColor="text1"/>
              </w:rPr>
              <w:t>weighted metrics</w:t>
            </w:r>
          </w:p>
        </w:tc>
        <w:tc>
          <w:tcPr>
            <w:tcW w:w="625" w:type="pct"/>
            <w:noWrap/>
            <w:hideMark/>
          </w:tcPr>
          <w:p w14:paraId="0A0385A6" w14:textId="77777777" w:rsidR="00724805" w:rsidRPr="00F61119" w:rsidRDefault="00724805" w:rsidP="00593C5D">
            <w:pPr>
              <w:jc w:val="both"/>
              <w:rPr>
                <w:color w:val="000000" w:themeColor="text1"/>
              </w:rPr>
            </w:pPr>
            <w:r w:rsidRPr="00F61119">
              <w:rPr>
                <w:color w:val="000000" w:themeColor="text1"/>
              </w:rPr>
              <w:t>18 features (2 demographic, 5 physiological measurements, and 10 laboratory features + 1 ordinal age variable)</w:t>
            </w:r>
          </w:p>
        </w:tc>
        <w:tc>
          <w:tcPr>
            <w:tcW w:w="625" w:type="pct"/>
            <w:noWrap/>
            <w:hideMark/>
          </w:tcPr>
          <w:p w14:paraId="442AE90D" w14:textId="77777777" w:rsidR="00724805" w:rsidRPr="00F61119" w:rsidRDefault="00724805" w:rsidP="00593C5D">
            <w:pPr>
              <w:jc w:val="both"/>
              <w:rPr>
                <w:color w:val="000000" w:themeColor="text1"/>
              </w:rPr>
            </w:pPr>
            <w:r w:rsidRPr="00F61119">
              <w:rPr>
                <w:color w:val="000000" w:themeColor="text1"/>
              </w:rPr>
              <w:t>Random split into training, validation, and testing subsets (2:1:1 ratio) with 5-fold cross-validation on the training data</w:t>
            </w:r>
          </w:p>
        </w:tc>
        <w:tc>
          <w:tcPr>
            <w:tcW w:w="625" w:type="pct"/>
            <w:noWrap/>
            <w:hideMark/>
          </w:tcPr>
          <w:p w14:paraId="3D3B76F5" w14:textId="77777777" w:rsidR="00724805" w:rsidRPr="00F61119" w:rsidRDefault="00724805" w:rsidP="00593C5D">
            <w:pPr>
              <w:jc w:val="both"/>
              <w:rPr>
                <w:color w:val="000000" w:themeColor="text1"/>
              </w:rPr>
            </w:pPr>
            <w:r w:rsidRPr="00F61119">
              <w:rPr>
                <w:color w:val="000000" w:themeColor="text1"/>
              </w:rPr>
              <w:t>Models were compared against current clinical guidelines for patient discharge (e.g., SBP, HR, SaO2 standards)</w:t>
            </w:r>
          </w:p>
        </w:tc>
        <w:tc>
          <w:tcPr>
            <w:tcW w:w="625" w:type="pct"/>
            <w:noWrap/>
            <w:hideMark/>
          </w:tcPr>
          <w:p w14:paraId="2D4F69AD" w14:textId="77777777" w:rsidR="00724805" w:rsidRPr="00F61119" w:rsidRDefault="00724805" w:rsidP="00593C5D">
            <w:pPr>
              <w:jc w:val="both"/>
              <w:rPr>
                <w:color w:val="000000" w:themeColor="text1"/>
              </w:rPr>
            </w:pPr>
            <w:r w:rsidRPr="00F61119">
              <w:rPr>
                <w:color w:val="000000" w:themeColor="text1"/>
              </w:rPr>
              <w:t>Recall, Precision, F1-score, Specificity</w:t>
            </w:r>
          </w:p>
        </w:tc>
      </w:tr>
      <w:tr w:rsidR="00724805" w:rsidRPr="00F61119" w14:paraId="7FD7CC01" w14:textId="77777777" w:rsidTr="00593C5D">
        <w:trPr>
          <w:trHeight w:val="260"/>
        </w:trPr>
        <w:tc>
          <w:tcPr>
            <w:tcW w:w="625" w:type="pct"/>
            <w:noWrap/>
            <w:hideMark/>
          </w:tcPr>
          <w:p w14:paraId="40358203" w14:textId="77777777" w:rsidR="00724805" w:rsidRPr="00F61119" w:rsidRDefault="00724805" w:rsidP="00593C5D">
            <w:pPr>
              <w:jc w:val="both"/>
              <w:rPr>
                <w:color w:val="000000" w:themeColor="text1"/>
              </w:rPr>
            </w:pPr>
            <w:r w:rsidRPr="00F61119">
              <w:rPr>
                <w:color w:val="000000" w:themeColor="text1"/>
              </w:rPr>
              <w:t>Okoye et al, 2023</w:t>
            </w:r>
          </w:p>
        </w:tc>
        <w:tc>
          <w:tcPr>
            <w:tcW w:w="625" w:type="pct"/>
            <w:noWrap/>
            <w:hideMark/>
          </w:tcPr>
          <w:p w14:paraId="5FC987D4" w14:textId="77777777" w:rsidR="00724805" w:rsidRPr="00F61119" w:rsidRDefault="00724805" w:rsidP="00593C5D">
            <w:pPr>
              <w:jc w:val="both"/>
              <w:rPr>
                <w:color w:val="000000" w:themeColor="text1"/>
              </w:rPr>
            </w:pPr>
            <w:r w:rsidRPr="00F61119">
              <w:rPr>
                <w:color w:val="000000" w:themeColor="text1"/>
              </w:rPr>
              <w:t xml:space="preserve">Random Forest, K-Means Clustering, Hierarchical </w:t>
            </w:r>
            <w:r w:rsidRPr="00F61119">
              <w:rPr>
                <w:color w:val="000000" w:themeColor="text1"/>
              </w:rPr>
              <w:lastRenderedPageBreak/>
              <w:t>Agglomerative Clustering</w:t>
            </w:r>
          </w:p>
        </w:tc>
        <w:tc>
          <w:tcPr>
            <w:tcW w:w="625" w:type="pct"/>
            <w:noWrap/>
            <w:hideMark/>
          </w:tcPr>
          <w:p w14:paraId="516CA895" w14:textId="77777777" w:rsidR="00724805" w:rsidRPr="00F61119" w:rsidRDefault="00724805" w:rsidP="00593C5D">
            <w:pPr>
              <w:jc w:val="both"/>
              <w:rPr>
                <w:color w:val="000000" w:themeColor="text1"/>
              </w:rPr>
            </w:pPr>
            <w:r w:rsidRPr="00F61119">
              <w:rPr>
                <w:color w:val="000000" w:themeColor="text1"/>
              </w:rPr>
              <w:lastRenderedPageBreak/>
              <w:t xml:space="preserve">Dataset split into 70% training and 30% testing; target variable ("six-month </w:t>
            </w:r>
            <w:r w:rsidRPr="00F61119">
              <w:rPr>
                <w:color w:val="000000" w:themeColor="text1"/>
              </w:rPr>
              <w:lastRenderedPageBreak/>
              <w:t>endpoint") was isolated from predictors</w:t>
            </w:r>
          </w:p>
        </w:tc>
        <w:tc>
          <w:tcPr>
            <w:tcW w:w="625" w:type="pct"/>
            <w:noWrap/>
            <w:hideMark/>
          </w:tcPr>
          <w:p w14:paraId="508C2A6E"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2C4490AF" w14:textId="77777777" w:rsidR="00724805" w:rsidRPr="00F61119" w:rsidRDefault="00724805" w:rsidP="00593C5D">
            <w:pPr>
              <w:jc w:val="both"/>
              <w:rPr>
                <w:color w:val="000000" w:themeColor="text1"/>
              </w:rPr>
            </w:pPr>
            <w:r w:rsidRPr="00F61119">
              <w:rPr>
                <w:color w:val="000000" w:themeColor="text1"/>
              </w:rPr>
              <w:t xml:space="preserve">14 initial variables were evaluated: age, sex, hypertension, type 2 </w:t>
            </w:r>
            <w:r w:rsidRPr="00F61119">
              <w:rPr>
                <w:color w:val="000000" w:themeColor="text1"/>
              </w:rPr>
              <w:lastRenderedPageBreak/>
              <w:t>diabetes, atrial fibrillation, COPD, creatinine, ejection fraction, stroke history, anemia, CAD, Clinical Frailty Scale (CFS), Charlson Comorbidity Index (CCI), and BNP</w:t>
            </w:r>
          </w:p>
        </w:tc>
        <w:tc>
          <w:tcPr>
            <w:tcW w:w="625" w:type="pct"/>
            <w:noWrap/>
            <w:hideMark/>
          </w:tcPr>
          <w:p w14:paraId="5D6F516E" w14:textId="77777777" w:rsidR="00724805" w:rsidRPr="00F61119" w:rsidRDefault="00724805" w:rsidP="00593C5D">
            <w:pPr>
              <w:jc w:val="both"/>
              <w:rPr>
                <w:color w:val="000000" w:themeColor="text1"/>
              </w:rPr>
            </w:pPr>
            <w:r w:rsidRPr="00F61119">
              <w:rPr>
                <w:color w:val="000000" w:themeColor="text1"/>
              </w:rPr>
              <w:lastRenderedPageBreak/>
              <w:t xml:space="preserve">Model generalization was tested on a 30% hold-out testing set. For clustering, </w:t>
            </w:r>
            <w:r w:rsidRPr="00F61119">
              <w:rPr>
                <w:color w:val="000000" w:themeColor="text1"/>
              </w:rPr>
              <w:lastRenderedPageBreak/>
              <w:t>the "silhouette approach" was used to determine the optimal number of groups</w:t>
            </w:r>
          </w:p>
        </w:tc>
        <w:tc>
          <w:tcPr>
            <w:tcW w:w="625" w:type="pct"/>
            <w:noWrap/>
            <w:hideMark/>
          </w:tcPr>
          <w:p w14:paraId="1293CA39" w14:textId="77777777" w:rsidR="00724805" w:rsidRPr="00F61119" w:rsidRDefault="00724805" w:rsidP="00593C5D">
            <w:pPr>
              <w:jc w:val="both"/>
              <w:rPr>
                <w:color w:val="000000" w:themeColor="text1"/>
              </w:rPr>
            </w:pPr>
            <w:r w:rsidRPr="00F61119">
              <w:rPr>
                <w:color w:val="000000" w:themeColor="text1"/>
              </w:rPr>
              <w:lastRenderedPageBreak/>
              <w:t xml:space="preserve">Cluster 4 (the non-frail/fittest group) served as the reference </w:t>
            </w:r>
            <w:r w:rsidRPr="00F61119">
              <w:rPr>
                <w:color w:val="000000" w:themeColor="text1"/>
              </w:rPr>
              <w:lastRenderedPageBreak/>
              <w:t>category for calculating hazard ratios across different phenogroups</w:t>
            </w:r>
          </w:p>
        </w:tc>
        <w:tc>
          <w:tcPr>
            <w:tcW w:w="625" w:type="pct"/>
            <w:noWrap/>
            <w:hideMark/>
          </w:tcPr>
          <w:p w14:paraId="4AC19757" w14:textId="77777777" w:rsidR="00724805" w:rsidRPr="00F61119" w:rsidRDefault="00724805" w:rsidP="00593C5D">
            <w:pPr>
              <w:jc w:val="both"/>
              <w:rPr>
                <w:color w:val="000000" w:themeColor="text1"/>
              </w:rPr>
            </w:pPr>
            <w:r w:rsidRPr="00F61119">
              <w:rPr>
                <w:color w:val="000000" w:themeColor="text1"/>
              </w:rPr>
              <w:lastRenderedPageBreak/>
              <w:t>Out-of-bag (OOB), AUC</w:t>
            </w:r>
          </w:p>
        </w:tc>
      </w:tr>
      <w:tr w:rsidR="00724805" w:rsidRPr="00F61119" w14:paraId="3F674150" w14:textId="77777777" w:rsidTr="00593C5D">
        <w:trPr>
          <w:trHeight w:val="260"/>
        </w:trPr>
        <w:tc>
          <w:tcPr>
            <w:tcW w:w="625" w:type="pct"/>
            <w:noWrap/>
            <w:hideMark/>
          </w:tcPr>
          <w:p w14:paraId="14BA35AE" w14:textId="77777777" w:rsidR="00724805" w:rsidRPr="00F61119" w:rsidRDefault="00724805" w:rsidP="00593C5D">
            <w:pPr>
              <w:jc w:val="both"/>
              <w:rPr>
                <w:color w:val="000000" w:themeColor="text1"/>
              </w:rPr>
            </w:pPr>
            <w:r w:rsidRPr="00F61119">
              <w:rPr>
                <w:color w:val="000000" w:themeColor="text1"/>
              </w:rPr>
              <w:t>Razjouyan et al, 2023</w:t>
            </w:r>
          </w:p>
        </w:tc>
        <w:tc>
          <w:tcPr>
            <w:tcW w:w="625" w:type="pct"/>
            <w:noWrap/>
            <w:hideMark/>
          </w:tcPr>
          <w:p w14:paraId="46AA1CAB" w14:textId="77777777" w:rsidR="00724805" w:rsidRPr="00F61119" w:rsidRDefault="00724805" w:rsidP="00593C5D">
            <w:pPr>
              <w:jc w:val="both"/>
              <w:rPr>
                <w:color w:val="000000" w:themeColor="text1"/>
              </w:rPr>
            </w:pPr>
            <w:r w:rsidRPr="00F61119">
              <w:rPr>
                <w:color w:val="000000" w:themeColor="text1"/>
              </w:rPr>
              <w:t>LASSO-Cox (regression analysis for variable selection and regularization) and Survival Random Forest (Surv-RF) (to identify top predictors</w:t>
            </w:r>
          </w:p>
        </w:tc>
        <w:tc>
          <w:tcPr>
            <w:tcW w:w="625" w:type="pct"/>
            <w:noWrap/>
            <w:hideMark/>
          </w:tcPr>
          <w:p w14:paraId="071A9867" w14:textId="77777777" w:rsidR="00724805" w:rsidRPr="00F61119" w:rsidRDefault="00724805" w:rsidP="00593C5D">
            <w:pPr>
              <w:jc w:val="both"/>
              <w:rPr>
                <w:color w:val="000000" w:themeColor="text1"/>
              </w:rPr>
            </w:pPr>
            <w:r w:rsidRPr="00F61119">
              <w:rPr>
                <w:color w:val="000000" w:themeColor="text1"/>
              </w:rPr>
              <w:t xml:space="preserve">Deficits mapped from ICD-10/CPT codes (31 geriatric factors), Ejection Fraction (EF) extracted from echocardiograms, LOINC-coded lab values (grouped and included if </w:t>
            </w:r>
            <w:r w:rsidRPr="00F61119">
              <w:rPr>
                <w:color w:val="000000" w:themeColor="text1"/>
              </w:rPr>
              <w:lastRenderedPageBreak/>
              <w:t>available for ≥70% of patients), and vital signs</w:t>
            </w:r>
          </w:p>
        </w:tc>
        <w:tc>
          <w:tcPr>
            <w:tcW w:w="625" w:type="pct"/>
            <w:noWrap/>
            <w:hideMark/>
          </w:tcPr>
          <w:p w14:paraId="22555773"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3F089AD0" w14:textId="77777777" w:rsidR="00724805" w:rsidRPr="00F61119" w:rsidRDefault="00724805" w:rsidP="00593C5D">
            <w:pPr>
              <w:jc w:val="both"/>
              <w:rPr>
                <w:color w:val="000000" w:themeColor="text1"/>
              </w:rPr>
            </w:pPr>
            <w:r w:rsidRPr="00F61119">
              <w:rPr>
                <w:color w:val="000000" w:themeColor="text1"/>
              </w:rPr>
              <w:t>42 via LASSO, and finally to 10 salient features using Surv-RF</w:t>
            </w:r>
          </w:p>
        </w:tc>
        <w:tc>
          <w:tcPr>
            <w:tcW w:w="625" w:type="pct"/>
            <w:noWrap/>
            <w:hideMark/>
          </w:tcPr>
          <w:p w14:paraId="4827F4B4" w14:textId="77777777" w:rsidR="00724805" w:rsidRPr="00F61119" w:rsidRDefault="00724805" w:rsidP="00593C5D">
            <w:pPr>
              <w:jc w:val="both"/>
              <w:rPr>
                <w:color w:val="000000" w:themeColor="text1"/>
              </w:rPr>
            </w:pPr>
            <w:r w:rsidRPr="00F61119">
              <w:rPr>
                <w:color w:val="000000" w:themeColor="text1"/>
              </w:rPr>
              <w:t>Database randomly split into 70% training-validation (n=26,202) and 30% test (n=11,229) datasets; 10-fold cross-validation used with LASSO</w:t>
            </w:r>
          </w:p>
        </w:tc>
        <w:tc>
          <w:tcPr>
            <w:tcW w:w="625" w:type="pct"/>
            <w:noWrap/>
            <w:hideMark/>
          </w:tcPr>
          <w:p w14:paraId="3FE380BF" w14:textId="77777777" w:rsidR="00724805" w:rsidRPr="00F61119" w:rsidRDefault="00724805" w:rsidP="00593C5D">
            <w:pPr>
              <w:jc w:val="both"/>
              <w:rPr>
                <w:color w:val="000000" w:themeColor="text1"/>
              </w:rPr>
            </w:pPr>
            <w:r w:rsidRPr="00F61119">
              <w:rPr>
                <w:color w:val="000000" w:themeColor="text1"/>
              </w:rPr>
              <w:t>VA Frailty Index (VA-FI), Charlson Comorbidity Index, Elixhauser Index, and Ejection Fraction alone</w:t>
            </w:r>
          </w:p>
        </w:tc>
        <w:tc>
          <w:tcPr>
            <w:tcW w:w="625" w:type="pct"/>
            <w:noWrap/>
            <w:hideMark/>
          </w:tcPr>
          <w:p w14:paraId="15CEF3AF" w14:textId="77777777" w:rsidR="00724805" w:rsidRPr="00F61119" w:rsidRDefault="00724805" w:rsidP="00593C5D">
            <w:pPr>
              <w:jc w:val="both"/>
              <w:rPr>
                <w:color w:val="000000" w:themeColor="text1"/>
              </w:rPr>
            </w:pPr>
            <w:r w:rsidRPr="00F61119">
              <w:rPr>
                <w:color w:val="000000" w:themeColor="text1"/>
              </w:rPr>
              <w:t>Timed-AUC (Area Under the Curve for Cox regression)</w:t>
            </w:r>
          </w:p>
        </w:tc>
      </w:tr>
      <w:tr w:rsidR="00724805" w:rsidRPr="00F61119" w14:paraId="60B1D72B" w14:textId="77777777" w:rsidTr="00593C5D">
        <w:trPr>
          <w:trHeight w:val="260"/>
        </w:trPr>
        <w:tc>
          <w:tcPr>
            <w:tcW w:w="625" w:type="pct"/>
            <w:noWrap/>
            <w:hideMark/>
          </w:tcPr>
          <w:p w14:paraId="77417180" w14:textId="77777777" w:rsidR="00724805" w:rsidRPr="00F61119" w:rsidRDefault="00724805" w:rsidP="00593C5D">
            <w:pPr>
              <w:jc w:val="both"/>
              <w:rPr>
                <w:color w:val="000000" w:themeColor="text1"/>
              </w:rPr>
            </w:pPr>
            <w:r w:rsidRPr="00F61119">
              <w:rPr>
                <w:color w:val="000000" w:themeColor="text1"/>
              </w:rPr>
              <w:t>Zhang et al, 2023</w:t>
            </w:r>
          </w:p>
        </w:tc>
        <w:tc>
          <w:tcPr>
            <w:tcW w:w="625" w:type="pct"/>
            <w:noWrap/>
            <w:hideMark/>
          </w:tcPr>
          <w:p w14:paraId="24AC3ABB" w14:textId="77777777" w:rsidR="00724805" w:rsidRPr="00F61119" w:rsidRDefault="00724805" w:rsidP="00593C5D">
            <w:pPr>
              <w:jc w:val="both"/>
              <w:rPr>
                <w:color w:val="000000" w:themeColor="text1"/>
              </w:rPr>
            </w:pPr>
            <w:r w:rsidRPr="00F61119">
              <w:rPr>
                <w:color w:val="000000" w:themeColor="text1"/>
              </w:rPr>
              <w:t>CatBoost Classifier, Random Forest (RF) Classifier, Light Gradient Boosting Machine (LightGBM), Gradient Boosting Classifier, and Logistic Regression</w:t>
            </w:r>
          </w:p>
        </w:tc>
        <w:tc>
          <w:tcPr>
            <w:tcW w:w="625" w:type="pct"/>
            <w:noWrap/>
            <w:hideMark/>
          </w:tcPr>
          <w:p w14:paraId="7E55DBBD" w14:textId="77777777" w:rsidR="00724805" w:rsidRPr="00F61119" w:rsidRDefault="00724805" w:rsidP="00593C5D">
            <w:pPr>
              <w:jc w:val="both"/>
              <w:rPr>
                <w:color w:val="000000" w:themeColor="text1"/>
              </w:rPr>
            </w:pPr>
            <w:r w:rsidRPr="00F61119">
              <w:rPr>
                <w:color w:val="000000" w:themeColor="text1"/>
              </w:rPr>
              <w:t>Missing data were filled using weighted K-nearest neighbors (KNNimpute). The training set was randomly divided using stratified sampling</w:t>
            </w:r>
          </w:p>
        </w:tc>
        <w:tc>
          <w:tcPr>
            <w:tcW w:w="625" w:type="pct"/>
            <w:noWrap/>
            <w:hideMark/>
          </w:tcPr>
          <w:p w14:paraId="3EDBF0A0" w14:textId="77777777" w:rsidR="00724805" w:rsidRPr="00F61119" w:rsidRDefault="00724805" w:rsidP="00593C5D">
            <w:pPr>
              <w:jc w:val="both"/>
              <w:rPr>
                <w:color w:val="000000" w:themeColor="text1"/>
              </w:rPr>
            </w:pPr>
            <w:r w:rsidRPr="00F61119">
              <w:rPr>
                <w:color w:val="000000" w:themeColor="text1"/>
              </w:rPr>
              <w:t>SMOTE, oversampling</w:t>
            </w:r>
          </w:p>
        </w:tc>
        <w:tc>
          <w:tcPr>
            <w:tcW w:w="625" w:type="pct"/>
            <w:noWrap/>
            <w:hideMark/>
          </w:tcPr>
          <w:p w14:paraId="16AAF37C" w14:textId="77777777" w:rsidR="00724805" w:rsidRPr="00F61119" w:rsidRDefault="00724805" w:rsidP="00593C5D">
            <w:pPr>
              <w:jc w:val="both"/>
              <w:rPr>
                <w:color w:val="000000" w:themeColor="text1"/>
              </w:rPr>
            </w:pPr>
            <w:r w:rsidRPr="00F61119">
              <w:rPr>
                <w:color w:val="000000" w:themeColor="text1"/>
              </w:rPr>
              <w:t>Out of 64 initially collected clinical characteristics, CatBoost-based recursive feature elimination (RFE) identified 58 optimal features for the model</w:t>
            </w:r>
          </w:p>
        </w:tc>
        <w:tc>
          <w:tcPr>
            <w:tcW w:w="625" w:type="pct"/>
            <w:noWrap/>
            <w:hideMark/>
          </w:tcPr>
          <w:p w14:paraId="374B88DB" w14:textId="77777777" w:rsidR="00724805" w:rsidRPr="00F61119" w:rsidRDefault="00724805" w:rsidP="00593C5D">
            <w:pPr>
              <w:jc w:val="both"/>
              <w:rPr>
                <w:color w:val="000000" w:themeColor="text1"/>
              </w:rPr>
            </w:pPr>
            <w:r w:rsidRPr="00F61119">
              <w:rPr>
                <w:color w:val="000000" w:themeColor="text1"/>
              </w:rPr>
              <w:t>A stratified random sampling split the data into a training set (70%) and a validation set (30%). Hyperparameters were tuned using a 5-fold cross-validation grid search</w:t>
            </w:r>
          </w:p>
        </w:tc>
        <w:tc>
          <w:tcPr>
            <w:tcW w:w="625" w:type="pct"/>
            <w:noWrap/>
            <w:hideMark/>
          </w:tcPr>
          <w:p w14:paraId="67CE04DC" w14:textId="77777777" w:rsidR="00724805" w:rsidRPr="00F61119" w:rsidRDefault="00724805" w:rsidP="00593C5D">
            <w:pPr>
              <w:jc w:val="both"/>
              <w:rPr>
                <w:color w:val="000000" w:themeColor="text1"/>
              </w:rPr>
            </w:pPr>
            <w:r w:rsidRPr="00F61119">
              <w:rPr>
                <w:color w:val="000000" w:themeColor="text1"/>
              </w:rPr>
              <w:t>Logistic Regression (LR).</w:t>
            </w:r>
          </w:p>
        </w:tc>
        <w:tc>
          <w:tcPr>
            <w:tcW w:w="625" w:type="pct"/>
            <w:noWrap/>
            <w:hideMark/>
          </w:tcPr>
          <w:p w14:paraId="659D5AD0" w14:textId="77777777" w:rsidR="00724805" w:rsidRPr="00F61119" w:rsidRDefault="00724805" w:rsidP="00593C5D">
            <w:pPr>
              <w:jc w:val="both"/>
              <w:rPr>
                <w:color w:val="000000" w:themeColor="text1"/>
              </w:rPr>
            </w:pPr>
            <w:r w:rsidRPr="00F61119">
              <w:rPr>
                <w:color w:val="000000" w:themeColor="text1"/>
              </w:rPr>
              <w:t>Area Under the ROC Curve (AUC), accuracy, sensitivity, specificity, and Brier scores.</w:t>
            </w:r>
          </w:p>
        </w:tc>
      </w:tr>
      <w:tr w:rsidR="00724805" w:rsidRPr="00F61119" w14:paraId="2B81B38B" w14:textId="77777777" w:rsidTr="00593C5D">
        <w:trPr>
          <w:trHeight w:val="260"/>
        </w:trPr>
        <w:tc>
          <w:tcPr>
            <w:tcW w:w="625" w:type="pct"/>
            <w:noWrap/>
            <w:hideMark/>
          </w:tcPr>
          <w:p w14:paraId="21988542" w14:textId="77777777" w:rsidR="00724805" w:rsidRPr="00F61119" w:rsidRDefault="00724805" w:rsidP="00593C5D">
            <w:pPr>
              <w:jc w:val="both"/>
              <w:rPr>
                <w:color w:val="000000" w:themeColor="text1"/>
              </w:rPr>
            </w:pPr>
            <w:r w:rsidRPr="00F61119">
              <w:rPr>
                <w:color w:val="000000" w:themeColor="text1"/>
              </w:rPr>
              <w:t>Abdul-Samad et al, 2024</w:t>
            </w:r>
          </w:p>
        </w:tc>
        <w:tc>
          <w:tcPr>
            <w:tcW w:w="625" w:type="pct"/>
            <w:noWrap/>
            <w:hideMark/>
          </w:tcPr>
          <w:p w14:paraId="733CF962" w14:textId="77777777" w:rsidR="00724805" w:rsidRPr="00F61119" w:rsidRDefault="00724805" w:rsidP="00593C5D">
            <w:pPr>
              <w:jc w:val="both"/>
              <w:rPr>
                <w:color w:val="000000" w:themeColor="text1"/>
              </w:rPr>
            </w:pPr>
            <w:r w:rsidRPr="00F61119">
              <w:rPr>
                <w:color w:val="000000" w:themeColor="text1"/>
              </w:rPr>
              <w:t>Random Survival Forests for Competing Risks (RSF-CR)</w:t>
            </w:r>
          </w:p>
        </w:tc>
        <w:tc>
          <w:tcPr>
            <w:tcW w:w="625" w:type="pct"/>
            <w:noWrap/>
            <w:hideMark/>
          </w:tcPr>
          <w:p w14:paraId="05381E97" w14:textId="77777777" w:rsidR="00724805" w:rsidRPr="00F61119" w:rsidRDefault="00724805" w:rsidP="00593C5D">
            <w:pPr>
              <w:jc w:val="both"/>
              <w:rPr>
                <w:color w:val="000000" w:themeColor="text1"/>
              </w:rPr>
            </w:pPr>
            <w:r w:rsidRPr="00F61119">
              <w:rPr>
                <w:color w:val="000000" w:themeColor="text1"/>
              </w:rPr>
              <w:t xml:space="preserve">Mean imputation for missing values, one-hot encoding for categorical variables, standard normalization for numerical variables </w:t>
            </w:r>
            <w:r w:rsidRPr="00F61119">
              <w:rPr>
                <w:color w:val="000000" w:themeColor="text1"/>
              </w:rPr>
              <w:lastRenderedPageBreak/>
              <w:t>Class imbalance was handled by randomly sub-sampling non-events to match events at a 11 ratio</w:t>
            </w:r>
          </w:p>
        </w:tc>
        <w:tc>
          <w:tcPr>
            <w:tcW w:w="625" w:type="pct"/>
            <w:noWrap/>
            <w:hideMark/>
          </w:tcPr>
          <w:p w14:paraId="54FA2F3E"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1CF333B2" w14:textId="77777777" w:rsidR="00724805" w:rsidRPr="00F61119" w:rsidRDefault="00724805" w:rsidP="00593C5D">
            <w:pPr>
              <w:jc w:val="both"/>
              <w:rPr>
                <w:color w:val="000000" w:themeColor="text1"/>
              </w:rPr>
            </w:pPr>
            <w:r w:rsidRPr="00F61119">
              <w:rPr>
                <w:color w:val="000000" w:themeColor="text1"/>
              </w:rPr>
              <w:t>383 data features</w:t>
            </w:r>
          </w:p>
        </w:tc>
        <w:tc>
          <w:tcPr>
            <w:tcW w:w="625" w:type="pct"/>
            <w:noWrap/>
            <w:hideMark/>
          </w:tcPr>
          <w:p w14:paraId="3912E2CB" w14:textId="77777777" w:rsidR="00724805" w:rsidRPr="00F61119" w:rsidRDefault="00724805" w:rsidP="00593C5D">
            <w:pPr>
              <w:jc w:val="both"/>
              <w:rPr>
                <w:color w:val="000000" w:themeColor="text1"/>
              </w:rPr>
            </w:pPr>
            <w:r w:rsidRPr="00F61119">
              <w:rPr>
                <w:color w:val="000000" w:themeColor="text1"/>
              </w:rPr>
              <w:t xml:space="preserve">2:1 random split into training and internal validation (test) sets, plus external validation using a temporally distinct </w:t>
            </w:r>
            <w:r w:rsidRPr="00F61119">
              <w:rPr>
                <w:color w:val="000000" w:themeColor="text1"/>
              </w:rPr>
              <w:lastRenderedPageBreak/>
              <w:t>dataset (EFFECT-1).</w:t>
            </w:r>
          </w:p>
        </w:tc>
        <w:tc>
          <w:tcPr>
            <w:tcW w:w="625" w:type="pct"/>
            <w:noWrap/>
            <w:hideMark/>
          </w:tcPr>
          <w:p w14:paraId="24936941" w14:textId="77777777" w:rsidR="00724805" w:rsidRPr="00F61119" w:rsidRDefault="00724805" w:rsidP="00593C5D">
            <w:pPr>
              <w:jc w:val="both"/>
              <w:rPr>
                <w:color w:val="000000" w:themeColor="text1"/>
              </w:rPr>
            </w:pPr>
            <w:r w:rsidRPr="00F61119">
              <w:rPr>
                <w:color w:val="000000" w:themeColor="text1"/>
              </w:rPr>
              <w:lastRenderedPageBreak/>
              <w:t>Fine-Gray subdistribution hazards regression</w:t>
            </w:r>
          </w:p>
        </w:tc>
        <w:tc>
          <w:tcPr>
            <w:tcW w:w="625" w:type="pct"/>
            <w:noWrap/>
            <w:hideMark/>
          </w:tcPr>
          <w:p w14:paraId="46399E7B" w14:textId="77777777" w:rsidR="00724805" w:rsidRPr="00F61119" w:rsidRDefault="00724805" w:rsidP="00593C5D">
            <w:pPr>
              <w:jc w:val="both"/>
              <w:rPr>
                <w:color w:val="000000" w:themeColor="text1"/>
              </w:rPr>
            </w:pPr>
            <w:r w:rsidRPr="00F61119">
              <w:rPr>
                <w:color w:val="000000" w:themeColor="text1"/>
              </w:rPr>
              <w:t>Discrimination (c-statistic/AUROC) and calibration (graphical plots of observed vs. predicted risk across 10 deciles)</w:t>
            </w:r>
          </w:p>
        </w:tc>
      </w:tr>
      <w:tr w:rsidR="00724805" w:rsidRPr="00F61119" w14:paraId="57DFBA3B" w14:textId="77777777" w:rsidTr="00593C5D">
        <w:trPr>
          <w:trHeight w:val="260"/>
        </w:trPr>
        <w:tc>
          <w:tcPr>
            <w:tcW w:w="625" w:type="pct"/>
            <w:noWrap/>
            <w:hideMark/>
          </w:tcPr>
          <w:p w14:paraId="29D1B3B0" w14:textId="77777777" w:rsidR="00724805" w:rsidRPr="00F61119" w:rsidRDefault="00724805" w:rsidP="00593C5D">
            <w:pPr>
              <w:jc w:val="both"/>
              <w:rPr>
                <w:color w:val="000000" w:themeColor="text1"/>
              </w:rPr>
            </w:pPr>
            <w:r w:rsidRPr="00F61119">
              <w:rPr>
                <w:color w:val="000000" w:themeColor="text1"/>
              </w:rPr>
              <w:t>Chen et al, 2024</w:t>
            </w:r>
          </w:p>
        </w:tc>
        <w:tc>
          <w:tcPr>
            <w:tcW w:w="625" w:type="pct"/>
            <w:noWrap/>
            <w:hideMark/>
          </w:tcPr>
          <w:p w14:paraId="6CE738C2" w14:textId="77777777" w:rsidR="00724805" w:rsidRPr="00F61119" w:rsidRDefault="00724805" w:rsidP="00593C5D">
            <w:pPr>
              <w:jc w:val="both"/>
              <w:rPr>
                <w:color w:val="000000" w:themeColor="text1"/>
              </w:rPr>
            </w:pPr>
            <w:r w:rsidRPr="00F61119">
              <w:rPr>
                <w:color w:val="000000" w:themeColor="text1"/>
              </w:rPr>
              <w:t>Logistic Regression, Random Forest, Support Vector Machine, And Extreme Gradient Boosting</w:t>
            </w:r>
          </w:p>
        </w:tc>
        <w:tc>
          <w:tcPr>
            <w:tcW w:w="625" w:type="pct"/>
            <w:noWrap/>
            <w:hideMark/>
          </w:tcPr>
          <w:p w14:paraId="7D7951CD" w14:textId="77777777" w:rsidR="00724805" w:rsidRPr="00F61119" w:rsidRDefault="00724805" w:rsidP="00593C5D">
            <w:pPr>
              <w:jc w:val="both"/>
              <w:rPr>
                <w:color w:val="000000" w:themeColor="text1"/>
              </w:rPr>
            </w:pPr>
            <w:r w:rsidRPr="00F61119">
              <w:rPr>
                <w:color w:val="000000" w:themeColor="text1"/>
              </w:rPr>
              <w:t>Continuous variables were standardized using Z-score normalization. Categorical variables were converted into a binary format (0 or 1)</w:t>
            </w:r>
          </w:p>
        </w:tc>
        <w:tc>
          <w:tcPr>
            <w:tcW w:w="625" w:type="pct"/>
            <w:noWrap/>
            <w:hideMark/>
          </w:tcPr>
          <w:p w14:paraId="324411E5"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786F51BC" w14:textId="77777777" w:rsidR="00724805" w:rsidRPr="00F61119" w:rsidRDefault="00724805" w:rsidP="00593C5D">
            <w:pPr>
              <w:jc w:val="both"/>
              <w:rPr>
                <w:color w:val="000000" w:themeColor="text1"/>
              </w:rPr>
            </w:pPr>
            <w:r w:rsidRPr="00F61119">
              <w:rPr>
                <w:color w:val="000000" w:themeColor="text1"/>
              </w:rPr>
              <w:t>10 significant indicators. 5 top features (3 clinical and 2 immune cell types)</w:t>
            </w:r>
          </w:p>
        </w:tc>
        <w:tc>
          <w:tcPr>
            <w:tcW w:w="625" w:type="pct"/>
            <w:noWrap/>
            <w:hideMark/>
          </w:tcPr>
          <w:p w14:paraId="619F8771" w14:textId="77777777" w:rsidR="00724805" w:rsidRPr="00F61119" w:rsidRDefault="00724805" w:rsidP="00593C5D">
            <w:pPr>
              <w:jc w:val="both"/>
              <w:rPr>
                <w:color w:val="000000" w:themeColor="text1"/>
              </w:rPr>
            </w:pPr>
            <w:r w:rsidRPr="00F61119">
              <w:rPr>
                <w:color w:val="000000" w:themeColor="text1"/>
              </w:rPr>
              <w:t>Internal: Triple-repeated five-fold cross-validation on a training cohort (n=847). External: Performance testing on a separate verification cohort (n=363)</w:t>
            </w:r>
          </w:p>
        </w:tc>
        <w:tc>
          <w:tcPr>
            <w:tcW w:w="625" w:type="pct"/>
            <w:noWrap/>
            <w:hideMark/>
          </w:tcPr>
          <w:p w14:paraId="401BD457" w14:textId="77777777" w:rsidR="00724805" w:rsidRPr="00F61119" w:rsidRDefault="00724805" w:rsidP="00593C5D">
            <w:pPr>
              <w:jc w:val="both"/>
              <w:rPr>
                <w:color w:val="000000" w:themeColor="text1"/>
              </w:rPr>
            </w:pPr>
            <w:r w:rsidRPr="00F61119">
              <w:rPr>
                <w:color w:val="000000" w:themeColor="text1"/>
              </w:rPr>
              <w:t>Models based solely on traditional clinical indicators or solely on peripheral immune cells served as comparisons for the combined models</w:t>
            </w:r>
          </w:p>
        </w:tc>
        <w:tc>
          <w:tcPr>
            <w:tcW w:w="625" w:type="pct"/>
            <w:noWrap/>
            <w:hideMark/>
          </w:tcPr>
          <w:p w14:paraId="06ADE2BA" w14:textId="77777777" w:rsidR="00724805" w:rsidRPr="00F61119" w:rsidRDefault="00724805" w:rsidP="00593C5D">
            <w:pPr>
              <w:jc w:val="both"/>
              <w:rPr>
                <w:color w:val="000000" w:themeColor="text1"/>
              </w:rPr>
            </w:pPr>
            <w:r w:rsidRPr="00F61119">
              <w:rPr>
                <w:color w:val="000000" w:themeColor="text1"/>
              </w:rPr>
              <w:t>AUC, Precision, Recall, F1 Score, Brier Score, and Decision Curve Analysis (DCA)</w:t>
            </w:r>
          </w:p>
        </w:tc>
      </w:tr>
      <w:tr w:rsidR="00724805" w:rsidRPr="00F61119" w14:paraId="5EFBF119" w14:textId="77777777" w:rsidTr="00593C5D">
        <w:trPr>
          <w:trHeight w:val="260"/>
        </w:trPr>
        <w:tc>
          <w:tcPr>
            <w:tcW w:w="625" w:type="pct"/>
            <w:noWrap/>
            <w:hideMark/>
          </w:tcPr>
          <w:p w14:paraId="3CF86045" w14:textId="77777777" w:rsidR="00724805" w:rsidRPr="00F61119" w:rsidRDefault="00724805" w:rsidP="00593C5D">
            <w:pPr>
              <w:jc w:val="both"/>
              <w:rPr>
                <w:color w:val="000000" w:themeColor="text1"/>
              </w:rPr>
            </w:pPr>
            <w:r w:rsidRPr="00F61119">
              <w:rPr>
                <w:color w:val="000000" w:themeColor="text1"/>
              </w:rPr>
              <w:t>Kim et al, 2024</w:t>
            </w:r>
          </w:p>
        </w:tc>
        <w:tc>
          <w:tcPr>
            <w:tcW w:w="625" w:type="pct"/>
            <w:noWrap/>
            <w:hideMark/>
          </w:tcPr>
          <w:p w14:paraId="1F92140E" w14:textId="77777777" w:rsidR="00724805" w:rsidRPr="00F61119" w:rsidRDefault="00724805" w:rsidP="00593C5D">
            <w:pPr>
              <w:jc w:val="both"/>
              <w:rPr>
                <w:color w:val="000000" w:themeColor="text1"/>
              </w:rPr>
            </w:pPr>
            <w:r w:rsidRPr="00F61119">
              <w:rPr>
                <w:color w:val="000000" w:themeColor="text1"/>
              </w:rPr>
              <w:t xml:space="preserve">Gated Recurrent Units, Logistic Regression, Random Forest, And </w:t>
            </w:r>
            <w:r w:rsidRPr="00F61119">
              <w:rPr>
                <w:color w:val="000000" w:themeColor="text1"/>
              </w:rPr>
              <w:lastRenderedPageBreak/>
              <w:t>Light Gradient Boosting</w:t>
            </w:r>
          </w:p>
        </w:tc>
        <w:tc>
          <w:tcPr>
            <w:tcW w:w="625" w:type="pct"/>
            <w:noWrap/>
            <w:hideMark/>
          </w:tcPr>
          <w:p w14:paraId="42182086" w14:textId="77777777" w:rsidR="00724805" w:rsidRPr="00F61119" w:rsidRDefault="00724805" w:rsidP="00593C5D">
            <w:pPr>
              <w:jc w:val="both"/>
              <w:rPr>
                <w:color w:val="000000" w:themeColor="text1"/>
              </w:rPr>
            </w:pPr>
            <w:r w:rsidRPr="00F61119">
              <w:rPr>
                <w:color w:val="000000" w:themeColor="text1"/>
              </w:rPr>
              <w:lastRenderedPageBreak/>
              <w:t xml:space="preserve">NLP for echocardiographic data, log-transformation for skewed data, robust scaler </w:t>
            </w:r>
            <w:r w:rsidRPr="00F61119">
              <w:rPr>
                <w:color w:val="000000" w:themeColor="text1"/>
              </w:rPr>
              <w:lastRenderedPageBreak/>
              <w:t>normalization, and simple imputation (LOCF + mean) for missing data</w:t>
            </w:r>
          </w:p>
        </w:tc>
        <w:tc>
          <w:tcPr>
            <w:tcW w:w="625" w:type="pct"/>
            <w:noWrap/>
            <w:hideMark/>
          </w:tcPr>
          <w:p w14:paraId="32A47A70" w14:textId="77777777" w:rsidR="00724805" w:rsidRPr="00F61119" w:rsidRDefault="00724805" w:rsidP="00593C5D">
            <w:pPr>
              <w:jc w:val="both"/>
              <w:rPr>
                <w:color w:val="000000" w:themeColor="text1"/>
              </w:rPr>
            </w:pPr>
            <w:r w:rsidRPr="00F61119">
              <w:rPr>
                <w:color w:val="000000" w:themeColor="text1"/>
              </w:rPr>
              <w:lastRenderedPageBreak/>
              <w:t>SMOTE (Synthetic Minority Over-sampling Technique)</w:t>
            </w:r>
          </w:p>
        </w:tc>
        <w:tc>
          <w:tcPr>
            <w:tcW w:w="625" w:type="pct"/>
            <w:noWrap/>
            <w:hideMark/>
          </w:tcPr>
          <w:p w14:paraId="6AF9F8A5" w14:textId="77777777" w:rsidR="00724805" w:rsidRPr="00F61119" w:rsidRDefault="00724805" w:rsidP="00593C5D">
            <w:pPr>
              <w:jc w:val="both"/>
              <w:rPr>
                <w:color w:val="000000" w:themeColor="text1"/>
              </w:rPr>
            </w:pPr>
            <w:r w:rsidRPr="00F61119">
              <w:rPr>
                <w:color w:val="000000" w:themeColor="text1"/>
              </w:rPr>
              <w:t>22 prognostic features (6 time-independent and 16 time-dependent)</w:t>
            </w:r>
          </w:p>
        </w:tc>
        <w:tc>
          <w:tcPr>
            <w:tcW w:w="625" w:type="pct"/>
            <w:noWrap/>
            <w:hideMark/>
          </w:tcPr>
          <w:p w14:paraId="12C4C99B" w14:textId="77777777" w:rsidR="00724805" w:rsidRPr="00F61119" w:rsidRDefault="00724805" w:rsidP="00593C5D">
            <w:pPr>
              <w:jc w:val="both"/>
              <w:rPr>
                <w:color w:val="000000" w:themeColor="text1"/>
              </w:rPr>
            </w:pPr>
            <w:r w:rsidRPr="00F61119">
              <w:rPr>
                <w:color w:val="000000" w:themeColor="text1"/>
              </w:rPr>
              <w:t xml:space="preserve">70% training set and 30% testing set; External validation using the KorAHF </w:t>
            </w:r>
            <w:r w:rsidRPr="00F61119">
              <w:rPr>
                <w:color w:val="000000" w:themeColor="text1"/>
              </w:rPr>
              <w:lastRenderedPageBreak/>
              <w:t>registry (n=340)</w:t>
            </w:r>
          </w:p>
        </w:tc>
        <w:tc>
          <w:tcPr>
            <w:tcW w:w="625" w:type="pct"/>
            <w:noWrap/>
            <w:hideMark/>
          </w:tcPr>
          <w:p w14:paraId="2276F5EF" w14:textId="77777777" w:rsidR="00724805" w:rsidRPr="00F61119" w:rsidRDefault="00724805" w:rsidP="00593C5D">
            <w:pPr>
              <w:jc w:val="both"/>
              <w:rPr>
                <w:color w:val="000000" w:themeColor="text1"/>
              </w:rPr>
            </w:pPr>
            <w:r w:rsidRPr="00F61119">
              <w:rPr>
                <w:color w:val="000000" w:themeColor="text1"/>
              </w:rPr>
              <w:lastRenderedPageBreak/>
              <w:t>Logistic Regression, Random Forest, and Light Gradient Boosting</w:t>
            </w:r>
          </w:p>
        </w:tc>
        <w:tc>
          <w:tcPr>
            <w:tcW w:w="625" w:type="pct"/>
            <w:noWrap/>
            <w:hideMark/>
          </w:tcPr>
          <w:p w14:paraId="48C59542" w14:textId="77777777" w:rsidR="00724805" w:rsidRPr="00F61119" w:rsidRDefault="00724805" w:rsidP="00593C5D">
            <w:pPr>
              <w:jc w:val="both"/>
              <w:rPr>
                <w:color w:val="000000" w:themeColor="text1"/>
              </w:rPr>
            </w:pPr>
            <w:r w:rsidRPr="00F61119">
              <w:rPr>
                <w:color w:val="000000" w:themeColor="text1"/>
              </w:rPr>
              <w:t>AUC, precision, recall, specificity, F1 measure, and Accuracy</w:t>
            </w:r>
          </w:p>
        </w:tc>
      </w:tr>
      <w:tr w:rsidR="00724805" w:rsidRPr="00F61119" w14:paraId="544538E0" w14:textId="77777777" w:rsidTr="00593C5D">
        <w:trPr>
          <w:trHeight w:val="260"/>
        </w:trPr>
        <w:tc>
          <w:tcPr>
            <w:tcW w:w="625" w:type="pct"/>
            <w:noWrap/>
            <w:hideMark/>
          </w:tcPr>
          <w:p w14:paraId="025D2A0C" w14:textId="77777777" w:rsidR="00724805" w:rsidRPr="00F61119" w:rsidRDefault="00724805" w:rsidP="00593C5D">
            <w:pPr>
              <w:jc w:val="both"/>
              <w:rPr>
                <w:color w:val="000000" w:themeColor="text1"/>
              </w:rPr>
            </w:pPr>
            <w:r w:rsidRPr="00F61119">
              <w:rPr>
                <w:color w:val="000000" w:themeColor="text1"/>
              </w:rPr>
              <w:t>Liu et al, 2024</w:t>
            </w:r>
          </w:p>
        </w:tc>
        <w:tc>
          <w:tcPr>
            <w:tcW w:w="625" w:type="pct"/>
            <w:noWrap/>
            <w:hideMark/>
          </w:tcPr>
          <w:p w14:paraId="4B22B94B" w14:textId="77777777" w:rsidR="00724805" w:rsidRPr="00F61119" w:rsidRDefault="00724805" w:rsidP="00593C5D">
            <w:pPr>
              <w:jc w:val="both"/>
              <w:rPr>
                <w:color w:val="000000" w:themeColor="text1"/>
              </w:rPr>
            </w:pPr>
            <w:r w:rsidRPr="00F61119">
              <w:rPr>
                <w:color w:val="000000" w:themeColor="text1"/>
              </w:rPr>
              <w:t>DT, RF, SVM, XGBoost, AdaBoost, Univariate and multivariate logistic, LASSO, Random Forest</w:t>
            </w:r>
          </w:p>
        </w:tc>
        <w:tc>
          <w:tcPr>
            <w:tcW w:w="625" w:type="pct"/>
            <w:noWrap/>
            <w:hideMark/>
          </w:tcPr>
          <w:p w14:paraId="0E2B4F2A" w14:textId="77777777" w:rsidR="00724805" w:rsidRPr="00F61119" w:rsidRDefault="00724805" w:rsidP="00593C5D">
            <w:pPr>
              <w:jc w:val="both"/>
              <w:rPr>
                <w:color w:val="000000" w:themeColor="text1"/>
              </w:rPr>
            </w:pPr>
            <w:r w:rsidRPr="00F61119">
              <w:rPr>
                <w:color w:val="000000" w:themeColor="text1"/>
              </w:rPr>
              <w:t>Data was divided into a training set (70%) and a validation set (30%) based on admission time. Continuous variables were assessed for normal distribution; categorical variables were analyzed using Chi-square or Fisher exact tests</w:t>
            </w:r>
          </w:p>
        </w:tc>
        <w:tc>
          <w:tcPr>
            <w:tcW w:w="625" w:type="pct"/>
            <w:noWrap/>
            <w:hideMark/>
          </w:tcPr>
          <w:p w14:paraId="2E88AB5E"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C22F5F6" w14:textId="77777777" w:rsidR="00724805" w:rsidRPr="00F61119" w:rsidRDefault="00724805" w:rsidP="00593C5D">
            <w:pPr>
              <w:jc w:val="both"/>
              <w:rPr>
                <w:color w:val="000000" w:themeColor="text1"/>
              </w:rPr>
            </w:pPr>
            <w:r w:rsidRPr="00F61119">
              <w:rPr>
                <w:color w:val="000000" w:themeColor="text1"/>
              </w:rPr>
              <w:t>96 initial features were considered. 7 common variables were finally selected: discharge outcomes, admission mode, communication skills, CRP, TC, HDL, and LDL</w:t>
            </w:r>
          </w:p>
        </w:tc>
        <w:tc>
          <w:tcPr>
            <w:tcW w:w="625" w:type="pct"/>
            <w:noWrap/>
            <w:hideMark/>
          </w:tcPr>
          <w:p w14:paraId="7442BCC6" w14:textId="77777777" w:rsidR="00724805" w:rsidRPr="00F61119" w:rsidRDefault="00724805" w:rsidP="00593C5D">
            <w:pPr>
              <w:jc w:val="both"/>
              <w:rPr>
                <w:color w:val="000000" w:themeColor="text1"/>
              </w:rPr>
            </w:pPr>
            <w:r w:rsidRPr="00F61119">
              <w:rPr>
                <w:color w:val="000000" w:themeColor="text1"/>
              </w:rPr>
              <w:t>Retrospective analysis with internal validation using a 7:3 split based on chronology. Calibration curves and Decision Curve Analysis (DCA) were used to verify model performance</w:t>
            </w:r>
          </w:p>
        </w:tc>
        <w:tc>
          <w:tcPr>
            <w:tcW w:w="625" w:type="pct"/>
            <w:noWrap/>
            <w:hideMark/>
          </w:tcPr>
          <w:p w14:paraId="3F50F30A" w14:textId="77777777" w:rsidR="00724805" w:rsidRPr="00F61119" w:rsidRDefault="00724805" w:rsidP="00593C5D">
            <w:pPr>
              <w:jc w:val="both"/>
              <w:rPr>
                <w:color w:val="000000" w:themeColor="text1"/>
              </w:rPr>
            </w:pPr>
            <w:r w:rsidRPr="00F61119">
              <w:rPr>
                <w:color w:val="000000" w:themeColor="text1"/>
              </w:rPr>
              <w:t>Adjusted Global Registry of Acute Coronary Events (GRACE) risk score, Korea Acute Myocardial Infarction Registry (KAMIR) risk score, and Age, Creatinine, and Ejection Fraction (ACEF) score</w:t>
            </w:r>
          </w:p>
        </w:tc>
        <w:tc>
          <w:tcPr>
            <w:tcW w:w="625" w:type="pct"/>
            <w:noWrap/>
            <w:hideMark/>
          </w:tcPr>
          <w:p w14:paraId="1F888AE5" w14:textId="77777777" w:rsidR="00724805" w:rsidRPr="00F61119" w:rsidRDefault="00724805" w:rsidP="00593C5D">
            <w:pPr>
              <w:jc w:val="both"/>
              <w:rPr>
                <w:color w:val="000000" w:themeColor="text1"/>
              </w:rPr>
            </w:pPr>
            <w:r w:rsidRPr="00F61119">
              <w:rPr>
                <w:color w:val="000000" w:themeColor="text1"/>
              </w:rPr>
              <w:t>Area Under the ROC Curve (AUC), accuracy, sensitivity, and specificity</w:t>
            </w:r>
          </w:p>
        </w:tc>
      </w:tr>
      <w:tr w:rsidR="00724805" w:rsidRPr="00F61119" w14:paraId="717A189A" w14:textId="77777777" w:rsidTr="00593C5D">
        <w:trPr>
          <w:trHeight w:val="260"/>
        </w:trPr>
        <w:tc>
          <w:tcPr>
            <w:tcW w:w="625" w:type="pct"/>
            <w:noWrap/>
            <w:hideMark/>
          </w:tcPr>
          <w:p w14:paraId="7EA3C05D" w14:textId="77777777" w:rsidR="00724805" w:rsidRPr="00F61119" w:rsidRDefault="00724805" w:rsidP="00593C5D">
            <w:pPr>
              <w:jc w:val="both"/>
              <w:rPr>
                <w:color w:val="000000" w:themeColor="text1"/>
              </w:rPr>
            </w:pPr>
            <w:r w:rsidRPr="00F61119">
              <w:rPr>
                <w:color w:val="000000" w:themeColor="text1"/>
              </w:rPr>
              <w:t>Luo et al, 2024</w:t>
            </w:r>
          </w:p>
        </w:tc>
        <w:tc>
          <w:tcPr>
            <w:tcW w:w="625" w:type="pct"/>
            <w:noWrap/>
            <w:hideMark/>
          </w:tcPr>
          <w:p w14:paraId="6B17AB90" w14:textId="77777777" w:rsidR="00724805" w:rsidRPr="00F61119" w:rsidRDefault="00724805" w:rsidP="00593C5D">
            <w:pPr>
              <w:jc w:val="both"/>
              <w:rPr>
                <w:color w:val="000000" w:themeColor="text1"/>
              </w:rPr>
            </w:pPr>
            <w:r w:rsidRPr="00F61119">
              <w:rPr>
                <w:color w:val="000000" w:themeColor="text1"/>
              </w:rPr>
              <w:t xml:space="preserve">K-Nearest Neighbors, Logistic Regression, </w:t>
            </w:r>
            <w:r w:rsidRPr="00F61119">
              <w:rPr>
                <w:color w:val="000000" w:themeColor="text1"/>
              </w:rPr>
              <w:lastRenderedPageBreak/>
              <w:t>Support Vector Machine, Random Forest, Gaussian Naive Bayes, Decision Tree, Gradient Boosting Decision Tree, Extreme Gradient Boosting, Categorical Boosting, Light Gradient Boosting Machine</w:t>
            </w:r>
          </w:p>
        </w:tc>
        <w:tc>
          <w:tcPr>
            <w:tcW w:w="625" w:type="pct"/>
            <w:noWrap/>
            <w:hideMark/>
          </w:tcPr>
          <w:p w14:paraId="061DB637" w14:textId="77777777" w:rsidR="00724805" w:rsidRPr="00F61119" w:rsidRDefault="00724805" w:rsidP="00593C5D">
            <w:pPr>
              <w:jc w:val="both"/>
              <w:rPr>
                <w:color w:val="000000" w:themeColor="text1"/>
              </w:rPr>
            </w:pPr>
            <w:r w:rsidRPr="00F61119">
              <w:rPr>
                <w:color w:val="000000" w:themeColor="text1"/>
              </w:rPr>
              <w:lastRenderedPageBreak/>
              <w:t xml:space="preserve">Missing data removal (threshold ≥30%) and </w:t>
            </w:r>
            <w:r w:rsidRPr="00F61119">
              <w:rPr>
                <w:color w:val="000000" w:themeColor="text1"/>
              </w:rPr>
              <w:lastRenderedPageBreak/>
              <w:t>KNN imputation for &lt;30%. Multicollinearity testing (removal of variables with correlation ≥0.8) and Min-Max normalization</w:t>
            </w:r>
          </w:p>
        </w:tc>
        <w:tc>
          <w:tcPr>
            <w:tcW w:w="625" w:type="pct"/>
            <w:noWrap/>
            <w:hideMark/>
          </w:tcPr>
          <w:p w14:paraId="3CE41C0B" w14:textId="77777777" w:rsidR="00724805" w:rsidRPr="00F61119" w:rsidRDefault="00724805" w:rsidP="00593C5D">
            <w:pPr>
              <w:jc w:val="both"/>
              <w:rPr>
                <w:color w:val="000000" w:themeColor="text1"/>
              </w:rPr>
            </w:pPr>
            <w:r w:rsidRPr="00F61119">
              <w:rPr>
                <w:color w:val="000000" w:themeColor="text1"/>
              </w:rPr>
              <w:lastRenderedPageBreak/>
              <w:t>Stratified random sampling</w:t>
            </w:r>
          </w:p>
        </w:tc>
        <w:tc>
          <w:tcPr>
            <w:tcW w:w="625" w:type="pct"/>
            <w:noWrap/>
            <w:hideMark/>
          </w:tcPr>
          <w:p w14:paraId="1614B774" w14:textId="77777777" w:rsidR="00724805" w:rsidRPr="00F61119" w:rsidRDefault="00724805" w:rsidP="00593C5D">
            <w:pPr>
              <w:jc w:val="both"/>
              <w:rPr>
                <w:color w:val="000000" w:themeColor="text1"/>
              </w:rPr>
            </w:pPr>
            <w:r w:rsidRPr="00F61119">
              <w:rPr>
                <w:color w:val="000000" w:themeColor="text1"/>
              </w:rPr>
              <w:t>46 features were used in the final human-</w:t>
            </w:r>
            <w:r w:rsidRPr="00F61119">
              <w:rPr>
                <w:color w:val="000000" w:themeColor="text1"/>
              </w:rPr>
              <w:lastRenderedPageBreak/>
              <w:t>machine collaboration group (11 common to both, 21 from machine, 14 from experts)</w:t>
            </w:r>
          </w:p>
        </w:tc>
        <w:tc>
          <w:tcPr>
            <w:tcW w:w="625" w:type="pct"/>
            <w:noWrap/>
            <w:hideMark/>
          </w:tcPr>
          <w:p w14:paraId="33CE8E5F" w14:textId="77777777" w:rsidR="00724805" w:rsidRPr="00F61119" w:rsidRDefault="00724805" w:rsidP="00593C5D">
            <w:pPr>
              <w:jc w:val="both"/>
              <w:rPr>
                <w:color w:val="000000" w:themeColor="text1"/>
              </w:rPr>
            </w:pPr>
            <w:r w:rsidRPr="00F61119">
              <w:rPr>
                <w:color w:val="000000" w:themeColor="text1"/>
              </w:rPr>
              <w:lastRenderedPageBreak/>
              <w:t xml:space="preserve">Hyperparameter optimization using the </w:t>
            </w:r>
            <w:r w:rsidRPr="00F61119">
              <w:rPr>
                <w:color w:val="000000" w:themeColor="text1"/>
              </w:rPr>
              <w:lastRenderedPageBreak/>
              <w:t>"FLAML" framework with fivefold cross-validation and random search</w:t>
            </w:r>
          </w:p>
        </w:tc>
        <w:tc>
          <w:tcPr>
            <w:tcW w:w="625" w:type="pct"/>
            <w:noWrap/>
            <w:hideMark/>
          </w:tcPr>
          <w:p w14:paraId="163892F4" w14:textId="77777777" w:rsidR="00724805" w:rsidRPr="00F61119" w:rsidRDefault="00724805" w:rsidP="00593C5D">
            <w:pPr>
              <w:jc w:val="both"/>
              <w:rPr>
                <w:color w:val="000000" w:themeColor="text1"/>
              </w:rPr>
            </w:pPr>
            <w:r w:rsidRPr="00F61119">
              <w:rPr>
                <w:color w:val="000000" w:themeColor="text1"/>
              </w:rPr>
              <w:lastRenderedPageBreak/>
              <w:t xml:space="preserve">Models constructed solely by the "Machine </w:t>
            </w:r>
            <w:r w:rsidRPr="00F61119">
              <w:rPr>
                <w:color w:val="000000" w:themeColor="text1"/>
              </w:rPr>
              <w:lastRenderedPageBreak/>
              <w:t>group" (selected via XGBoost, RF, and LASSO) or the "Expert group" (selected by cardiologists)</w:t>
            </w:r>
          </w:p>
        </w:tc>
        <w:tc>
          <w:tcPr>
            <w:tcW w:w="625" w:type="pct"/>
            <w:noWrap/>
            <w:hideMark/>
          </w:tcPr>
          <w:p w14:paraId="136A5636" w14:textId="77777777" w:rsidR="00724805" w:rsidRPr="00F61119" w:rsidRDefault="00724805" w:rsidP="00593C5D">
            <w:pPr>
              <w:jc w:val="both"/>
              <w:rPr>
                <w:color w:val="000000" w:themeColor="text1"/>
              </w:rPr>
            </w:pPr>
            <w:r w:rsidRPr="00F61119">
              <w:rPr>
                <w:color w:val="000000" w:themeColor="text1"/>
              </w:rPr>
              <w:lastRenderedPageBreak/>
              <w:t xml:space="preserve">AUC, Accuracy, F1-score, Sensitivity, </w:t>
            </w:r>
            <w:r w:rsidRPr="00F61119">
              <w:rPr>
                <w:color w:val="000000" w:themeColor="text1"/>
              </w:rPr>
              <w:lastRenderedPageBreak/>
              <w:t>Specificity, and Brier score</w:t>
            </w:r>
          </w:p>
        </w:tc>
      </w:tr>
      <w:tr w:rsidR="00724805" w:rsidRPr="00F61119" w14:paraId="27680BCA" w14:textId="77777777" w:rsidTr="00593C5D">
        <w:trPr>
          <w:trHeight w:val="320"/>
        </w:trPr>
        <w:tc>
          <w:tcPr>
            <w:tcW w:w="625" w:type="pct"/>
            <w:noWrap/>
            <w:hideMark/>
          </w:tcPr>
          <w:p w14:paraId="740EB49E" w14:textId="77777777" w:rsidR="00724805" w:rsidRPr="00F61119" w:rsidRDefault="00724805" w:rsidP="00593C5D">
            <w:pPr>
              <w:jc w:val="both"/>
              <w:rPr>
                <w:color w:val="000000" w:themeColor="text1"/>
              </w:rPr>
            </w:pPr>
            <w:r w:rsidRPr="00F61119">
              <w:rPr>
                <w:color w:val="000000" w:themeColor="text1"/>
              </w:rPr>
              <w:lastRenderedPageBreak/>
              <w:t>Song et al, 2024</w:t>
            </w:r>
          </w:p>
        </w:tc>
        <w:tc>
          <w:tcPr>
            <w:tcW w:w="625" w:type="pct"/>
            <w:noWrap/>
            <w:hideMark/>
          </w:tcPr>
          <w:p w14:paraId="73340828" w14:textId="77777777" w:rsidR="00724805" w:rsidRPr="00F61119" w:rsidRDefault="00724805" w:rsidP="00593C5D">
            <w:pPr>
              <w:jc w:val="both"/>
              <w:rPr>
                <w:color w:val="000000" w:themeColor="text1"/>
              </w:rPr>
            </w:pPr>
            <w:r w:rsidRPr="00F61119">
              <w:rPr>
                <w:color w:val="000000" w:themeColor="text1"/>
              </w:rPr>
              <w:t xml:space="preserve">Logistic regression (LR), support vector machine (SVM), gradient boosting decision tree (GBDT), </w:t>
            </w:r>
            <w:r w:rsidRPr="00F61119">
              <w:rPr>
                <w:color w:val="000000" w:themeColor="text1"/>
              </w:rPr>
              <w:lastRenderedPageBreak/>
              <w:t>random forest (RF), categorical boosting (CB), extreme gradient boosting (XGB), and Lasso regression</w:t>
            </w:r>
          </w:p>
        </w:tc>
        <w:tc>
          <w:tcPr>
            <w:tcW w:w="625" w:type="pct"/>
            <w:noWrap/>
            <w:hideMark/>
          </w:tcPr>
          <w:p w14:paraId="2E29E2FD" w14:textId="77777777" w:rsidR="00724805" w:rsidRPr="00F61119" w:rsidRDefault="00724805" w:rsidP="00593C5D">
            <w:pPr>
              <w:jc w:val="both"/>
              <w:rPr>
                <w:color w:val="000000" w:themeColor="text1"/>
              </w:rPr>
            </w:pPr>
            <w:r w:rsidRPr="00F61119">
              <w:rPr>
                <w:color w:val="000000" w:themeColor="text1"/>
              </w:rPr>
              <w:lastRenderedPageBreak/>
              <w:t xml:space="preserve">Missing data replaced by RF; variables with &gt;90% missing data removed; categorical variables encoded as one-hot; </w:t>
            </w:r>
            <w:r w:rsidRPr="00F61119">
              <w:rPr>
                <w:color w:val="000000" w:themeColor="text1"/>
              </w:rPr>
              <w:lastRenderedPageBreak/>
              <w:t>continuous variables normalized to zero mean and unit variance</w:t>
            </w:r>
          </w:p>
        </w:tc>
        <w:tc>
          <w:tcPr>
            <w:tcW w:w="625" w:type="pct"/>
            <w:noWrap/>
            <w:hideMark/>
          </w:tcPr>
          <w:p w14:paraId="17F5D283"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4C99B3D2" w14:textId="77777777" w:rsidR="00724805" w:rsidRPr="00F61119" w:rsidRDefault="00724805" w:rsidP="00593C5D">
            <w:pPr>
              <w:jc w:val="both"/>
              <w:rPr>
                <w:color w:val="000000" w:themeColor="text1"/>
              </w:rPr>
            </w:pPr>
            <w:r w:rsidRPr="00F61119">
              <w:rPr>
                <w:color w:val="000000" w:themeColor="text1"/>
              </w:rPr>
              <w:t>199 initial variables; 118 analyzed after filtering; 24 selected for the complete model; top 10 for the compact model</w:t>
            </w:r>
          </w:p>
        </w:tc>
        <w:tc>
          <w:tcPr>
            <w:tcW w:w="625" w:type="pct"/>
            <w:noWrap/>
            <w:hideMark/>
          </w:tcPr>
          <w:p w14:paraId="3F945D06" w14:textId="77777777" w:rsidR="00724805" w:rsidRPr="00F61119" w:rsidRDefault="00724805" w:rsidP="00593C5D">
            <w:pPr>
              <w:jc w:val="both"/>
              <w:rPr>
                <w:color w:val="000000" w:themeColor="text1"/>
              </w:rPr>
            </w:pPr>
            <w:r w:rsidRPr="00F61119">
              <w:rPr>
                <w:color w:val="000000" w:themeColor="text1"/>
              </w:rPr>
              <w:t>8:2 random split (training vs. test set) with 10-fold cross-validation and grid search on the training set</w:t>
            </w:r>
          </w:p>
        </w:tc>
        <w:tc>
          <w:tcPr>
            <w:tcW w:w="625" w:type="pct"/>
            <w:noWrap/>
            <w:hideMark/>
          </w:tcPr>
          <w:p w14:paraId="39C191F0" w14:textId="77777777" w:rsidR="00724805" w:rsidRPr="00F61119" w:rsidRDefault="00724805" w:rsidP="00593C5D">
            <w:pPr>
              <w:jc w:val="both"/>
              <w:rPr>
                <w:color w:val="000000" w:themeColor="text1"/>
              </w:rPr>
            </w:pPr>
            <w:r w:rsidRPr="00F61119">
              <w:rPr>
                <w:color w:val="000000" w:themeColor="text1"/>
              </w:rPr>
              <w:t>LACE index</w:t>
            </w:r>
          </w:p>
        </w:tc>
        <w:tc>
          <w:tcPr>
            <w:tcW w:w="625" w:type="pct"/>
            <w:hideMark/>
          </w:tcPr>
          <w:p w14:paraId="52086719" w14:textId="77777777" w:rsidR="00724805" w:rsidRPr="00F61119" w:rsidRDefault="00724805" w:rsidP="00593C5D">
            <w:pPr>
              <w:jc w:val="both"/>
              <w:rPr>
                <w:color w:val="000000" w:themeColor="text1"/>
              </w:rPr>
            </w:pPr>
            <w:r w:rsidRPr="00F61119">
              <w:rPr>
                <w:color w:val="000000" w:themeColor="text1"/>
              </w:rPr>
              <w:t xml:space="preserve">AUROC (primary), AUPRC, accuracy, sensitivity, specificity, F1, positive predictive value (PPV), and negative </w:t>
            </w:r>
            <w:r w:rsidRPr="00F61119">
              <w:rPr>
                <w:color w:val="000000" w:themeColor="text1"/>
              </w:rPr>
              <w:lastRenderedPageBreak/>
              <w:t>predictive value (NPV)</w:t>
            </w:r>
          </w:p>
        </w:tc>
      </w:tr>
      <w:tr w:rsidR="00724805" w:rsidRPr="00F61119" w14:paraId="0ED38D09" w14:textId="77777777" w:rsidTr="00593C5D">
        <w:trPr>
          <w:trHeight w:val="260"/>
        </w:trPr>
        <w:tc>
          <w:tcPr>
            <w:tcW w:w="625" w:type="pct"/>
            <w:noWrap/>
            <w:hideMark/>
          </w:tcPr>
          <w:p w14:paraId="5D9918D3" w14:textId="77777777" w:rsidR="00724805" w:rsidRPr="00F61119" w:rsidRDefault="00724805" w:rsidP="00593C5D">
            <w:pPr>
              <w:jc w:val="both"/>
              <w:rPr>
                <w:color w:val="000000" w:themeColor="text1"/>
              </w:rPr>
            </w:pPr>
            <w:r w:rsidRPr="00F61119">
              <w:rPr>
                <w:color w:val="000000" w:themeColor="text1"/>
              </w:rPr>
              <w:lastRenderedPageBreak/>
              <w:t>Tong et al, 2024</w:t>
            </w:r>
          </w:p>
        </w:tc>
        <w:tc>
          <w:tcPr>
            <w:tcW w:w="625" w:type="pct"/>
            <w:noWrap/>
            <w:hideMark/>
          </w:tcPr>
          <w:p w14:paraId="555A4BB0" w14:textId="77777777" w:rsidR="00724805" w:rsidRPr="00F61119" w:rsidRDefault="00724805" w:rsidP="00593C5D">
            <w:pPr>
              <w:jc w:val="both"/>
              <w:rPr>
                <w:color w:val="000000" w:themeColor="text1"/>
              </w:rPr>
            </w:pPr>
            <w:r w:rsidRPr="00F61119">
              <w:rPr>
                <w:color w:val="000000" w:themeColor="text1"/>
              </w:rPr>
              <w:t xml:space="preserve">Logistic regression (LR), k-nearest neighbor (KNN), support vector machine (SVM), adaptive boosting (AdaBoost), gradient boosting decision tree (GBDT), random forest (RF), categorical boosting </w:t>
            </w:r>
            <w:r w:rsidRPr="00F61119">
              <w:rPr>
                <w:color w:val="000000" w:themeColor="text1"/>
              </w:rPr>
              <w:lastRenderedPageBreak/>
              <w:t>(CB), and extreme gradient boosting (XGB)</w:t>
            </w:r>
          </w:p>
        </w:tc>
        <w:tc>
          <w:tcPr>
            <w:tcW w:w="625" w:type="pct"/>
            <w:noWrap/>
            <w:hideMark/>
          </w:tcPr>
          <w:p w14:paraId="04169481" w14:textId="77777777" w:rsidR="00724805" w:rsidRPr="00F61119" w:rsidRDefault="00724805" w:rsidP="00593C5D">
            <w:pPr>
              <w:jc w:val="both"/>
              <w:rPr>
                <w:color w:val="000000" w:themeColor="text1"/>
              </w:rPr>
            </w:pPr>
            <w:r w:rsidRPr="00F61119">
              <w:rPr>
                <w:color w:val="000000" w:themeColor="text1"/>
              </w:rPr>
              <w:lastRenderedPageBreak/>
              <w:t>For 30-day readmissions, non-readmission patients were randomly matched to readmission patients at a 5:1 ratio to improve predictive performance</w:t>
            </w:r>
          </w:p>
        </w:tc>
        <w:tc>
          <w:tcPr>
            <w:tcW w:w="625" w:type="pct"/>
            <w:noWrap/>
            <w:hideMark/>
          </w:tcPr>
          <w:p w14:paraId="714BCC1D"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03E257AB" w14:textId="77777777" w:rsidR="00724805" w:rsidRPr="00F61119" w:rsidRDefault="00724805" w:rsidP="00593C5D">
            <w:pPr>
              <w:jc w:val="both"/>
              <w:rPr>
                <w:color w:val="000000" w:themeColor="text1"/>
              </w:rPr>
            </w:pPr>
            <w:r w:rsidRPr="00F61119">
              <w:rPr>
                <w:color w:val="000000" w:themeColor="text1"/>
              </w:rPr>
              <w:t>From 174 total features, Lasso regression selected 10 features for 30-day models and 36 features for 1-year models</w:t>
            </w:r>
          </w:p>
        </w:tc>
        <w:tc>
          <w:tcPr>
            <w:tcW w:w="625" w:type="pct"/>
            <w:noWrap/>
            <w:hideMark/>
          </w:tcPr>
          <w:p w14:paraId="1D49FA96" w14:textId="77777777" w:rsidR="00724805" w:rsidRPr="00F61119" w:rsidRDefault="00724805" w:rsidP="00593C5D">
            <w:pPr>
              <w:jc w:val="both"/>
              <w:rPr>
                <w:color w:val="000000" w:themeColor="text1"/>
              </w:rPr>
            </w:pPr>
            <w:r w:rsidRPr="00F61119">
              <w:rPr>
                <w:color w:val="000000" w:themeColor="text1"/>
              </w:rPr>
              <w:t>Patients were split into training (70%) and test (30%) sets. 10-fold cross-validation was used on the training set for parameter optimization</w:t>
            </w:r>
          </w:p>
        </w:tc>
        <w:tc>
          <w:tcPr>
            <w:tcW w:w="625" w:type="pct"/>
            <w:noWrap/>
            <w:hideMark/>
          </w:tcPr>
          <w:p w14:paraId="3A1F2090" w14:textId="77777777" w:rsidR="00724805" w:rsidRPr="00F61119" w:rsidRDefault="00724805" w:rsidP="00593C5D">
            <w:pPr>
              <w:jc w:val="both"/>
              <w:rPr>
                <w:color w:val="000000" w:themeColor="text1"/>
              </w:rPr>
            </w:pPr>
            <w:r w:rsidRPr="00F61119">
              <w:rPr>
                <w:color w:val="000000" w:themeColor="text1"/>
              </w:rPr>
              <w:t>The study compared the 8 ML algorithms against each other. It also compared results to previous models for AMI readmission</w:t>
            </w:r>
          </w:p>
        </w:tc>
        <w:tc>
          <w:tcPr>
            <w:tcW w:w="625" w:type="pct"/>
            <w:noWrap/>
            <w:hideMark/>
          </w:tcPr>
          <w:p w14:paraId="57310682" w14:textId="77777777" w:rsidR="00724805" w:rsidRPr="00F61119" w:rsidRDefault="00724805" w:rsidP="00593C5D">
            <w:pPr>
              <w:jc w:val="both"/>
              <w:rPr>
                <w:color w:val="000000" w:themeColor="text1"/>
              </w:rPr>
            </w:pPr>
            <w:r w:rsidRPr="00F61119">
              <w:rPr>
                <w:color w:val="000000" w:themeColor="text1"/>
              </w:rPr>
              <w:t>AUROC, AUPRC, Accuracy, Precision, Positive Predictive Value (PPV), Negative Predictive Value (NPV), and Brier score</w:t>
            </w:r>
          </w:p>
        </w:tc>
      </w:tr>
      <w:tr w:rsidR="00724805" w:rsidRPr="00F61119" w14:paraId="59E3A734" w14:textId="77777777" w:rsidTr="00593C5D">
        <w:trPr>
          <w:trHeight w:val="260"/>
        </w:trPr>
        <w:tc>
          <w:tcPr>
            <w:tcW w:w="625" w:type="pct"/>
            <w:noWrap/>
            <w:hideMark/>
          </w:tcPr>
          <w:p w14:paraId="64D643A5" w14:textId="77777777" w:rsidR="00724805" w:rsidRPr="00F61119" w:rsidRDefault="00724805" w:rsidP="00593C5D">
            <w:pPr>
              <w:jc w:val="both"/>
              <w:rPr>
                <w:color w:val="000000" w:themeColor="text1"/>
              </w:rPr>
            </w:pPr>
            <w:r w:rsidRPr="00F61119">
              <w:rPr>
                <w:color w:val="000000" w:themeColor="text1"/>
              </w:rPr>
              <w:t>Tabrizi et al, 2024</w:t>
            </w:r>
          </w:p>
        </w:tc>
        <w:tc>
          <w:tcPr>
            <w:tcW w:w="625" w:type="pct"/>
            <w:noWrap/>
            <w:hideMark/>
          </w:tcPr>
          <w:p w14:paraId="0AEE05AF" w14:textId="77777777" w:rsidR="00724805" w:rsidRPr="00F61119" w:rsidRDefault="00724805" w:rsidP="00593C5D">
            <w:pPr>
              <w:jc w:val="both"/>
              <w:rPr>
                <w:color w:val="000000" w:themeColor="text1"/>
              </w:rPr>
            </w:pPr>
            <w:r w:rsidRPr="00F61119">
              <w:rPr>
                <w:color w:val="000000" w:themeColor="text1"/>
              </w:rPr>
              <w:t xml:space="preserve">Logistic Regression (LR), Decision Tree (DT), Support Vector Machine (SVM), Random Forest (RF), Gaussian Naive Bayes (GNB), Linear Discriminant Analysis (LDA), K-nearest neighbors (KNN), Gradient Maximization (GBM), XGBoost (XGB), and </w:t>
            </w:r>
            <w:r w:rsidRPr="00F61119">
              <w:rPr>
                <w:color w:val="000000" w:themeColor="text1"/>
              </w:rPr>
              <w:lastRenderedPageBreak/>
              <w:t>CatBoost (CAT)</w:t>
            </w:r>
          </w:p>
        </w:tc>
        <w:tc>
          <w:tcPr>
            <w:tcW w:w="625" w:type="pct"/>
            <w:noWrap/>
            <w:hideMark/>
          </w:tcPr>
          <w:p w14:paraId="685CBDE6" w14:textId="77777777" w:rsidR="00724805" w:rsidRPr="00F61119" w:rsidRDefault="00724805" w:rsidP="00593C5D">
            <w:pPr>
              <w:jc w:val="both"/>
              <w:rPr>
                <w:color w:val="000000" w:themeColor="text1"/>
              </w:rPr>
            </w:pPr>
            <w:r w:rsidRPr="00F61119">
              <w:rPr>
                <w:color w:val="000000" w:themeColor="text1"/>
              </w:rPr>
              <w:lastRenderedPageBreak/>
              <w:t>Missing data (less than 15%) were replaced using multiple imputations. Features were scaled (continuous variables transformed to -1 to +1 range) and categorical variables were processed using one-hot encoding</w:t>
            </w:r>
          </w:p>
        </w:tc>
        <w:tc>
          <w:tcPr>
            <w:tcW w:w="625" w:type="pct"/>
            <w:noWrap/>
            <w:hideMark/>
          </w:tcPr>
          <w:p w14:paraId="48EE0AA7" w14:textId="77777777" w:rsidR="00724805" w:rsidRPr="00F61119" w:rsidRDefault="00724805" w:rsidP="00593C5D">
            <w:pPr>
              <w:jc w:val="both"/>
              <w:rPr>
                <w:color w:val="000000" w:themeColor="text1"/>
              </w:rPr>
            </w:pPr>
            <w:r w:rsidRPr="00F61119">
              <w:rPr>
                <w:color w:val="000000" w:themeColor="text1"/>
              </w:rPr>
              <w:t>SMOTE</w:t>
            </w:r>
          </w:p>
        </w:tc>
        <w:tc>
          <w:tcPr>
            <w:tcW w:w="625" w:type="pct"/>
            <w:noWrap/>
            <w:hideMark/>
          </w:tcPr>
          <w:p w14:paraId="6F1B8A4C" w14:textId="77777777" w:rsidR="00724805" w:rsidRPr="00F61119" w:rsidRDefault="00724805" w:rsidP="00593C5D">
            <w:pPr>
              <w:jc w:val="both"/>
              <w:rPr>
                <w:color w:val="000000" w:themeColor="text1"/>
              </w:rPr>
            </w:pPr>
            <w:r w:rsidRPr="00F61119">
              <w:rPr>
                <w:color w:val="000000" w:themeColor="text1"/>
              </w:rPr>
              <w:t>57 factors were evaluated. After Recursive Feature Elimination (RFE), the models utilized 20 variables for hospital readmission, 25 for 1-month mortality, and 15 for 1-year mortality</w:t>
            </w:r>
          </w:p>
        </w:tc>
        <w:tc>
          <w:tcPr>
            <w:tcW w:w="625" w:type="pct"/>
            <w:noWrap/>
            <w:hideMark/>
          </w:tcPr>
          <w:p w14:paraId="0E957974" w14:textId="77777777" w:rsidR="00724805" w:rsidRPr="00F61119" w:rsidRDefault="00724805" w:rsidP="00593C5D">
            <w:pPr>
              <w:jc w:val="both"/>
              <w:rPr>
                <w:color w:val="000000" w:themeColor="text1"/>
              </w:rPr>
            </w:pPr>
            <w:r w:rsidRPr="00F61119">
              <w:rPr>
                <w:color w:val="000000" w:themeColor="text1"/>
              </w:rPr>
              <w:t>Data were split into training (80%) and test (20%) sets. A fivefold cross-validation approach was used on the training data during hyperparameter tuning</w:t>
            </w:r>
          </w:p>
        </w:tc>
        <w:tc>
          <w:tcPr>
            <w:tcW w:w="625" w:type="pct"/>
            <w:noWrap/>
            <w:hideMark/>
          </w:tcPr>
          <w:p w14:paraId="17610393" w14:textId="77777777" w:rsidR="00724805" w:rsidRPr="00F61119" w:rsidRDefault="00724805" w:rsidP="00593C5D">
            <w:pPr>
              <w:jc w:val="both"/>
              <w:rPr>
                <w:color w:val="000000" w:themeColor="text1"/>
              </w:rPr>
            </w:pPr>
            <w:r w:rsidRPr="00F61119">
              <w:rPr>
                <w:color w:val="000000" w:themeColor="text1"/>
              </w:rPr>
              <w:t>Logistic Regression (LR)</w:t>
            </w:r>
          </w:p>
        </w:tc>
        <w:tc>
          <w:tcPr>
            <w:tcW w:w="625" w:type="pct"/>
            <w:noWrap/>
            <w:hideMark/>
          </w:tcPr>
          <w:p w14:paraId="7FD2ED39" w14:textId="77777777" w:rsidR="00724805" w:rsidRPr="00F61119" w:rsidRDefault="00724805" w:rsidP="00593C5D">
            <w:pPr>
              <w:jc w:val="both"/>
              <w:rPr>
                <w:color w:val="000000" w:themeColor="text1"/>
              </w:rPr>
            </w:pPr>
            <w:r w:rsidRPr="00F61119">
              <w:rPr>
                <w:color w:val="000000" w:themeColor="text1"/>
              </w:rPr>
              <w:t>Accuracy, Sensitivity, Specificity, F1-score, and Area Under the Curve (AUC)</w:t>
            </w:r>
          </w:p>
        </w:tc>
      </w:tr>
      <w:tr w:rsidR="00724805" w:rsidRPr="00F61119" w14:paraId="587EC029" w14:textId="77777777" w:rsidTr="00593C5D">
        <w:trPr>
          <w:trHeight w:val="260"/>
        </w:trPr>
        <w:tc>
          <w:tcPr>
            <w:tcW w:w="625" w:type="pct"/>
            <w:noWrap/>
            <w:hideMark/>
          </w:tcPr>
          <w:p w14:paraId="0D926DB4" w14:textId="77777777" w:rsidR="00724805" w:rsidRPr="00F61119" w:rsidRDefault="00724805" w:rsidP="00593C5D">
            <w:pPr>
              <w:jc w:val="both"/>
              <w:rPr>
                <w:color w:val="000000" w:themeColor="text1"/>
              </w:rPr>
            </w:pPr>
            <w:r w:rsidRPr="00F61119">
              <w:rPr>
                <w:color w:val="000000" w:themeColor="text1"/>
              </w:rPr>
              <w:t>Yu et al, 2024</w:t>
            </w:r>
          </w:p>
        </w:tc>
        <w:tc>
          <w:tcPr>
            <w:tcW w:w="625" w:type="pct"/>
            <w:noWrap/>
            <w:hideMark/>
          </w:tcPr>
          <w:p w14:paraId="458756E0" w14:textId="77777777" w:rsidR="00724805" w:rsidRPr="00F61119" w:rsidRDefault="00724805" w:rsidP="00593C5D">
            <w:pPr>
              <w:jc w:val="both"/>
              <w:rPr>
                <w:color w:val="000000" w:themeColor="text1"/>
              </w:rPr>
            </w:pPr>
            <w:r w:rsidRPr="00F61119">
              <w:rPr>
                <w:color w:val="000000" w:themeColor="text1"/>
              </w:rPr>
              <w:t>Random Forest (n=7) and XGBoost (n=6). Others include Deep Learning (RNN, LSTM), SVM, KNN, and LASSO</w:t>
            </w:r>
          </w:p>
        </w:tc>
        <w:tc>
          <w:tcPr>
            <w:tcW w:w="625" w:type="pct"/>
            <w:noWrap/>
            <w:hideMark/>
          </w:tcPr>
          <w:p w14:paraId="741CA9F6" w14:textId="77777777" w:rsidR="00724805" w:rsidRPr="00F61119" w:rsidRDefault="00724805" w:rsidP="00593C5D">
            <w:pPr>
              <w:jc w:val="both"/>
              <w:rPr>
                <w:color w:val="000000" w:themeColor="text1"/>
              </w:rPr>
            </w:pPr>
            <w:r w:rsidRPr="00F61119">
              <w:rPr>
                <w:color w:val="000000" w:themeColor="text1"/>
              </w:rPr>
              <w:t>Seven studies did not describe how missing data were handled including imputation, Only one study provided details on how risk groups were created</w:t>
            </w:r>
          </w:p>
        </w:tc>
        <w:tc>
          <w:tcPr>
            <w:tcW w:w="625" w:type="pct"/>
            <w:noWrap/>
            <w:hideMark/>
          </w:tcPr>
          <w:p w14:paraId="0AB1335D"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B0C26F7" w14:textId="77777777" w:rsidR="00724805" w:rsidRPr="00F61119" w:rsidRDefault="00724805" w:rsidP="00593C5D">
            <w:pPr>
              <w:jc w:val="both"/>
              <w:rPr>
                <w:color w:val="000000" w:themeColor="text1"/>
              </w:rPr>
            </w:pPr>
            <w:r w:rsidRPr="00F61119">
              <w:rPr>
                <w:color w:val="000000" w:themeColor="text1"/>
              </w:rPr>
              <w:t>Candidate predictors ranged from 46 to 796. Retained predictors in final models ranged from 8 to 56</w:t>
            </w:r>
          </w:p>
        </w:tc>
        <w:tc>
          <w:tcPr>
            <w:tcW w:w="625" w:type="pct"/>
            <w:noWrap/>
            <w:hideMark/>
          </w:tcPr>
          <w:p w14:paraId="2C3FA3B4" w14:textId="77777777" w:rsidR="00724805" w:rsidRPr="00F61119" w:rsidRDefault="00724805" w:rsidP="00593C5D">
            <w:pPr>
              <w:jc w:val="both"/>
              <w:rPr>
                <w:color w:val="000000" w:themeColor="text1"/>
              </w:rPr>
            </w:pPr>
            <w:r w:rsidRPr="00F61119">
              <w:rPr>
                <w:color w:val="000000" w:themeColor="text1"/>
              </w:rPr>
              <w:t>Primarily internal validation (n=12), with four studies specifically using five-fold cross-validation. Only one study used external validation</w:t>
            </w:r>
          </w:p>
        </w:tc>
        <w:tc>
          <w:tcPr>
            <w:tcW w:w="625" w:type="pct"/>
            <w:noWrap/>
            <w:hideMark/>
          </w:tcPr>
          <w:p w14:paraId="2077FF4B" w14:textId="77777777" w:rsidR="00724805" w:rsidRPr="00F61119" w:rsidRDefault="00724805" w:rsidP="00593C5D">
            <w:pPr>
              <w:jc w:val="both"/>
              <w:rPr>
                <w:color w:val="000000" w:themeColor="text1"/>
              </w:rPr>
            </w:pPr>
            <w:r w:rsidRPr="00F61119">
              <w:rPr>
                <w:color w:val="000000" w:themeColor="text1"/>
              </w:rPr>
              <w:t>Models were often compared against traditional Logistic Regression (LR) or generic indices like the HOSPITAL score and LACE index</w:t>
            </w:r>
          </w:p>
        </w:tc>
        <w:tc>
          <w:tcPr>
            <w:tcW w:w="625" w:type="pct"/>
            <w:noWrap/>
            <w:hideMark/>
          </w:tcPr>
          <w:p w14:paraId="36899DFD" w14:textId="77777777" w:rsidR="00724805" w:rsidRPr="00F61119" w:rsidRDefault="00724805" w:rsidP="00593C5D">
            <w:pPr>
              <w:jc w:val="both"/>
              <w:rPr>
                <w:color w:val="000000" w:themeColor="text1"/>
              </w:rPr>
            </w:pPr>
            <w:r w:rsidRPr="00F61119">
              <w:rPr>
                <w:color w:val="000000" w:themeColor="text1"/>
              </w:rPr>
              <w:t>Primarily AUROC (ranging from 0.51 to 0.93). Other metrics used include the C-index (0.61 to 0.96) and F1-score (0.20 to 0.80)</w:t>
            </w:r>
          </w:p>
        </w:tc>
      </w:tr>
      <w:tr w:rsidR="00724805" w:rsidRPr="00F61119" w14:paraId="000FFADE" w14:textId="77777777" w:rsidTr="00593C5D">
        <w:trPr>
          <w:trHeight w:val="260"/>
        </w:trPr>
        <w:tc>
          <w:tcPr>
            <w:tcW w:w="625" w:type="pct"/>
            <w:noWrap/>
            <w:hideMark/>
          </w:tcPr>
          <w:p w14:paraId="119EC927" w14:textId="77777777" w:rsidR="00724805" w:rsidRPr="00F61119" w:rsidRDefault="00724805" w:rsidP="00593C5D">
            <w:pPr>
              <w:jc w:val="both"/>
              <w:rPr>
                <w:color w:val="000000" w:themeColor="text1"/>
              </w:rPr>
            </w:pPr>
            <w:r w:rsidRPr="00F61119">
              <w:rPr>
                <w:color w:val="000000" w:themeColor="text1"/>
              </w:rPr>
              <w:t>Zheng et al, 2024</w:t>
            </w:r>
          </w:p>
        </w:tc>
        <w:tc>
          <w:tcPr>
            <w:tcW w:w="625" w:type="pct"/>
            <w:noWrap/>
            <w:hideMark/>
          </w:tcPr>
          <w:p w14:paraId="139791FF" w14:textId="77777777" w:rsidR="00724805" w:rsidRPr="00F61119" w:rsidRDefault="00724805" w:rsidP="00593C5D">
            <w:pPr>
              <w:jc w:val="both"/>
              <w:rPr>
                <w:color w:val="000000" w:themeColor="text1"/>
              </w:rPr>
            </w:pPr>
            <w:r w:rsidRPr="00F61119">
              <w:rPr>
                <w:color w:val="000000" w:themeColor="text1"/>
              </w:rPr>
              <w:t>Extreme Gradient Boosting, Random Forest, Neural Network, And Logistic Regression</w:t>
            </w:r>
          </w:p>
        </w:tc>
        <w:tc>
          <w:tcPr>
            <w:tcW w:w="625" w:type="pct"/>
            <w:noWrap/>
            <w:hideMark/>
          </w:tcPr>
          <w:p w14:paraId="38C89949" w14:textId="77777777" w:rsidR="00724805" w:rsidRPr="00F61119" w:rsidRDefault="00724805" w:rsidP="00593C5D">
            <w:pPr>
              <w:jc w:val="both"/>
              <w:rPr>
                <w:color w:val="000000" w:themeColor="text1"/>
              </w:rPr>
            </w:pPr>
            <w:r w:rsidRPr="00F61119">
              <w:rPr>
                <w:color w:val="000000" w:themeColor="text1"/>
              </w:rPr>
              <w:t xml:space="preserve">Univariate analysis combined with LASSO regression for feature extraction. Missing data were imputed using the mode for categorical variables and the median for </w:t>
            </w:r>
            <w:r w:rsidRPr="00F61119">
              <w:rPr>
                <w:color w:val="000000" w:themeColor="text1"/>
              </w:rPr>
              <w:lastRenderedPageBreak/>
              <w:t>continuous variables</w:t>
            </w:r>
          </w:p>
        </w:tc>
        <w:tc>
          <w:tcPr>
            <w:tcW w:w="625" w:type="pct"/>
            <w:noWrap/>
            <w:hideMark/>
          </w:tcPr>
          <w:p w14:paraId="02AD6176" w14:textId="77777777" w:rsidR="00724805" w:rsidRPr="00F61119" w:rsidRDefault="00724805" w:rsidP="00593C5D">
            <w:pPr>
              <w:jc w:val="both"/>
              <w:rPr>
                <w:color w:val="000000" w:themeColor="text1"/>
              </w:rPr>
            </w:pPr>
            <w:r w:rsidRPr="00F61119">
              <w:rPr>
                <w:color w:val="000000" w:themeColor="text1"/>
              </w:rPr>
              <w:lastRenderedPageBreak/>
              <w:t>Random oversampling by copying positive cases five times in the training set</w:t>
            </w:r>
          </w:p>
        </w:tc>
        <w:tc>
          <w:tcPr>
            <w:tcW w:w="625" w:type="pct"/>
            <w:noWrap/>
            <w:hideMark/>
          </w:tcPr>
          <w:p w14:paraId="50809A79" w14:textId="77777777" w:rsidR="00724805" w:rsidRPr="00F61119" w:rsidRDefault="00724805" w:rsidP="00593C5D">
            <w:pPr>
              <w:jc w:val="both"/>
              <w:rPr>
                <w:color w:val="000000" w:themeColor="text1"/>
              </w:rPr>
            </w:pPr>
            <w:r w:rsidRPr="00F61119">
              <w:rPr>
                <w:color w:val="000000" w:themeColor="text1"/>
              </w:rPr>
              <w:t>12 significant features were selected from an initial pool of 55 variables</w:t>
            </w:r>
          </w:p>
        </w:tc>
        <w:tc>
          <w:tcPr>
            <w:tcW w:w="625" w:type="pct"/>
            <w:noWrap/>
            <w:hideMark/>
          </w:tcPr>
          <w:p w14:paraId="70B2ED0C" w14:textId="77777777" w:rsidR="00724805" w:rsidRPr="00F61119" w:rsidRDefault="00724805" w:rsidP="00593C5D">
            <w:pPr>
              <w:jc w:val="both"/>
              <w:rPr>
                <w:color w:val="000000" w:themeColor="text1"/>
              </w:rPr>
            </w:pPr>
            <w:r w:rsidRPr="00F61119">
              <w:rPr>
                <w:color w:val="000000" w:themeColor="text1"/>
              </w:rPr>
              <w:t>Five-fold cross-validation; data split into 70% for training and 30% for testing</w:t>
            </w:r>
          </w:p>
        </w:tc>
        <w:tc>
          <w:tcPr>
            <w:tcW w:w="625" w:type="pct"/>
            <w:noWrap/>
            <w:hideMark/>
          </w:tcPr>
          <w:p w14:paraId="1B3CD514" w14:textId="77777777" w:rsidR="00724805" w:rsidRPr="00F61119" w:rsidRDefault="00724805" w:rsidP="00593C5D">
            <w:pPr>
              <w:jc w:val="both"/>
              <w:rPr>
                <w:color w:val="000000" w:themeColor="text1"/>
              </w:rPr>
            </w:pPr>
            <w:r w:rsidRPr="00F61119">
              <w:rPr>
                <w:color w:val="000000" w:themeColor="text1"/>
              </w:rPr>
              <w:t>Existing predictive models for HFpEF (specifically citing one with an AUC of 0.770) and linear-predominant models</w:t>
            </w:r>
          </w:p>
        </w:tc>
        <w:tc>
          <w:tcPr>
            <w:tcW w:w="625" w:type="pct"/>
            <w:noWrap/>
            <w:hideMark/>
          </w:tcPr>
          <w:p w14:paraId="07C73384" w14:textId="77777777" w:rsidR="00724805" w:rsidRPr="00F61119" w:rsidRDefault="00724805" w:rsidP="00593C5D">
            <w:pPr>
              <w:jc w:val="both"/>
              <w:rPr>
                <w:color w:val="000000" w:themeColor="text1"/>
              </w:rPr>
            </w:pPr>
            <w:r w:rsidRPr="00F61119">
              <w:rPr>
                <w:color w:val="000000" w:themeColor="text1"/>
              </w:rPr>
              <w:t>AUC (AUROC), PR-AUC, Sensitivity, Specificity, PPV, NPV, Balanced Accuracy, Youden Index, and KS statistic</w:t>
            </w:r>
          </w:p>
        </w:tc>
      </w:tr>
      <w:tr w:rsidR="00724805" w:rsidRPr="00F61119" w14:paraId="48FD84C6" w14:textId="77777777" w:rsidTr="00593C5D">
        <w:trPr>
          <w:trHeight w:val="260"/>
        </w:trPr>
        <w:tc>
          <w:tcPr>
            <w:tcW w:w="625" w:type="pct"/>
            <w:noWrap/>
            <w:hideMark/>
          </w:tcPr>
          <w:p w14:paraId="0017B4B3" w14:textId="77777777" w:rsidR="00724805" w:rsidRPr="00F61119" w:rsidRDefault="00724805" w:rsidP="00593C5D">
            <w:pPr>
              <w:jc w:val="both"/>
              <w:rPr>
                <w:color w:val="000000" w:themeColor="text1"/>
              </w:rPr>
            </w:pPr>
            <w:r w:rsidRPr="00F61119">
              <w:rPr>
                <w:color w:val="000000" w:themeColor="text1"/>
              </w:rPr>
              <w:t>He et al, 2025</w:t>
            </w:r>
          </w:p>
        </w:tc>
        <w:tc>
          <w:tcPr>
            <w:tcW w:w="625" w:type="pct"/>
            <w:noWrap/>
            <w:hideMark/>
          </w:tcPr>
          <w:p w14:paraId="287BE44A" w14:textId="77777777" w:rsidR="00724805" w:rsidRPr="00F61119" w:rsidRDefault="00724805" w:rsidP="00593C5D">
            <w:pPr>
              <w:jc w:val="both"/>
              <w:rPr>
                <w:color w:val="000000" w:themeColor="text1"/>
              </w:rPr>
            </w:pPr>
            <w:r w:rsidRPr="00F61119">
              <w:rPr>
                <w:color w:val="000000" w:themeColor="text1"/>
              </w:rPr>
              <w:t>Logistic Regression (LR), XGBoost, LightGBM, Decision Tree (DT), and Random Forest (RF)</w:t>
            </w:r>
          </w:p>
        </w:tc>
        <w:tc>
          <w:tcPr>
            <w:tcW w:w="625" w:type="pct"/>
            <w:noWrap/>
            <w:hideMark/>
          </w:tcPr>
          <w:p w14:paraId="33F1A0ED" w14:textId="77777777" w:rsidR="00724805" w:rsidRPr="00F61119" w:rsidRDefault="00724805" w:rsidP="00593C5D">
            <w:pPr>
              <w:jc w:val="both"/>
              <w:rPr>
                <w:color w:val="000000" w:themeColor="text1"/>
              </w:rPr>
            </w:pPr>
            <w:r w:rsidRPr="00F61119">
              <w:rPr>
                <w:color w:val="000000" w:themeColor="text1"/>
              </w:rPr>
              <w:t>Dimensionality reduction was used to remove irrelevant features. Missing data were handled using multivariate multiple imputation with chained equations</w:t>
            </w:r>
          </w:p>
        </w:tc>
        <w:tc>
          <w:tcPr>
            <w:tcW w:w="625" w:type="pct"/>
            <w:noWrap/>
            <w:hideMark/>
          </w:tcPr>
          <w:p w14:paraId="57B77056" w14:textId="77777777" w:rsidR="00724805" w:rsidRPr="00F61119" w:rsidRDefault="00724805" w:rsidP="00593C5D">
            <w:pPr>
              <w:jc w:val="both"/>
              <w:rPr>
                <w:color w:val="000000" w:themeColor="text1"/>
              </w:rPr>
            </w:pPr>
            <w:r w:rsidRPr="00F61119">
              <w:rPr>
                <w:color w:val="000000" w:themeColor="text1"/>
              </w:rPr>
              <w:t>aggregating medication subtypes into broader categories</w:t>
            </w:r>
          </w:p>
        </w:tc>
        <w:tc>
          <w:tcPr>
            <w:tcW w:w="625" w:type="pct"/>
            <w:noWrap/>
            <w:hideMark/>
          </w:tcPr>
          <w:p w14:paraId="335D7955" w14:textId="77777777" w:rsidR="00724805" w:rsidRPr="00F61119" w:rsidRDefault="00724805" w:rsidP="00593C5D">
            <w:pPr>
              <w:jc w:val="both"/>
              <w:rPr>
                <w:color w:val="000000" w:themeColor="text1"/>
              </w:rPr>
            </w:pPr>
            <w:r w:rsidRPr="00F61119">
              <w:rPr>
                <w:color w:val="000000" w:themeColor="text1"/>
              </w:rPr>
              <w:t>28 candidate variables were selected. LASSO regression ultimately identified three key independent predictors: pulmonary infections, anti-hypertensive drug use, and neutrophil percentage-to-albumin ratio (NPAR)</w:t>
            </w:r>
          </w:p>
        </w:tc>
        <w:tc>
          <w:tcPr>
            <w:tcW w:w="625" w:type="pct"/>
            <w:noWrap/>
            <w:hideMark/>
          </w:tcPr>
          <w:p w14:paraId="24048B32" w14:textId="77777777" w:rsidR="00724805" w:rsidRPr="00F61119" w:rsidRDefault="00724805" w:rsidP="00593C5D">
            <w:pPr>
              <w:jc w:val="both"/>
              <w:rPr>
                <w:color w:val="000000" w:themeColor="text1"/>
              </w:rPr>
            </w:pPr>
            <w:r w:rsidRPr="00F61119">
              <w:rPr>
                <w:color w:val="000000" w:themeColor="text1"/>
              </w:rPr>
              <w:t>data from four hospitals were split (7:3) into derivation (n=955) and internal validation (n=409) cohorts. An additional hospital provided data for an external validation cohort (n=535)</w:t>
            </w:r>
          </w:p>
        </w:tc>
        <w:tc>
          <w:tcPr>
            <w:tcW w:w="625" w:type="pct"/>
            <w:noWrap/>
            <w:hideMark/>
          </w:tcPr>
          <w:p w14:paraId="5D5CC46B" w14:textId="77777777" w:rsidR="00724805" w:rsidRPr="00F61119" w:rsidRDefault="00724805" w:rsidP="00593C5D">
            <w:pPr>
              <w:jc w:val="both"/>
              <w:rPr>
                <w:color w:val="000000" w:themeColor="text1"/>
              </w:rPr>
            </w:pPr>
            <w:r w:rsidRPr="00F61119">
              <w:rPr>
                <w:color w:val="000000" w:themeColor="text1"/>
              </w:rPr>
              <w:t>The Logistic Regression (LR) model served as the primary model and was used to construct the final clinical nomogram</w:t>
            </w:r>
          </w:p>
        </w:tc>
        <w:tc>
          <w:tcPr>
            <w:tcW w:w="625" w:type="pct"/>
            <w:noWrap/>
            <w:hideMark/>
          </w:tcPr>
          <w:p w14:paraId="4AE8331C"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(AUROC), calibration curves, decision curve analysis (DCA), and clinical impact curves (CIC)</w:t>
            </w:r>
          </w:p>
        </w:tc>
      </w:tr>
      <w:tr w:rsidR="00724805" w:rsidRPr="00F61119" w14:paraId="027822D1" w14:textId="77777777" w:rsidTr="00593C5D">
        <w:trPr>
          <w:trHeight w:val="260"/>
        </w:trPr>
        <w:tc>
          <w:tcPr>
            <w:tcW w:w="625" w:type="pct"/>
            <w:noWrap/>
            <w:hideMark/>
          </w:tcPr>
          <w:p w14:paraId="40DB8455" w14:textId="77777777" w:rsidR="00724805" w:rsidRPr="00F61119" w:rsidRDefault="00724805" w:rsidP="00593C5D">
            <w:pPr>
              <w:jc w:val="both"/>
              <w:rPr>
                <w:color w:val="000000" w:themeColor="text1"/>
              </w:rPr>
            </w:pPr>
            <w:r w:rsidRPr="00F61119">
              <w:rPr>
                <w:color w:val="000000" w:themeColor="text1"/>
              </w:rPr>
              <w:t>Hu et al, 2025</w:t>
            </w:r>
          </w:p>
        </w:tc>
        <w:tc>
          <w:tcPr>
            <w:tcW w:w="625" w:type="pct"/>
            <w:noWrap/>
            <w:hideMark/>
          </w:tcPr>
          <w:p w14:paraId="40709A01" w14:textId="77777777" w:rsidR="00724805" w:rsidRPr="00F61119" w:rsidRDefault="00724805" w:rsidP="00593C5D">
            <w:pPr>
              <w:jc w:val="both"/>
              <w:rPr>
                <w:color w:val="000000" w:themeColor="text1"/>
              </w:rPr>
            </w:pPr>
            <w:r w:rsidRPr="00F61119">
              <w:rPr>
                <w:color w:val="000000" w:themeColor="text1"/>
              </w:rPr>
              <w:t xml:space="preserve">LightGBM, Random Forest (RF), XGBoost, Multilayer Perceptron (MLP), Support Vector </w:t>
            </w:r>
            <w:r w:rsidRPr="00F61119">
              <w:rPr>
                <w:color w:val="000000" w:themeColor="text1"/>
              </w:rPr>
              <w:lastRenderedPageBreak/>
              <w:t>Machine (SVM), Decision Tree (DT), and Logistic Regression</w:t>
            </w:r>
          </w:p>
        </w:tc>
        <w:tc>
          <w:tcPr>
            <w:tcW w:w="625" w:type="pct"/>
            <w:noWrap/>
            <w:hideMark/>
          </w:tcPr>
          <w:p w14:paraId="3AD0EC22" w14:textId="77777777" w:rsidR="00724805" w:rsidRPr="00F61119" w:rsidRDefault="00724805" w:rsidP="00593C5D">
            <w:pPr>
              <w:jc w:val="both"/>
              <w:rPr>
                <w:color w:val="000000" w:themeColor="text1"/>
              </w:rPr>
            </w:pPr>
            <w:r w:rsidRPr="00F61119">
              <w:rPr>
                <w:color w:val="000000" w:themeColor="text1"/>
              </w:rPr>
              <w:lastRenderedPageBreak/>
              <w:t>Missing values were imputed via multiple imputation; features were standardized for normalization</w:t>
            </w:r>
          </w:p>
        </w:tc>
        <w:tc>
          <w:tcPr>
            <w:tcW w:w="625" w:type="pct"/>
            <w:noWrap/>
            <w:hideMark/>
          </w:tcPr>
          <w:p w14:paraId="7BFFB109" w14:textId="77777777" w:rsidR="00724805" w:rsidRPr="00F61119" w:rsidRDefault="00724805" w:rsidP="00593C5D">
            <w:pPr>
              <w:jc w:val="both"/>
              <w:rPr>
                <w:color w:val="000000" w:themeColor="text1"/>
              </w:rPr>
            </w:pPr>
            <w:r w:rsidRPr="00F61119">
              <w:rPr>
                <w:color w:val="000000" w:themeColor="text1"/>
              </w:rPr>
              <w:t>SMOTE</w:t>
            </w:r>
          </w:p>
        </w:tc>
        <w:tc>
          <w:tcPr>
            <w:tcW w:w="625" w:type="pct"/>
            <w:noWrap/>
            <w:hideMark/>
          </w:tcPr>
          <w:p w14:paraId="1B379A90" w14:textId="77777777" w:rsidR="00724805" w:rsidRPr="00F61119" w:rsidRDefault="00724805" w:rsidP="00593C5D">
            <w:pPr>
              <w:jc w:val="both"/>
              <w:rPr>
                <w:color w:val="000000" w:themeColor="text1"/>
              </w:rPr>
            </w:pPr>
            <w:r w:rsidRPr="00F61119">
              <w:rPr>
                <w:color w:val="000000" w:themeColor="text1"/>
              </w:rPr>
              <w:t>9 features were selected from an initial pool of 53 using the LASSO algorithm</w:t>
            </w:r>
          </w:p>
        </w:tc>
        <w:tc>
          <w:tcPr>
            <w:tcW w:w="625" w:type="pct"/>
            <w:noWrap/>
            <w:hideMark/>
          </w:tcPr>
          <w:p w14:paraId="3F313631" w14:textId="77777777" w:rsidR="00724805" w:rsidRPr="00F61119" w:rsidRDefault="00724805" w:rsidP="00593C5D">
            <w:pPr>
              <w:jc w:val="both"/>
              <w:rPr>
                <w:color w:val="000000" w:themeColor="text1"/>
              </w:rPr>
            </w:pPr>
            <w:r w:rsidRPr="00F61119">
              <w:rPr>
                <w:color w:val="000000" w:themeColor="text1"/>
              </w:rPr>
              <w:t xml:space="preserve">Retrospective data (n=766) was split 7:3 for training and internal validation. External validation was performed </w:t>
            </w:r>
            <w:r w:rsidRPr="00F61119">
              <w:rPr>
                <w:color w:val="000000" w:themeColor="text1"/>
              </w:rPr>
              <w:lastRenderedPageBreak/>
              <w:t>using a separate cohort of 803 patients</w:t>
            </w:r>
          </w:p>
        </w:tc>
        <w:tc>
          <w:tcPr>
            <w:tcW w:w="625" w:type="pct"/>
            <w:noWrap/>
            <w:hideMark/>
          </w:tcPr>
          <w:p w14:paraId="5DF8D243" w14:textId="77777777" w:rsidR="00724805" w:rsidRPr="00F61119" w:rsidRDefault="00724805" w:rsidP="00593C5D">
            <w:pPr>
              <w:jc w:val="both"/>
              <w:rPr>
                <w:color w:val="000000" w:themeColor="text1"/>
              </w:rPr>
            </w:pPr>
            <w:r w:rsidRPr="00F61119">
              <w:rPr>
                <w:color w:val="000000" w:themeColor="text1"/>
              </w:rPr>
              <w:lastRenderedPageBreak/>
              <w:t>Logistic Regression (LR)</w:t>
            </w:r>
          </w:p>
        </w:tc>
        <w:tc>
          <w:tcPr>
            <w:tcW w:w="625" w:type="pct"/>
            <w:noWrap/>
            <w:hideMark/>
          </w:tcPr>
          <w:p w14:paraId="2DA733BA" w14:textId="77777777" w:rsidR="00724805" w:rsidRPr="00F61119" w:rsidRDefault="00724805" w:rsidP="00593C5D">
            <w:pPr>
              <w:jc w:val="both"/>
              <w:rPr>
                <w:color w:val="000000" w:themeColor="text1"/>
              </w:rPr>
            </w:pPr>
            <w:r w:rsidRPr="00F61119">
              <w:rPr>
                <w:color w:val="000000" w:themeColor="text1"/>
              </w:rPr>
              <w:t>AUC, accuracy, sensitivity, specificity, F1 score, PPV, NPV, model training/prediction time, and Brier score</w:t>
            </w:r>
          </w:p>
        </w:tc>
      </w:tr>
      <w:tr w:rsidR="00724805" w:rsidRPr="00F61119" w14:paraId="75F755DB" w14:textId="77777777" w:rsidTr="00593C5D">
        <w:trPr>
          <w:trHeight w:val="260"/>
        </w:trPr>
        <w:tc>
          <w:tcPr>
            <w:tcW w:w="625" w:type="pct"/>
            <w:noWrap/>
            <w:hideMark/>
          </w:tcPr>
          <w:p w14:paraId="55DC60E6" w14:textId="77777777" w:rsidR="00724805" w:rsidRPr="00F61119" w:rsidRDefault="00724805" w:rsidP="00593C5D">
            <w:pPr>
              <w:jc w:val="both"/>
              <w:rPr>
                <w:color w:val="000000" w:themeColor="text1"/>
              </w:rPr>
            </w:pPr>
            <w:r w:rsidRPr="00F61119">
              <w:rPr>
                <w:color w:val="000000" w:themeColor="text1"/>
              </w:rPr>
              <w:t>Jiang et al, 2025</w:t>
            </w:r>
          </w:p>
        </w:tc>
        <w:tc>
          <w:tcPr>
            <w:tcW w:w="625" w:type="pct"/>
            <w:noWrap/>
            <w:hideMark/>
          </w:tcPr>
          <w:p w14:paraId="027E4182" w14:textId="77777777" w:rsidR="00724805" w:rsidRPr="00F61119" w:rsidRDefault="00724805" w:rsidP="00593C5D">
            <w:pPr>
              <w:jc w:val="both"/>
              <w:rPr>
                <w:color w:val="000000" w:themeColor="text1"/>
              </w:rPr>
            </w:pPr>
            <w:r w:rsidRPr="00F61119">
              <w:rPr>
                <w:color w:val="000000" w:themeColor="text1"/>
              </w:rPr>
              <w:t>NMTLR (Neural Multitasking Logistic Regression), DeepSurv (Deep Learning Survival), and RSF (Random Survival Forest)</w:t>
            </w:r>
          </w:p>
        </w:tc>
        <w:tc>
          <w:tcPr>
            <w:tcW w:w="625" w:type="pct"/>
            <w:noWrap/>
            <w:hideMark/>
          </w:tcPr>
          <w:p w14:paraId="40A3DC90" w14:textId="77777777" w:rsidR="00724805" w:rsidRPr="00F61119" w:rsidRDefault="00724805" w:rsidP="00593C5D">
            <w:pPr>
              <w:jc w:val="both"/>
              <w:rPr>
                <w:color w:val="000000" w:themeColor="text1"/>
              </w:rPr>
            </w:pPr>
            <w:r w:rsidRPr="00F61119">
              <w:rPr>
                <w:color w:val="000000" w:themeColor="text1"/>
              </w:rPr>
              <w:t>Normalization of continuous variables; multiple imputation for missing data &lt;30%; correlation analysis to eliminate highly correlated variables</w:t>
            </w:r>
          </w:p>
        </w:tc>
        <w:tc>
          <w:tcPr>
            <w:tcW w:w="625" w:type="pct"/>
            <w:noWrap/>
            <w:hideMark/>
          </w:tcPr>
          <w:p w14:paraId="69514CF7"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6F02899A" w14:textId="77777777" w:rsidR="00724805" w:rsidRPr="00F61119" w:rsidRDefault="00724805" w:rsidP="00593C5D">
            <w:pPr>
              <w:jc w:val="both"/>
              <w:rPr>
                <w:color w:val="000000" w:themeColor="text1"/>
              </w:rPr>
            </w:pPr>
            <w:r w:rsidRPr="00F61119">
              <w:rPr>
                <w:color w:val="000000" w:themeColor="text1"/>
              </w:rPr>
              <w:t>Full models used 67 variables; compact models were simplified to the top 20 variables based on SHAP importance</w:t>
            </w:r>
          </w:p>
        </w:tc>
        <w:tc>
          <w:tcPr>
            <w:tcW w:w="625" w:type="pct"/>
            <w:noWrap/>
            <w:hideMark/>
          </w:tcPr>
          <w:p w14:paraId="4F65CC09" w14:textId="77777777" w:rsidR="00724805" w:rsidRPr="00F61119" w:rsidRDefault="00724805" w:rsidP="00593C5D">
            <w:pPr>
              <w:jc w:val="both"/>
              <w:rPr>
                <w:color w:val="000000" w:themeColor="text1"/>
              </w:rPr>
            </w:pPr>
            <w:r w:rsidRPr="00F61119">
              <w:rPr>
                <w:color w:val="000000" w:themeColor="text1"/>
              </w:rPr>
              <w:t>80/20 split of MIMIC-IV for development/internal validation; MIMIC-III used as an independent external test set</w:t>
            </w:r>
          </w:p>
        </w:tc>
        <w:tc>
          <w:tcPr>
            <w:tcW w:w="625" w:type="pct"/>
            <w:noWrap/>
            <w:hideMark/>
          </w:tcPr>
          <w:p w14:paraId="0F514F1D" w14:textId="77777777" w:rsidR="00724805" w:rsidRPr="00F61119" w:rsidRDefault="00724805" w:rsidP="00593C5D">
            <w:pPr>
              <w:jc w:val="both"/>
              <w:rPr>
                <w:color w:val="000000" w:themeColor="text1"/>
              </w:rPr>
            </w:pPr>
            <w:r w:rsidRPr="00F61119">
              <w:rPr>
                <w:color w:val="000000" w:themeColor="text1"/>
              </w:rPr>
              <w:t>Multivariate Cox proportional hazards (CoxPH) model</w:t>
            </w:r>
          </w:p>
        </w:tc>
        <w:tc>
          <w:tcPr>
            <w:tcW w:w="625" w:type="pct"/>
            <w:noWrap/>
            <w:hideMark/>
          </w:tcPr>
          <w:p w14:paraId="3D54B6D8" w14:textId="77777777" w:rsidR="00724805" w:rsidRPr="00F61119" w:rsidRDefault="00724805" w:rsidP="00593C5D">
            <w:pPr>
              <w:jc w:val="both"/>
              <w:rPr>
                <w:color w:val="000000" w:themeColor="text1"/>
              </w:rPr>
            </w:pPr>
            <w:r w:rsidRPr="00F61119">
              <w:rPr>
                <w:color w:val="000000" w:themeColor="text1"/>
              </w:rPr>
              <w:t>C-index, time-dependent AUC (90-day), mean AUC score, Integrated Brier Score (IBS), and Decision Curve Analysis (DCA)</w:t>
            </w:r>
          </w:p>
        </w:tc>
      </w:tr>
      <w:tr w:rsidR="00724805" w:rsidRPr="00F61119" w14:paraId="53A09666" w14:textId="77777777" w:rsidTr="00593C5D">
        <w:trPr>
          <w:trHeight w:val="260"/>
        </w:trPr>
        <w:tc>
          <w:tcPr>
            <w:tcW w:w="625" w:type="pct"/>
            <w:noWrap/>
            <w:hideMark/>
          </w:tcPr>
          <w:p w14:paraId="2CA5A726" w14:textId="77777777" w:rsidR="00724805" w:rsidRPr="00F61119" w:rsidRDefault="00724805" w:rsidP="00593C5D">
            <w:pPr>
              <w:jc w:val="both"/>
              <w:rPr>
                <w:color w:val="000000" w:themeColor="text1"/>
              </w:rPr>
            </w:pPr>
            <w:r w:rsidRPr="00F61119">
              <w:rPr>
                <w:color w:val="000000" w:themeColor="text1"/>
              </w:rPr>
              <w:t>Kawada et al, 2025</w:t>
            </w:r>
          </w:p>
        </w:tc>
        <w:tc>
          <w:tcPr>
            <w:tcW w:w="625" w:type="pct"/>
            <w:noWrap/>
            <w:hideMark/>
          </w:tcPr>
          <w:p w14:paraId="6A0A288E" w14:textId="77777777" w:rsidR="00724805" w:rsidRPr="00F61119" w:rsidRDefault="00724805" w:rsidP="00593C5D">
            <w:pPr>
              <w:jc w:val="both"/>
              <w:rPr>
                <w:color w:val="000000" w:themeColor="text1"/>
              </w:rPr>
            </w:pPr>
            <w:r w:rsidRPr="00F61119">
              <w:rPr>
                <w:color w:val="000000" w:themeColor="text1"/>
              </w:rPr>
              <w:t xml:space="preserve">Light Gradient Boosting Machine - a type of Gradient Boosting Decision Tree (GBDT) and hierarchical shallow </w:t>
            </w:r>
            <w:r w:rsidRPr="00F61119">
              <w:rPr>
                <w:color w:val="000000" w:themeColor="text1"/>
              </w:rPr>
              <w:lastRenderedPageBreak/>
              <w:t>decision tree analysis</w:t>
            </w:r>
          </w:p>
        </w:tc>
        <w:tc>
          <w:tcPr>
            <w:tcW w:w="625" w:type="pct"/>
            <w:noWrap/>
            <w:hideMark/>
          </w:tcPr>
          <w:p w14:paraId="22C2C1EE" w14:textId="77777777" w:rsidR="00724805" w:rsidRPr="00F61119" w:rsidRDefault="00724805" w:rsidP="00593C5D">
            <w:pPr>
              <w:jc w:val="both"/>
              <w:rPr>
                <w:color w:val="000000" w:themeColor="text1"/>
              </w:rPr>
            </w:pPr>
            <w:r w:rsidRPr="00F61119">
              <w:rPr>
                <w:color w:val="000000" w:themeColor="text1"/>
              </w:rPr>
              <w:lastRenderedPageBreak/>
              <w:t>Missing values were imputed using multiple imputation methods via multivariate imputation by chained equations (MICE)</w:t>
            </w:r>
          </w:p>
        </w:tc>
        <w:tc>
          <w:tcPr>
            <w:tcW w:w="625" w:type="pct"/>
            <w:noWrap/>
            <w:hideMark/>
          </w:tcPr>
          <w:p w14:paraId="249681FB"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3D054EB4" w14:textId="77777777" w:rsidR="00724805" w:rsidRPr="00F61119" w:rsidRDefault="00724805" w:rsidP="00593C5D">
            <w:pPr>
              <w:jc w:val="both"/>
              <w:rPr>
                <w:color w:val="000000" w:themeColor="text1"/>
              </w:rPr>
            </w:pPr>
            <w:r w:rsidRPr="00F61119">
              <w:rPr>
                <w:color w:val="000000" w:themeColor="text1"/>
              </w:rPr>
              <w:t>20 variables were ranked for importance, including J-CHS score, eGFR, age, hemoglobin, GNRI, SBP, BNP, and albumin</w:t>
            </w:r>
          </w:p>
        </w:tc>
        <w:tc>
          <w:tcPr>
            <w:tcW w:w="625" w:type="pct"/>
            <w:noWrap/>
            <w:hideMark/>
          </w:tcPr>
          <w:p w14:paraId="0FA92509" w14:textId="77777777" w:rsidR="00724805" w:rsidRPr="00F61119" w:rsidRDefault="00724805" w:rsidP="00593C5D">
            <w:pPr>
              <w:jc w:val="both"/>
              <w:rPr>
                <w:color w:val="000000" w:themeColor="text1"/>
              </w:rPr>
            </w:pPr>
            <w:r w:rsidRPr="00F61119">
              <w:rPr>
                <w:color w:val="000000" w:themeColor="text1"/>
              </w:rPr>
              <w:t>randomly into 80% for model development and reserved the remaining 20% for validation</w:t>
            </w:r>
          </w:p>
        </w:tc>
        <w:tc>
          <w:tcPr>
            <w:tcW w:w="625" w:type="pct"/>
            <w:noWrap/>
            <w:hideMark/>
          </w:tcPr>
          <w:p w14:paraId="66FE9558" w14:textId="77777777" w:rsidR="00724805" w:rsidRPr="00F61119" w:rsidRDefault="00724805" w:rsidP="00593C5D">
            <w:pPr>
              <w:jc w:val="both"/>
              <w:rPr>
                <w:color w:val="000000" w:themeColor="text1"/>
              </w:rPr>
            </w:pPr>
            <w:r w:rsidRPr="00F61119">
              <w:rPr>
                <w:color w:val="000000" w:themeColor="text1"/>
              </w:rPr>
              <w:t>traditional statistical analysis model (logistic regression analysis)</w:t>
            </w:r>
          </w:p>
        </w:tc>
        <w:tc>
          <w:tcPr>
            <w:tcW w:w="625" w:type="pct"/>
            <w:noWrap/>
            <w:hideMark/>
          </w:tcPr>
          <w:p w14:paraId="4FB45152" w14:textId="77777777" w:rsidR="00724805" w:rsidRPr="00F61119" w:rsidRDefault="00724805" w:rsidP="00593C5D">
            <w:pPr>
              <w:jc w:val="both"/>
              <w:rPr>
                <w:color w:val="000000" w:themeColor="text1"/>
              </w:rPr>
            </w:pPr>
            <w:r w:rsidRPr="00F61119">
              <w:rPr>
                <w:color w:val="000000" w:themeColor="text1"/>
              </w:rPr>
              <w:t>Area under the curve (AUC), Youden index, sensitivity, and specificity</w:t>
            </w:r>
          </w:p>
        </w:tc>
      </w:tr>
      <w:tr w:rsidR="00724805" w:rsidRPr="00F61119" w14:paraId="2E785C2D" w14:textId="77777777" w:rsidTr="00593C5D">
        <w:trPr>
          <w:trHeight w:val="260"/>
        </w:trPr>
        <w:tc>
          <w:tcPr>
            <w:tcW w:w="625" w:type="pct"/>
            <w:noWrap/>
            <w:hideMark/>
          </w:tcPr>
          <w:p w14:paraId="52B69834" w14:textId="77777777" w:rsidR="00724805" w:rsidRPr="00F61119" w:rsidRDefault="00724805" w:rsidP="00593C5D">
            <w:pPr>
              <w:jc w:val="both"/>
              <w:rPr>
                <w:color w:val="000000" w:themeColor="text1"/>
              </w:rPr>
            </w:pPr>
            <w:r w:rsidRPr="00F61119">
              <w:rPr>
                <w:color w:val="000000" w:themeColor="text1"/>
              </w:rPr>
              <w:t>Le et al, 2025</w:t>
            </w:r>
          </w:p>
        </w:tc>
        <w:tc>
          <w:tcPr>
            <w:tcW w:w="625" w:type="pct"/>
            <w:noWrap/>
            <w:hideMark/>
          </w:tcPr>
          <w:p w14:paraId="41F9D1DE" w14:textId="77777777" w:rsidR="00724805" w:rsidRPr="00F61119" w:rsidRDefault="00724805" w:rsidP="00593C5D">
            <w:pPr>
              <w:jc w:val="both"/>
              <w:rPr>
                <w:color w:val="000000" w:themeColor="text1"/>
              </w:rPr>
            </w:pPr>
            <w:r w:rsidRPr="00F61119">
              <w:rPr>
                <w:color w:val="000000" w:themeColor="text1"/>
              </w:rPr>
              <w:t>Logistic regression with L2 regularization (LR-L2), Support Vector Machine (SVM), Complement Naïve Bayes (CNB), Random Forest (RF), XGBoost, CatBoost, and SuperLearner (stacking model)</w:t>
            </w:r>
          </w:p>
        </w:tc>
        <w:tc>
          <w:tcPr>
            <w:tcW w:w="625" w:type="pct"/>
            <w:noWrap/>
            <w:hideMark/>
          </w:tcPr>
          <w:p w14:paraId="27F4F65C" w14:textId="77777777" w:rsidR="00724805" w:rsidRPr="00F61119" w:rsidRDefault="00724805" w:rsidP="00593C5D">
            <w:pPr>
              <w:jc w:val="both"/>
              <w:rPr>
                <w:color w:val="000000" w:themeColor="text1"/>
              </w:rPr>
            </w:pPr>
            <w:r w:rsidRPr="00F61119">
              <w:rPr>
                <w:color w:val="000000" w:themeColor="text1"/>
              </w:rPr>
              <w:t>Categorical features were one-hot encoded; continuous features were used in original form. Hyperparameters were tuned using 5-fold cross-validation with the Optuna framework</w:t>
            </w:r>
          </w:p>
        </w:tc>
        <w:tc>
          <w:tcPr>
            <w:tcW w:w="625" w:type="pct"/>
            <w:noWrap/>
            <w:hideMark/>
          </w:tcPr>
          <w:p w14:paraId="7B9BF08C" w14:textId="77777777" w:rsidR="00724805" w:rsidRPr="00F61119" w:rsidRDefault="00724805" w:rsidP="00593C5D">
            <w:pPr>
              <w:jc w:val="both"/>
              <w:rPr>
                <w:color w:val="000000" w:themeColor="text1"/>
              </w:rPr>
            </w:pPr>
            <w:r w:rsidRPr="00F61119">
              <w:rPr>
                <w:color w:val="000000" w:themeColor="text1"/>
              </w:rPr>
              <w:t>class weights, cost-sensitive</w:t>
            </w:r>
          </w:p>
        </w:tc>
        <w:tc>
          <w:tcPr>
            <w:tcW w:w="625" w:type="pct"/>
            <w:noWrap/>
            <w:hideMark/>
          </w:tcPr>
          <w:p w14:paraId="286835DA" w14:textId="77777777" w:rsidR="00724805" w:rsidRPr="00F61119" w:rsidRDefault="00724805" w:rsidP="00593C5D">
            <w:pPr>
              <w:jc w:val="both"/>
              <w:rPr>
                <w:color w:val="000000" w:themeColor="text1"/>
              </w:rPr>
            </w:pPr>
            <w:r w:rsidRPr="00F61119">
              <w:rPr>
                <w:color w:val="000000" w:themeColor="text1"/>
              </w:rPr>
              <w:t>542 HCUP-CCSR diagnoses, and 326 HCUP-CCSR procedures</w:t>
            </w:r>
          </w:p>
        </w:tc>
        <w:tc>
          <w:tcPr>
            <w:tcW w:w="625" w:type="pct"/>
            <w:noWrap/>
            <w:hideMark/>
          </w:tcPr>
          <w:p w14:paraId="40E6C3F0" w14:textId="77777777" w:rsidR="00724805" w:rsidRPr="00F61119" w:rsidRDefault="00724805" w:rsidP="00593C5D">
            <w:pPr>
              <w:jc w:val="both"/>
              <w:rPr>
                <w:color w:val="000000" w:themeColor="text1"/>
              </w:rPr>
            </w:pPr>
            <w:r w:rsidRPr="00F61119">
              <w:rPr>
                <w:color w:val="000000" w:themeColor="text1"/>
              </w:rPr>
              <w:t>Models were trained on 2017-2018 NRD data and tested on 2019 data using 10-fold cross-validation on the testing set</w:t>
            </w:r>
          </w:p>
        </w:tc>
        <w:tc>
          <w:tcPr>
            <w:tcW w:w="625" w:type="pct"/>
            <w:noWrap/>
            <w:hideMark/>
          </w:tcPr>
          <w:p w14:paraId="6FF79C8F"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093E1A01" w14:textId="77777777" w:rsidR="00724805" w:rsidRPr="00F61119" w:rsidRDefault="00724805" w:rsidP="00593C5D">
            <w:pPr>
              <w:jc w:val="both"/>
              <w:rPr>
                <w:color w:val="000000" w:themeColor="text1"/>
              </w:rPr>
            </w:pPr>
            <w:r w:rsidRPr="00F61119">
              <w:rPr>
                <w:color w:val="000000" w:themeColor="text1"/>
              </w:rPr>
              <w:t>ROCAUC, PRAUC, F2 score, balanced Brier score, precision, recall, and balanced accuracy</w:t>
            </w:r>
          </w:p>
        </w:tc>
      </w:tr>
      <w:tr w:rsidR="00724805" w:rsidRPr="00F61119" w14:paraId="578C244B" w14:textId="77777777" w:rsidTr="00593C5D">
        <w:trPr>
          <w:trHeight w:val="260"/>
        </w:trPr>
        <w:tc>
          <w:tcPr>
            <w:tcW w:w="625" w:type="pct"/>
            <w:noWrap/>
            <w:hideMark/>
          </w:tcPr>
          <w:p w14:paraId="5A74EC95" w14:textId="77777777" w:rsidR="00724805" w:rsidRPr="00F61119" w:rsidRDefault="00724805" w:rsidP="00593C5D">
            <w:pPr>
              <w:jc w:val="both"/>
              <w:rPr>
                <w:color w:val="000000" w:themeColor="text1"/>
              </w:rPr>
            </w:pPr>
            <w:r w:rsidRPr="00F61119">
              <w:rPr>
                <w:color w:val="000000" w:themeColor="text1"/>
              </w:rPr>
              <w:t>Ma et al, 2025</w:t>
            </w:r>
          </w:p>
        </w:tc>
        <w:tc>
          <w:tcPr>
            <w:tcW w:w="625" w:type="pct"/>
            <w:noWrap/>
            <w:hideMark/>
          </w:tcPr>
          <w:p w14:paraId="52A4FFD9" w14:textId="77777777" w:rsidR="00724805" w:rsidRPr="00F61119" w:rsidRDefault="00724805" w:rsidP="00593C5D">
            <w:pPr>
              <w:jc w:val="both"/>
              <w:rPr>
                <w:color w:val="000000" w:themeColor="text1"/>
              </w:rPr>
            </w:pPr>
            <w:r w:rsidRPr="00F61119">
              <w:rPr>
                <w:color w:val="000000" w:themeColor="text1"/>
              </w:rPr>
              <w:t xml:space="preserve">Random Forest (RF), Decision Tree (DT), XGBoost, Support Vector Machine (SVM), </w:t>
            </w:r>
            <w:r w:rsidRPr="00F61119">
              <w:rPr>
                <w:color w:val="000000" w:themeColor="text1"/>
              </w:rPr>
              <w:lastRenderedPageBreak/>
              <w:t>Logistic Regression (LR), LightGBM, and Multilayer Perceptron (MLP)</w:t>
            </w:r>
          </w:p>
        </w:tc>
        <w:tc>
          <w:tcPr>
            <w:tcW w:w="625" w:type="pct"/>
            <w:noWrap/>
            <w:hideMark/>
          </w:tcPr>
          <w:p w14:paraId="1EF7FB01" w14:textId="77777777" w:rsidR="00724805" w:rsidRPr="00F61119" w:rsidRDefault="00724805" w:rsidP="00593C5D">
            <w:pPr>
              <w:jc w:val="both"/>
              <w:rPr>
                <w:color w:val="000000" w:themeColor="text1"/>
              </w:rPr>
            </w:pPr>
            <w:r w:rsidRPr="00F61119">
              <w:rPr>
                <w:color w:val="000000" w:themeColor="text1"/>
              </w:rPr>
              <w:lastRenderedPageBreak/>
              <w:t>Multiple imputation for missing data, standardization for normalization, and a 7:3 training/valida</w:t>
            </w:r>
            <w:r w:rsidRPr="00F61119">
              <w:rPr>
                <w:color w:val="000000" w:themeColor="text1"/>
              </w:rPr>
              <w:lastRenderedPageBreak/>
              <w:t>tion dataset split</w:t>
            </w:r>
          </w:p>
        </w:tc>
        <w:tc>
          <w:tcPr>
            <w:tcW w:w="625" w:type="pct"/>
            <w:noWrap/>
            <w:hideMark/>
          </w:tcPr>
          <w:p w14:paraId="2A6520AB" w14:textId="77777777" w:rsidR="00724805" w:rsidRPr="00F61119" w:rsidRDefault="00724805" w:rsidP="00593C5D">
            <w:pPr>
              <w:jc w:val="both"/>
              <w:rPr>
                <w:color w:val="000000" w:themeColor="text1"/>
              </w:rPr>
            </w:pPr>
            <w:r w:rsidRPr="00F61119">
              <w:rPr>
                <w:color w:val="000000" w:themeColor="text1"/>
              </w:rPr>
              <w:lastRenderedPageBreak/>
              <w:t>SMOTE</w:t>
            </w:r>
          </w:p>
        </w:tc>
        <w:tc>
          <w:tcPr>
            <w:tcW w:w="625" w:type="pct"/>
            <w:noWrap/>
            <w:hideMark/>
          </w:tcPr>
          <w:p w14:paraId="04A308A8" w14:textId="77777777" w:rsidR="00724805" w:rsidRPr="00F61119" w:rsidRDefault="00724805" w:rsidP="00593C5D">
            <w:pPr>
              <w:jc w:val="both"/>
              <w:rPr>
                <w:color w:val="000000" w:themeColor="text1"/>
              </w:rPr>
            </w:pPr>
            <w:r w:rsidRPr="00F61119">
              <w:rPr>
                <w:color w:val="000000" w:themeColor="text1"/>
              </w:rPr>
              <w:t xml:space="preserve">8 key predictive factors were selected from an initial pool of 50 indicators (Age, BNP, NYHA class, </w:t>
            </w:r>
            <w:r w:rsidRPr="00F61119">
              <w:rPr>
                <w:color w:val="000000" w:themeColor="text1"/>
              </w:rPr>
              <w:lastRenderedPageBreak/>
              <w:t>LVEF, PLR, MLR, AF history, and ACEI/ARB/ARNI usage)</w:t>
            </w:r>
          </w:p>
        </w:tc>
        <w:tc>
          <w:tcPr>
            <w:tcW w:w="625" w:type="pct"/>
            <w:noWrap/>
            <w:hideMark/>
          </w:tcPr>
          <w:p w14:paraId="7D8FC1E9" w14:textId="77777777" w:rsidR="00724805" w:rsidRPr="00F61119" w:rsidRDefault="00724805" w:rsidP="00593C5D">
            <w:pPr>
              <w:jc w:val="both"/>
              <w:rPr>
                <w:color w:val="000000" w:themeColor="text1"/>
              </w:rPr>
            </w:pPr>
            <w:r w:rsidRPr="00F61119">
              <w:rPr>
                <w:color w:val="000000" w:themeColor="text1"/>
              </w:rPr>
              <w:lastRenderedPageBreak/>
              <w:t xml:space="preserve">Internal validation using a 30% hold-out validation set and five-fold cross-validation </w:t>
            </w:r>
            <w:r w:rsidRPr="00F61119">
              <w:rPr>
                <w:color w:val="000000" w:themeColor="text1"/>
              </w:rPr>
              <w:lastRenderedPageBreak/>
              <w:t>during feature selection</w:t>
            </w:r>
          </w:p>
        </w:tc>
        <w:tc>
          <w:tcPr>
            <w:tcW w:w="625" w:type="pct"/>
            <w:noWrap/>
            <w:hideMark/>
          </w:tcPr>
          <w:p w14:paraId="0F0F0048" w14:textId="77777777" w:rsidR="00724805" w:rsidRPr="00F61119" w:rsidRDefault="00724805" w:rsidP="00593C5D">
            <w:pPr>
              <w:jc w:val="both"/>
              <w:rPr>
                <w:color w:val="000000" w:themeColor="text1"/>
              </w:rPr>
            </w:pPr>
            <w:r w:rsidRPr="00F61119">
              <w:rPr>
                <w:color w:val="000000" w:themeColor="text1"/>
              </w:rPr>
              <w:lastRenderedPageBreak/>
              <w:t>Logistic Regression (LR).</w:t>
            </w:r>
          </w:p>
        </w:tc>
        <w:tc>
          <w:tcPr>
            <w:tcW w:w="625" w:type="pct"/>
            <w:noWrap/>
            <w:hideMark/>
          </w:tcPr>
          <w:p w14:paraId="4D8A8E91" w14:textId="77777777" w:rsidR="00724805" w:rsidRPr="00F61119" w:rsidRDefault="00724805" w:rsidP="00593C5D">
            <w:pPr>
              <w:jc w:val="both"/>
              <w:rPr>
                <w:color w:val="000000" w:themeColor="text1"/>
              </w:rPr>
            </w:pPr>
            <w:r w:rsidRPr="00F61119">
              <w:rPr>
                <w:color w:val="000000" w:themeColor="text1"/>
              </w:rPr>
              <w:t xml:space="preserve">AUC (0.89), Accuracy (0.83), Sensitivity (0.87), Specificity (0.80), F1 Score (0.82), </w:t>
            </w:r>
            <w:r w:rsidRPr="00F61119">
              <w:rPr>
                <w:color w:val="000000" w:themeColor="text1"/>
              </w:rPr>
              <w:lastRenderedPageBreak/>
              <w:t>and Brier Score (0.132).</w:t>
            </w:r>
          </w:p>
        </w:tc>
      </w:tr>
      <w:tr w:rsidR="00724805" w:rsidRPr="00F61119" w14:paraId="21390B8B" w14:textId="77777777" w:rsidTr="00593C5D">
        <w:trPr>
          <w:trHeight w:val="260"/>
        </w:trPr>
        <w:tc>
          <w:tcPr>
            <w:tcW w:w="625" w:type="pct"/>
            <w:noWrap/>
            <w:hideMark/>
          </w:tcPr>
          <w:p w14:paraId="3659465C" w14:textId="77777777" w:rsidR="00724805" w:rsidRPr="00F61119" w:rsidRDefault="00724805" w:rsidP="00593C5D">
            <w:pPr>
              <w:jc w:val="both"/>
              <w:rPr>
                <w:color w:val="000000" w:themeColor="text1"/>
              </w:rPr>
            </w:pPr>
            <w:r w:rsidRPr="00F61119">
              <w:rPr>
                <w:color w:val="000000" w:themeColor="text1"/>
              </w:rPr>
              <w:lastRenderedPageBreak/>
              <w:t>Pikatza-Huerga et al, 2025</w:t>
            </w:r>
          </w:p>
        </w:tc>
        <w:tc>
          <w:tcPr>
            <w:tcW w:w="625" w:type="pct"/>
            <w:noWrap/>
            <w:hideMark/>
          </w:tcPr>
          <w:p w14:paraId="19ED0D98" w14:textId="77777777" w:rsidR="00724805" w:rsidRPr="00F61119" w:rsidRDefault="00724805" w:rsidP="00593C5D">
            <w:pPr>
              <w:jc w:val="both"/>
              <w:rPr>
                <w:color w:val="000000" w:themeColor="text1"/>
              </w:rPr>
            </w:pPr>
            <w:r w:rsidRPr="00F61119">
              <w:rPr>
                <w:color w:val="000000" w:themeColor="text1"/>
              </w:rPr>
              <w:t>Decision Trees, Gaussian Naïve Bayes, Neural Networks, and Ensemble methods (bagging with hard and soft voting)</w:t>
            </w:r>
          </w:p>
        </w:tc>
        <w:tc>
          <w:tcPr>
            <w:tcW w:w="625" w:type="pct"/>
            <w:noWrap/>
            <w:hideMark/>
          </w:tcPr>
          <w:p w14:paraId="362F2F59" w14:textId="77777777" w:rsidR="00724805" w:rsidRPr="00F61119" w:rsidRDefault="00724805" w:rsidP="00593C5D">
            <w:pPr>
              <w:jc w:val="both"/>
              <w:rPr>
                <w:color w:val="000000" w:themeColor="text1"/>
              </w:rPr>
            </w:pPr>
            <w:r w:rsidRPr="00F61119">
              <w:rPr>
                <w:color w:val="000000" w:themeColor="text1"/>
              </w:rPr>
              <w:t>Missing data handled via direct model processing or imputation (global constant, mean, median). Data was standardized using a Standard Scaler. Outliers were reviewed visually/statistically and excluded if they were data entry errors</w:t>
            </w:r>
          </w:p>
        </w:tc>
        <w:tc>
          <w:tcPr>
            <w:tcW w:w="625" w:type="pct"/>
            <w:noWrap/>
            <w:hideMark/>
          </w:tcPr>
          <w:p w14:paraId="4B384CD6" w14:textId="77777777" w:rsidR="00724805" w:rsidRPr="00F61119" w:rsidRDefault="00724805" w:rsidP="00593C5D">
            <w:pPr>
              <w:jc w:val="both"/>
              <w:rPr>
                <w:color w:val="000000" w:themeColor="text1"/>
              </w:rPr>
            </w:pPr>
            <w:r w:rsidRPr="00F61119">
              <w:rPr>
                <w:color w:val="000000" w:themeColor="text1"/>
              </w:rPr>
              <w:t>SMOTE, class weights, balanced subsampling</w:t>
            </w:r>
          </w:p>
        </w:tc>
        <w:tc>
          <w:tcPr>
            <w:tcW w:w="625" w:type="pct"/>
            <w:noWrap/>
            <w:hideMark/>
          </w:tcPr>
          <w:p w14:paraId="49E88FF9" w14:textId="77777777" w:rsidR="00724805" w:rsidRPr="00F61119" w:rsidRDefault="00724805" w:rsidP="00593C5D">
            <w:pPr>
              <w:jc w:val="both"/>
              <w:rPr>
                <w:color w:val="000000" w:themeColor="text1"/>
              </w:rPr>
            </w:pPr>
            <w:r w:rsidRPr="00F61119">
              <w:rPr>
                <w:color w:val="000000" w:themeColor="text1"/>
              </w:rPr>
              <w:t>Top 50 influential features (via SHAP) were ranked and later refined to a subset of 32 key features for clinical applicability</w:t>
            </w:r>
          </w:p>
        </w:tc>
        <w:tc>
          <w:tcPr>
            <w:tcW w:w="625" w:type="pct"/>
            <w:noWrap/>
            <w:hideMark/>
          </w:tcPr>
          <w:p w14:paraId="79E82250" w14:textId="77777777" w:rsidR="00724805" w:rsidRPr="00F61119" w:rsidRDefault="00724805" w:rsidP="00593C5D">
            <w:pPr>
              <w:jc w:val="both"/>
              <w:rPr>
                <w:color w:val="000000" w:themeColor="text1"/>
              </w:rPr>
            </w:pPr>
            <w:r w:rsidRPr="00F61119">
              <w:rPr>
                <w:color w:val="000000" w:themeColor="text1"/>
              </w:rPr>
              <w:t>Separate test set not seen during training. A prospective cohort study design with a training cohort (n=843) and a test cohort (n=210)</w:t>
            </w:r>
          </w:p>
        </w:tc>
        <w:tc>
          <w:tcPr>
            <w:tcW w:w="625" w:type="pct"/>
            <w:noWrap/>
            <w:hideMark/>
          </w:tcPr>
          <w:p w14:paraId="5979559D" w14:textId="77777777" w:rsidR="00724805" w:rsidRPr="00F61119" w:rsidRDefault="00724805" w:rsidP="00593C5D">
            <w:pPr>
              <w:jc w:val="both"/>
              <w:rPr>
                <w:color w:val="000000" w:themeColor="text1"/>
              </w:rPr>
            </w:pPr>
            <w:r w:rsidRPr="00F61119">
              <w:rPr>
                <w:color w:val="000000" w:themeColor="text1"/>
              </w:rPr>
              <w:t>Cox proportional hazards and logistic regression models</w:t>
            </w:r>
          </w:p>
        </w:tc>
        <w:tc>
          <w:tcPr>
            <w:tcW w:w="625" w:type="pct"/>
            <w:noWrap/>
            <w:hideMark/>
          </w:tcPr>
          <w:p w14:paraId="1ED6604C" w14:textId="77777777" w:rsidR="00724805" w:rsidRPr="00F61119" w:rsidRDefault="00724805" w:rsidP="00593C5D">
            <w:pPr>
              <w:jc w:val="both"/>
              <w:rPr>
                <w:color w:val="000000" w:themeColor="text1"/>
              </w:rPr>
            </w:pPr>
            <w:r w:rsidRPr="00F61119">
              <w:rPr>
                <w:color w:val="000000" w:themeColor="text1"/>
              </w:rPr>
              <w:t>Accuracy, sensitivity, specificity, area under the receiver operating characteristic curve (AUC), F1 score, Brier score, and SHAP values</w:t>
            </w:r>
          </w:p>
        </w:tc>
      </w:tr>
      <w:tr w:rsidR="00724805" w:rsidRPr="00F61119" w14:paraId="4B7B1834" w14:textId="77777777" w:rsidTr="00593C5D">
        <w:trPr>
          <w:trHeight w:val="260"/>
        </w:trPr>
        <w:tc>
          <w:tcPr>
            <w:tcW w:w="625" w:type="pct"/>
            <w:noWrap/>
            <w:hideMark/>
          </w:tcPr>
          <w:p w14:paraId="247C955C" w14:textId="77777777" w:rsidR="00724805" w:rsidRPr="00F61119" w:rsidRDefault="00724805" w:rsidP="00593C5D">
            <w:pPr>
              <w:jc w:val="both"/>
              <w:rPr>
                <w:color w:val="000000" w:themeColor="text1"/>
              </w:rPr>
            </w:pPr>
            <w:r w:rsidRPr="00F61119">
              <w:rPr>
                <w:color w:val="000000" w:themeColor="text1"/>
              </w:rPr>
              <w:lastRenderedPageBreak/>
              <w:t>Shakya et al, 2025</w:t>
            </w:r>
          </w:p>
        </w:tc>
        <w:tc>
          <w:tcPr>
            <w:tcW w:w="625" w:type="pct"/>
            <w:noWrap/>
            <w:hideMark/>
          </w:tcPr>
          <w:p w14:paraId="5A7AB74C" w14:textId="77777777" w:rsidR="00724805" w:rsidRPr="00F61119" w:rsidRDefault="00724805" w:rsidP="00593C5D">
            <w:pPr>
              <w:jc w:val="both"/>
              <w:rPr>
                <w:color w:val="000000" w:themeColor="text1"/>
              </w:rPr>
            </w:pPr>
            <w:r w:rsidRPr="00F61119">
              <w:rPr>
                <w:color w:val="000000" w:themeColor="text1"/>
              </w:rPr>
              <w:t>Logistic Regression, Extreme Gradient Boosting, And Artificial Neural Network</w:t>
            </w:r>
          </w:p>
        </w:tc>
        <w:tc>
          <w:tcPr>
            <w:tcW w:w="625" w:type="pct"/>
            <w:noWrap/>
            <w:hideMark/>
          </w:tcPr>
          <w:p w14:paraId="30D6C663" w14:textId="77777777" w:rsidR="00724805" w:rsidRPr="00F61119" w:rsidRDefault="00724805" w:rsidP="00593C5D">
            <w:pPr>
              <w:jc w:val="both"/>
              <w:rPr>
                <w:color w:val="000000" w:themeColor="text1"/>
              </w:rPr>
            </w:pPr>
            <w:r w:rsidRPr="00F61119">
              <w:rPr>
                <w:color w:val="000000" w:themeColor="text1"/>
              </w:rPr>
              <w:t>Data categorization into indexed, historic, and future admissions. Feature extraction of diagnoses, procedures, medications, and demographic data (age, gender, length of stay)</w:t>
            </w:r>
          </w:p>
        </w:tc>
        <w:tc>
          <w:tcPr>
            <w:tcW w:w="625" w:type="pct"/>
            <w:noWrap/>
            <w:hideMark/>
          </w:tcPr>
          <w:p w14:paraId="3A858D65" w14:textId="77777777" w:rsidR="00724805" w:rsidRPr="00F61119" w:rsidRDefault="00724805" w:rsidP="00593C5D">
            <w:pPr>
              <w:jc w:val="both"/>
              <w:rPr>
                <w:color w:val="000000" w:themeColor="text1"/>
              </w:rPr>
            </w:pPr>
            <w:r w:rsidRPr="00F61119">
              <w:rPr>
                <w:color w:val="000000" w:themeColor="text1"/>
              </w:rPr>
              <w:t>Synthetic Minority Oversampling Technique (SMOTE) was used for the ANN models. Logistic regression and XGBoost performed better without oversampling</w:t>
            </w:r>
          </w:p>
        </w:tc>
        <w:tc>
          <w:tcPr>
            <w:tcW w:w="625" w:type="pct"/>
            <w:noWrap/>
            <w:hideMark/>
          </w:tcPr>
          <w:p w14:paraId="308E35D5" w14:textId="77777777" w:rsidR="00724805" w:rsidRPr="00F61119" w:rsidRDefault="00724805" w:rsidP="00593C5D">
            <w:pPr>
              <w:jc w:val="both"/>
              <w:rPr>
                <w:color w:val="000000" w:themeColor="text1"/>
              </w:rPr>
            </w:pPr>
            <w:r w:rsidRPr="00F61119">
              <w:rPr>
                <w:color w:val="000000" w:themeColor="text1"/>
              </w:rPr>
              <w:t>Variable, based on three embedding approaches: Word2vec on codes (200-dimensional vectors), Word2vec on CUIs (200-dimensional), and BioClinicalBERT on descriptive text</w:t>
            </w:r>
          </w:p>
        </w:tc>
        <w:tc>
          <w:tcPr>
            <w:tcW w:w="625" w:type="pct"/>
            <w:noWrap/>
            <w:hideMark/>
          </w:tcPr>
          <w:p w14:paraId="5AB3F38F" w14:textId="77777777" w:rsidR="00724805" w:rsidRPr="00F61119" w:rsidRDefault="00724805" w:rsidP="00593C5D">
            <w:pPr>
              <w:jc w:val="both"/>
              <w:rPr>
                <w:color w:val="000000" w:themeColor="text1"/>
              </w:rPr>
            </w:pPr>
            <w:r w:rsidRPr="00F61119">
              <w:rPr>
                <w:color w:val="000000" w:themeColor="text1"/>
              </w:rPr>
              <w:t>Random split of the 21,031 patient cohort into training (70%), test (15%), and validation (15%) sets</w:t>
            </w:r>
          </w:p>
        </w:tc>
        <w:tc>
          <w:tcPr>
            <w:tcW w:w="625" w:type="pct"/>
            <w:noWrap/>
            <w:hideMark/>
          </w:tcPr>
          <w:p w14:paraId="4493A438" w14:textId="77777777" w:rsidR="00724805" w:rsidRPr="00F61119" w:rsidRDefault="00724805" w:rsidP="00593C5D">
            <w:pPr>
              <w:jc w:val="both"/>
              <w:rPr>
                <w:color w:val="000000" w:themeColor="text1"/>
              </w:rPr>
            </w:pPr>
            <w:r w:rsidRPr="00F61119">
              <w:rPr>
                <w:color w:val="000000" w:themeColor="text1"/>
              </w:rPr>
              <w:t>One-hot encoding</w:t>
            </w:r>
          </w:p>
        </w:tc>
        <w:tc>
          <w:tcPr>
            <w:tcW w:w="625" w:type="pct"/>
            <w:noWrap/>
            <w:hideMark/>
          </w:tcPr>
          <w:p w14:paraId="6F0FC811" w14:textId="77777777" w:rsidR="00724805" w:rsidRPr="00F61119" w:rsidRDefault="00724805" w:rsidP="00593C5D">
            <w:pPr>
              <w:jc w:val="both"/>
              <w:rPr>
                <w:color w:val="000000" w:themeColor="text1"/>
              </w:rPr>
            </w:pPr>
            <w:r w:rsidRPr="00F61119">
              <w:rPr>
                <w:color w:val="000000" w:themeColor="text1"/>
              </w:rPr>
              <w:t>AUC, F1 score</w:t>
            </w:r>
          </w:p>
        </w:tc>
      </w:tr>
      <w:tr w:rsidR="00724805" w:rsidRPr="00F61119" w14:paraId="43206349" w14:textId="77777777" w:rsidTr="00593C5D">
        <w:trPr>
          <w:trHeight w:val="260"/>
        </w:trPr>
        <w:tc>
          <w:tcPr>
            <w:tcW w:w="625" w:type="pct"/>
            <w:noWrap/>
            <w:hideMark/>
          </w:tcPr>
          <w:p w14:paraId="4C5C6F9C" w14:textId="77777777" w:rsidR="00724805" w:rsidRPr="00F61119" w:rsidRDefault="00724805" w:rsidP="00593C5D">
            <w:pPr>
              <w:jc w:val="both"/>
              <w:rPr>
                <w:color w:val="000000" w:themeColor="text1"/>
              </w:rPr>
            </w:pPr>
            <w:r w:rsidRPr="00F61119">
              <w:rPr>
                <w:color w:val="000000" w:themeColor="text1"/>
              </w:rPr>
              <w:t>Wang et al, 2026</w:t>
            </w:r>
          </w:p>
        </w:tc>
        <w:tc>
          <w:tcPr>
            <w:tcW w:w="625" w:type="pct"/>
            <w:noWrap/>
            <w:hideMark/>
          </w:tcPr>
          <w:p w14:paraId="1132A305" w14:textId="77777777" w:rsidR="00724805" w:rsidRPr="00F61119" w:rsidRDefault="00724805" w:rsidP="00593C5D">
            <w:pPr>
              <w:jc w:val="both"/>
              <w:rPr>
                <w:color w:val="000000" w:themeColor="text1"/>
              </w:rPr>
            </w:pPr>
            <w:r w:rsidRPr="00F61119">
              <w:rPr>
                <w:color w:val="000000" w:themeColor="text1"/>
              </w:rPr>
              <w:t xml:space="preserve">LASSO, Random Forest, Gradient Boosting Machine (GBM), Support Vector Machine (SVM), Neural Network, Convolutional </w:t>
            </w:r>
            <w:r w:rsidRPr="00F61119">
              <w:rPr>
                <w:color w:val="000000" w:themeColor="text1"/>
              </w:rPr>
              <w:lastRenderedPageBreak/>
              <w:t>Neural Network (CNN), AdaBoost, and Stacking Ensemble</w:t>
            </w:r>
          </w:p>
        </w:tc>
        <w:tc>
          <w:tcPr>
            <w:tcW w:w="625" w:type="pct"/>
            <w:noWrap/>
            <w:hideMark/>
          </w:tcPr>
          <w:p w14:paraId="5EA4A725" w14:textId="77777777" w:rsidR="00724805" w:rsidRPr="00F61119" w:rsidRDefault="00724805" w:rsidP="00593C5D">
            <w:pPr>
              <w:jc w:val="both"/>
              <w:rPr>
                <w:color w:val="000000" w:themeColor="text1"/>
              </w:rPr>
            </w:pPr>
            <w:r w:rsidRPr="00F61119">
              <w:rPr>
                <w:color w:val="000000" w:themeColor="text1"/>
              </w:rPr>
              <w:lastRenderedPageBreak/>
              <w:t xml:space="preserve">Missing values (5%–20%) handled via multiple imputation with chained equations; variables &gt;20% missing were excluded. Continuous variables were standardized </w:t>
            </w:r>
            <w:r w:rsidRPr="00F61119">
              <w:rPr>
                <w:color w:val="000000" w:themeColor="text1"/>
              </w:rPr>
              <w:lastRenderedPageBreak/>
              <w:t>using Z-score transformation</w:t>
            </w:r>
          </w:p>
        </w:tc>
        <w:tc>
          <w:tcPr>
            <w:tcW w:w="625" w:type="pct"/>
            <w:noWrap/>
            <w:hideMark/>
          </w:tcPr>
          <w:p w14:paraId="6DAD1659" w14:textId="77777777" w:rsidR="00724805" w:rsidRPr="00F61119" w:rsidRDefault="00724805" w:rsidP="00593C5D">
            <w:pPr>
              <w:jc w:val="both"/>
              <w:rPr>
                <w:color w:val="000000" w:themeColor="text1"/>
              </w:rPr>
            </w:pPr>
            <w:r w:rsidRPr="00F61119">
              <w:rPr>
                <w:color w:val="000000" w:themeColor="text1"/>
              </w:rPr>
              <w:lastRenderedPageBreak/>
              <w:t>stratified random sampling to divide patients into training (70%) and validation (30%) cohorts to ensure consistent outcome distribution</w:t>
            </w:r>
          </w:p>
        </w:tc>
        <w:tc>
          <w:tcPr>
            <w:tcW w:w="625" w:type="pct"/>
            <w:noWrap/>
            <w:hideMark/>
          </w:tcPr>
          <w:p w14:paraId="243F415B" w14:textId="77777777" w:rsidR="00724805" w:rsidRPr="00F61119" w:rsidRDefault="00724805" w:rsidP="00593C5D">
            <w:pPr>
              <w:jc w:val="both"/>
              <w:rPr>
                <w:color w:val="000000" w:themeColor="text1"/>
              </w:rPr>
            </w:pPr>
            <w:r w:rsidRPr="00F61119">
              <w:rPr>
                <w:color w:val="000000" w:themeColor="text1"/>
              </w:rPr>
              <w:t>14 key predictors were selected from an initial set of candidate variables using LASSO regression</w:t>
            </w:r>
          </w:p>
        </w:tc>
        <w:tc>
          <w:tcPr>
            <w:tcW w:w="625" w:type="pct"/>
            <w:noWrap/>
            <w:hideMark/>
          </w:tcPr>
          <w:p w14:paraId="29BAFEA0" w14:textId="77777777" w:rsidR="00724805" w:rsidRPr="00F61119" w:rsidRDefault="00724805" w:rsidP="00593C5D">
            <w:pPr>
              <w:jc w:val="both"/>
              <w:rPr>
                <w:color w:val="000000" w:themeColor="text1"/>
              </w:rPr>
            </w:pPr>
            <w:r w:rsidRPr="00F61119">
              <w:rPr>
                <w:color w:val="000000" w:themeColor="text1"/>
              </w:rPr>
              <w:t xml:space="preserve">Retrospective cohort study with a 70/30 random split for training and validation. Ten-fold cross-validation was used for feature selection and five-fold </w:t>
            </w:r>
            <w:r w:rsidRPr="00F61119">
              <w:rPr>
                <w:color w:val="000000" w:themeColor="text1"/>
              </w:rPr>
              <w:lastRenderedPageBreak/>
              <w:t>cross-validation for CNN hyperparameter optimization</w:t>
            </w:r>
          </w:p>
        </w:tc>
        <w:tc>
          <w:tcPr>
            <w:tcW w:w="625" w:type="pct"/>
            <w:noWrap/>
            <w:hideMark/>
          </w:tcPr>
          <w:p w14:paraId="05C70D4E" w14:textId="77777777" w:rsidR="00724805" w:rsidRPr="00F61119" w:rsidRDefault="00724805" w:rsidP="00593C5D">
            <w:pPr>
              <w:jc w:val="both"/>
              <w:rPr>
                <w:color w:val="000000" w:themeColor="text1"/>
              </w:rPr>
            </w:pPr>
            <w:r w:rsidRPr="00F61119">
              <w:rPr>
                <w:color w:val="000000" w:themeColor="text1"/>
              </w:rPr>
              <w:lastRenderedPageBreak/>
              <w:t>Traditional Logistic Regression and established clinical tools: LACE index and HOSPITAL score</w:t>
            </w:r>
          </w:p>
        </w:tc>
        <w:tc>
          <w:tcPr>
            <w:tcW w:w="625" w:type="pct"/>
            <w:noWrap/>
            <w:hideMark/>
          </w:tcPr>
          <w:p w14:paraId="40562042" w14:textId="77777777" w:rsidR="00724805" w:rsidRPr="00F61119" w:rsidRDefault="00724805" w:rsidP="00593C5D">
            <w:pPr>
              <w:jc w:val="both"/>
              <w:rPr>
                <w:color w:val="000000" w:themeColor="text1"/>
              </w:rPr>
            </w:pPr>
            <w:r w:rsidRPr="00F61119">
              <w:rPr>
                <w:color w:val="000000" w:themeColor="text1"/>
              </w:rPr>
              <w:t>AUC, Accuracy, Sensitivity, Specificity, Positive Predictive Value (PPV), Negative Predictive Value (NPV), and F1-score</w:t>
            </w:r>
          </w:p>
        </w:tc>
      </w:tr>
      <w:tr w:rsidR="00724805" w:rsidRPr="00F61119" w14:paraId="230FA4B6" w14:textId="77777777" w:rsidTr="00593C5D">
        <w:trPr>
          <w:trHeight w:val="260"/>
        </w:trPr>
        <w:tc>
          <w:tcPr>
            <w:tcW w:w="625" w:type="pct"/>
            <w:noWrap/>
            <w:hideMark/>
          </w:tcPr>
          <w:p w14:paraId="4C8DC328" w14:textId="77777777" w:rsidR="00724805" w:rsidRPr="00F61119" w:rsidRDefault="00724805" w:rsidP="00593C5D">
            <w:pPr>
              <w:jc w:val="both"/>
              <w:rPr>
                <w:color w:val="000000" w:themeColor="text1"/>
              </w:rPr>
            </w:pPr>
            <w:r w:rsidRPr="00F61119">
              <w:rPr>
                <w:color w:val="000000" w:themeColor="text1"/>
              </w:rPr>
              <w:t>Chae et al, 2026</w:t>
            </w:r>
          </w:p>
        </w:tc>
        <w:tc>
          <w:tcPr>
            <w:tcW w:w="625" w:type="pct"/>
            <w:noWrap/>
            <w:hideMark/>
          </w:tcPr>
          <w:p w14:paraId="7584B4FD" w14:textId="77777777" w:rsidR="00724805" w:rsidRPr="00F61119" w:rsidRDefault="00724805" w:rsidP="00593C5D">
            <w:pPr>
              <w:jc w:val="both"/>
              <w:rPr>
                <w:color w:val="000000" w:themeColor="text1"/>
              </w:rPr>
            </w:pPr>
            <w:r w:rsidRPr="00F61119">
              <w:rPr>
                <w:color w:val="000000" w:themeColor="text1"/>
              </w:rPr>
              <w:t>Logistic Regression, Random Forest, Decision Tree, XGBoost, LightGBM, Support Vector Machine (SVM), TabNet, and three Neural Network variants (NeuralNetwork, NNAttention, NNResidual)</w:t>
            </w:r>
          </w:p>
        </w:tc>
        <w:tc>
          <w:tcPr>
            <w:tcW w:w="625" w:type="pct"/>
            <w:noWrap/>
            <w:hideMark/>
          </w:tcPr>
          <w:p w14:paraId="7F20377B" w14:textId="77777777" w:rsidR="00724805" w:rsidRPr="00F61119" w:rsidRDefault="00724805" w:rsidP="00593C5D">
            <w:pPr>
              <w:jc w:val="both"/>
              <w:rPr>
                <w:color w:val="000000" w:themeColor="text1"/>
              </w:rPr>
            </w:pPr>
            <w:r w:rsidRPr="00F61119">
              <w:rPr>
                <w:color w:val="000000" w:themeColor="text1"/>
              </w:rPr>
              <w:t>Handled via AutoGluon TabularPredictor; missing values for non-native supporting models were handled using Multivariate Imputation by Chained Equations (MICE)</w:t>
            </w:r>
          </w:p>
        </w:tc>
        <w:tc>
          <w:tcPr>
            <w:tcW w:w="625" w:type="pct"/>
            <w:noWrap/>
            <w:hideMark/>
          </w:tcPr>
          <w:p w14:paraId="11FD6757" w14:textId="77777777" w:rsidR="00724805" w:rsidRPr="00F61119" w:rsidRDefault="00724805" w:rsidP="00593C5D">
            <w:pPr>
              <w:jc w:val="both"/>
              <w:rPr>
                <w:color w:val="000000" w:themeColor="text1"/>
              </w:rPr>
            </w:pPr>
            <w:r w:rsidRPr="00F61119">
              <w:rPr>
                <w:color w:val="000000" w:themeColor="text1"/>
              </w:rPr>
              <w:t>Stratification was performed during the train-test split based on demographic characteristics and health outcomes to ensure positive samples (especially for mortality) were well-distributed</w:t>
            </w:r>
          </w:p>
        </w:tc>
        <w:tc>
          <w:tcPr>
            <w:tcW w:w="625" w:type="pct"/>
            <w:noWrap/>
            <w:hideMark/>
          </w:tcPr>
          <w:p w14:paraId="41723F9C" w14:textId="77777777" w:rsidR="00724805" w:rsidRPr="00F61119" w:rsidRDefault="00724805" w:rsidP="00593C5D">
            <w:pPr>
              <w:jc w:val="both"/>
              <w:rPr>
                <w:color w:val="000000" w:themeColor="text1"/>
              </w:rPr>
            </w:pPr>
            <w:r w:rsidRPr="00F61119">
              <w:rPr>
                <w:color w:val="000000" w:themeColor="text1"/>
              </w:rPr>
              <w:t>146 including 78 extracted ECG features and 68 from medical records (demographics, comorbidities, medications, and lab tests)</w:t>
            </w:r>
          </w:p>
        </w:tc>
        <w:tc>
          <w:tcPr>
            <w:tcW w:w="625" w:type="pct"/>
            <w:noWrap/>
            <w:hideMark/>
          </w:tcPr>
          <w:p w14:paraId="56FF16B1" w14:textId="77777777" w:rsidR="00724805" w:rsidRPr="00F61119" w:rsidRDefault="00724805" w:rsidP="00593C5D">
            <w:pPr>
              <w:jc w:val="both"/>
              <w:rPr>
                <w:color w:val="000000" w:themeColor="text1"/>
              </w:rPr>
            </w:pPr>
            <w:r w:rsidRPr="00F61119">
              <w:rPr>
                <w:color w:val="000000" w:themeColor="text1"/>
              </w:rPr>
              <w:t>The dataset (2868 samples) was split into training (64%), validation (16%), and a held-out test set (20%). Operating thresholds were selected on the validation set using Youden’s J approach</w:t>
            </w:r>
          </w:p>
        </w:tc>
        <w:tc>
          <w:tcPr>
            <w:tcW w:w="625" w:type="pct"/>
            <w:noWrap/>
            <w:hideMark/>
          </w:tcPr>
          <w:p w14:paraId="13166809" w14:textId="77777777" w:rsidR="00724805" w:rsidRPr="00F61119" w:rsidRDefault="00724805" w:rsidP="00593C5D">
            <w:pPr>
              <w:jc w:val="both"/>
              <w:rPr>
                <w:color w:val="000000" w:themeColor="text1"/>
              </w:rPr>
            </w:pPr>
            <w:r w:rsidRPr="00F61119">
              <w:rPr>
                <w:color w:val="000000" w:themeColor="text1"/>
              </w:rPr>
              <w:t>Multiple baselines were used for screening, including Logistic Regression, Random Forest, and standard Neural Networks</w:t>
            </w:r>
          </w:p>
        </w:tc>
        <w:tc>
          <w:tcPr>
            <w:tcW w:w="625" w:type="pct"/>
            <w:noWrap/>
            <w:hideMark/>
          </w:tcPr>
          <w:p w14:paraId="5DA1CBAD"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(AUC) and Area Under the Precision-Recall curve (AUPRC), F1 score, precision, recall, and specificity</w:t>
            </w:r>
          </w:p>
        </w:tc>
      </w:tr>
    </w:tbl>
    <w:p w14:paraId="2A2E8D12" w14:textId="77777777" w:rsidR="00724805" w:rsidRPr="00F61119" w:rsidRDefault="00724805" w:rsidP="00724805">
      <w:pPr>
        <w:jc w:val="both"/>
        <w:rPr>
          <w:color w:val="000000" w:themeColor="text1"/>
          <w:lang w:eastAsia="en-US"/>
        </w:rPr>
      </w:pPr>
    </w:p>
    <w:p w14:paraId="56E6B2CB"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r w:rsidRPr="00F61119">
        <w:rPr>
          <w:color w:val="000000" w:themeColor="text1"/>
        </w:rPr>
        <w:br w:type="page"/>
      </w:r>
    </w:p>
    <w:p w14:paraId="6B660BFB" w14:textId="77777777" w:rsidR="00724805" w:rsidRPr="00F61119" w:rsidRDefault="00724805" w:rsidP="00724805">
      <w:pPr>
        <w:pStyle w:val="Heading2"/>
        <w:spacing w:before="240" w:after="240"/>
        <w:ind w:firstLine="0"/>
        <w:rPr>
          <w:color w:val="000000" w:themeColor="text1"/>
          <w:sz w:val="24"/>
          <w:szCs w:val="24"/>
        </w:rPr>
      </w:pPr>
      <w:bookmarkStart w:id="4" w:name="_Toc230424119"/>
      <w:r w:rsidRPr="00F61119">
        <w:rPr>
          <w:color w:val="000000" w:themeColor="text1"/>
          <w:sz w:val="24"/>
          <w:szCs w:val="24"/>
        </w:rPr>
        <w:lastRenderedPageBreak/>
        <w:t>Appendix Table 4. Features Included in ML Models</w:t>
      </w:r>
      <w:bookmarkEnd w:id="4"/>
    </w:p>
    <w:tbl>
      <w:tblPr>
        <w:tblStyle w:val="TableGrid"/>
        <w:tblW w:w="0" w:type="auto"/>
        <w:tblLayout w:type="fixed"/>
        <w:tblLook w:val="04A0" w:firstRow="1" w:lastRow="0" w:firstColumn="1" w:lastColumn="0" w:noHBand="0" w:noVBand="1"/>
      </w:tblPr>
      <w:tblGrid>
        <w:gridCol w:w="1438"/>
        <w:gridCol w:w="1439"/>
        <w:gridCol w:w="1439"/>
        <w:gridCol w:w="1439"/>
        <w:gridCol w:w="1439"/>
        <w:gridCol w:w="1439"/>
        <w:gridCol w:w="1439"/>
        <w:gridCol w:w="1439"/>
        <w:gridCol w:w="1439"/>
      </w:tblGrid>
      <w:tr w:rsidR="00724805" w:rsidRPr="00F61119" w14:paraId="10B5DF66" w14:textId="77777777" w:rsidTr="00593C5D">
        <w:trPr>
          <w:trHeight w:val="315"/>
          <w:tblHeader/>
        </w:trPr>
        <w:tc>
          <w:tcPr>
            <w:tcW w:w="1438" w:type="dxa"/>
            <w:hideMark/>
          </w:tcPr>
          <w:p w14:paraId="44E68E26" w14:textId="77777777" w:rsidR="00724805" w:rsidRPr="00F61119" w:rsidRDefault="00724805" w:rsidP="00593C5D">
            <w:pPr>
              <w:jc w:val="both"/>
              <w:rPr>
                <w:b/>
                <w:bCs/>
                <w:color w:val="000000" w:themeColor="text1"/>
              </w:rPr>
            </w:pPr>
            <w:r w:rsidRPr="00F61119">
              <w:rPr>
                <w:b/>
                <w:bCs/>
                <w:color w:val="000000" w:themeColor="text1"/>
              </w:rPr>
              <w:t>Study</w:t>
            </w:r>
          </w:p>
        </w:tc>
        <w:tc>
          <w:tcPr>
            <w:tcW w:w="1439" w:type="dxa"/>
            <w:hideMark/>
          </w:tcPr>
          <w:p w14:paraId="5BE82C48" w14:textId="77777777" w:rsidR="00724805" w:rsidRPr="00F61119" w:rsidRDefault="00724805" w:rsidP="00593C5D">
            <w:pPr>
              <w:jc w:val="both"/>
              <w:rPr>
                <w:b/>
                <w:bCs/>
                <w:color w:val="000000" w:themeColor="text1"/>
              </w:rPr>
            </w:pPr>
            <w:r w:rsidRPr="00F61119">
              <w:rPr>
                <w:b/>
                <w:bCs/>
                <w:color w:val="000000" w:themeColor="text1"/>
              </w:rPr>
              <w:t>Demographic</w:t>
            </w:r>
          </w:p>
        </w:tc>
        <w:tc>
          <w:tcPr>
            <w:tcW w:w="1439" w:type="dxa"/>
            <w:hideMark/>
          </w:tcPr>
          <w:p w14:paraId="74F7B63F" w14:textId="77777777" w:rsidR="00724805" w:rsidRPr="00F61119" w:rsidRDefault="00724805" w:rsidP="00593C5D">
            <w:pPr>
              <w:jc w:val="both"/>
              <w:rPr>
                <w:b/>
                <w:bCs/>
                <w:color w:val="000000" w:themeColor="text1"/>
              </w:rPr>
            </w:pPr>
            <w:r w:rsidRPr="00F61119">
              <w:rPr>
                <w:b/>
                <w:bCs/>
                <w:color w:val="000000" w:themeColor="text1"/>
              </w:rPr>
              <w:t>Social Determinants</w:t>
            </w:r>
          </w:p>
        </w:tc>
        <w:tc>
          <w:tcPr>
            <w:tcW w:w="1439" w:type="dxa"/>
            <w:hideMark/>
          </w:tcPr>
          <w:p w14:paraId="5E1784E6" w14:textId="77777777" w:rsidR="00724805" w:rsidRPr="00F61119" w:rsidRDefault="00724805" w:rsidP="00593C5D">
            <w:pPr>
              <w:jc w:val="both"/>
              <w:rPr>
                <w:b/>
                <w:bCs/>
                <w:color w:val="000000" w:themeColor="text1"/>
              </w:rPr>
            </w:pPr>
            <w:r w:rsidRPr="00F61119">
              <w:rPr>
                <w:b/>
                <w:bCs/>
                <w:color w:val="000000" w:themeColor="text1"/>
              </w:rPr>
              <w:t>Primary Diagnosis or comorbidity index</w:t>
            </w:r>
          </w:p>
        </w:tc>
        <w:tc>
          <w:tcPr>
            <w:tcW w:w="1439" w:type="dxa"/>
            <w:hideMark/>
          </w:tcPr>
          <w:p w14:paraId="475248B1" w14:textId="77777777" w:rsidR="00724805" w:rsidRPr="00F61119" w:rsidRDefault="00724805" w:rsidP="00593C5D">
            <w:pPr>
              <w:jc w:val="both"/>
              <w:rPr>
                <w:b/>
                <w:bCs/>
                <w:color w:val="000000" w:themeColor="text1"/>
              </w:rPr>
            </w:pPr>
            <w:r w:rsidRPr="00F61119">
              <w:rPr>
                <w:b/>
                <w:bCs/>
                <w:color w:val="000000" w:themeColor="text1"/>
              </w:rPr>
              <w:t>Illness Severity</w:t>
            </w:r>
          </w:p>
        </w:tc>
        <w:tc>
          <w:tcPr>
            <w:tcW w:w="1439" w:type="dxa"/>
            <w:hideMark/>
          </w:tcPr>
          <w:p w14:paraId="3ABB7FAC" w14:textId="77777777" w:rsidR="00724805" w:rsidRPr="00F61119" w:rsidRDefault="00724805" w:rsidP="00593C5D">
            <w:pPr>
              <w:jc w:val="both"/>
              <w:rPr>
                <w:b/>
                <w:bCs/>
                <w:color w:val="000000" w:themeColor="text1"/>
              </w:rPr>
            </w:pPr>
            <w:r w:rsidRPr="00F61119">
              <w:rPr>
                <w:b/>
                <w:bCs/>
                <w:color w:val="000000" w:themeColor="text1"/>
              </w:rPr>
              <w:t>Mental Health Comorbidities</w:t>
            </w:r>
          </w:p>
        </w:tc>
        <w:tc>
          <w:tcPr>
            <w:tcW w:w="1439" w:type="dxa"/>
            <w:hideMark/>
          </w:tcPr>
          <w:p w14:paraId="461DCD5D" w14:textId="77777777" w:rsidR="00724805" w:rsidRPr="00F61119" w:rsidRDefault="00724805" w:rsidP="00593C5D">
            <w:pPr>
              <w:jc w:val="both"/>
              <w:rPr>
                <w:b/>
                <w:bCs/>
                <w:color w:val="000000" w:themeColor="text1"/>
              </w:rPr>
            </w:pPr>
            <w:r w:rsidRPr="00F61119">
              <w:rPr>
                <w:b/>
                <w:bCs/>
                <w:color w:val="000000" w:themeColor="text1"/>
              </w:rPr>
              <w:t>Overall Health Status and Functional Status</w:t>
            </w:r>
          </w:p>
        </w:tc>
        <w:tc>
          <w:tcPr>
            <w:tcW w:w="1439" w:type="dxa"/>
            <w:hideMark/>
          </w:tcPr>
          <w:p w14:paraId="005C4780" w14:textId="77777777" w:rsidR="00724805" w:rsidRPr="00F61119" w:rsidRDefault="00724805" w:rsidP="00593C5D">
            <w:pPr>
              <w:jc w:val="both"/>
              <w:rPr>
                <w:b/>
                <w:bCs/>
                <w:color w:val="000000" w:themeColor="text1"/>
              </w:rPr>
            </w:pPr>
            <w:r w:rsidRPr="00F61119">
              <w:rPr>
                <w:b/>
                <w:bCs/>
                <w:color w:val="000000" w:themeColor="text1"/>
              </w:rPr>
              <w:t>Pre-Index Utilization</w:t>
            </w:r>
          </w:p>
        </w:tc>
        <w:tc>
          <w:tcPr>
            <w:tcW w:w="1439" w:type="dxa"/>
            <w:hideMark/>
          </w:tcPr>
          <w:p w14:paraId="6F2F9D63" w14:textId="77777777" w:rsidR="00724805" w:rsidRPr="00F61119" w:rsidRDefault="00724805" w:rsidP="00593C5D">
            <w:pPr>
              <w:jc w:val="both"/>
              <w:rPr>
                <w:b/>
                <w:bCs/>
                <w:color w:val="000000" w:themeColor="text1"/>
              </w:rPr>
            </w:pPr>
            <w:r w:rsidRPr="00F61119">
              <w:rPr>
                <w:b/>
                <w:bCs/>
                <w:color w:val="000000" w:themeColor="text1"/>
              </w:rPr>
              <w:t>Geriatrics-based variables</w:t>
            </w:r>
          </w:p>
        </w:tc>
      </w:tr>
      <w:tr w:rsidR="00724805" w:rsidRPr="00F61119" w14:paraId="6BA910CB" w14:textId="77777777" w:rsidTr="00593C5D">
        <w:trPr>
          <w:trHeight w:val="315"/>
        </w:trPr>
        <w:tc>
          <w:tcPr>
            <w:tcW w:w="1438" w:type="dxa"/>
            <w:hideMark/>
          </w:tcPr>
          <w:p w14:paraId="2C47F44B" w14:textId="77777777" w:rsidR="00724805" w:rsidRPr="00F61119" w:rsidRDefault="00724805" w:rsidP="00593C5D">
            <w:pPr>
              <w:jc w:val="both"/>
              <w:rPr>
                <w:color w:val="000000" w:themeColor="text1"/>
              </w:rPr>
            </w:pPr>
            <w:r w:rsidRPr="00F61119">
              <w:rPr>
                <w:color w:val="000000" w:themeColor="text1"/>
              </w:rPr>
              <w:t>Domains</w:t>
            </w:r>
          </w:p>
        </w:tc>
        <w:tc>
          <w:tcPr>
            <w:tcW w:w="1439" w:type="dxa"/>
            <w:hideMark/>
          </w:tcPr>
          <w:p w14:paraId="5F73A97A" w14:textId="77777777" w:rsidR="00724805" w:rsidRPr="00F61119" w:rsidRDefault="00724805" w:rsidP="00593C5D">
            <w:pPr>
              <w:jc w:val="both"/>
              <w:rPr>
                <w:color w:val="000000" w:themeColor="text1"/>
              </w:rPr>
            </w:pPr>
            <w:r w:rsidRPr="00F61119">
              <w:rPr>
                <w:color w:val="000000" w:themeColor="text1"/>
              </w:rPr>
              <w:t>Age, gender, race, living area</w:t>
            </w:r>
          </w:p>
        </w:tc>
        <w:tc>
          <w:tcPr>
            <w:tcW w:w="1439" w:type="dxa"/>
            <w:hideMark/>
          </w:tcPr>
          <w:p w14:paraId="73398B0E" w14:textId="77777777" w:rsidR="00724805" w:rsidRPr="00F61119" w:rsidRDefault="00724805" w:rsidP="00593C5D">
            <w:pPr>
              <w:jc w:val="both"/>
              <w:rPr>
                <w:color w:val="000000" w:themeColor="text1"/>
              </w:rPr>
            </w:pPr>
            <w:r w:rsidRPr="00F61119">
              <w:rPr>
                <w:color w:val="000000" w:themeColor="text1"/>
              </w:rPr>
              <w:t>Income/Insurance/Employment, education, marital, caregiver, access to care, discharge location</w:t>
            </w:r>
          </w:p>
        </w:tc>
        <w:tc>
          <w:tcPr>
            <w:tcW w:w="1439" w:type="dxa"/>
            <w:hideMark/>
          </w:tcPr>
          <w:p w14:paraId="01987AD8" w14:textId="77777777" w:rsidR="00724805" w:rsidRPr="00F61119" w:rsidRDefault="00724805" w:rsidP="00593C5D">
            <w:pPr>
              <w:jc w:val="both"/>
              <w:rPr>
                <w:color w:val="000000" w:themeColor="text1"/>
              </w:rPr>
            </w:pPr>
            <w:r w:rsidRPr="00F61119">
              <w:rPr>
                <w:color w:val="000000" w:themeColor="text1"/>
              </w:rPr>
              <w:t>Specific medical diagnoses or comorbidity index</w:t>
            </w:r>
          </w:p>
        </w:tc>
        <w:tc>
          <w:tcPr>
            <w:tcW w:w="1439" w:type="dxa"/>
            <w:hideMark/>
          </w:tcPr>
          <w:p w14:paraId="51AD7361" w14:textId="77777777" w:rsidR="00724805" w:rsidRPr="00F61119" w:rsidRDefault="00724805" w:rsidP="00593C5D">
            <w:pPr>
              <w:jc w:val="both"/>
              <w:rPr>
                <w:color w:val="000000" w:themeColor="text1"/>
              </w:rPr>
            </w:pPr>
            <w:r w:rsidRPr="00F61119">
              <w:rPr>
                <w:color w:val="000000" w:themeColor="text1"/>
              </w:rPr>
              <w:t>Severity index, lab findings, others</w:t>
            </w:r>
          </w:p>
        </w:tc>
        <w:tc>
          <w:tcPr>
            <w:tcW w:w="1439" w:type="dxa"/>
            <w:hideMark/>
          </w:tcPr>
          <w:p w14:paraId="063031F3" w14:textId="77777777" w:rsidR="00724805" w:rsidRPr="00F61119" w:rsidRDefault="00724805" w:rsidP="00593C5D">
            <w:pPr>
              <w:jc w:val="both"/>
              <w:rPr>
                <w:color w:val="000000" w:themeColor="text1"/>
              </w:rPr>
            </w:pPr>
            <w:r w:rsidRPr="00F61119">
              <w:rPr>
                <w:color w:val="000000" w:themeColor="text1"/>
              </w:rPr>
              <w:t>Mental Illness, Substance/Alcohol Use</w:t>
            </w:r>
          </w:p>
        </w:tc>
        <w:tc>
          <w:tcPr>
            <w:tcW w:w="1439" w:type="dxa"/>
            <w:hideMark/>
          </w:tcPr>
          <w:p w14:paraId="01F8F0D4" w14:textId="77777777" w:rsidR="00724805" w:rsidRPr="00F61119" w:rsidRDefault="00724805" w:rsidP="00593C5D">
            <w:pPr>
              <w:jc w:val="both"/>
              <w:rPr>
                <w:color w:val="000000" w:themeColor="text1"/>
              </w:rPr>
            </w:pPr>
            <w:r w:rsidRPr="00F61119">
              <w:rPr>
                <w:color w:val="000000" w:themeColor="text1"/>
              </w:rPr>
              <w:t>ADL dependent, and mobility, Self-reported Health, QoL, Cognitive impairment, Visual, or hearing impairment</w:t>
            </w:r>
          </w:p>
        </w:tc>
        <w:tc>
          <w:tcPr>
            <w:tcW w:w="1439" w:type="dxa"/>
            <w:hideMark/>
          </w:tcPr>
          <w:p w14:paraId="463B954F" w14:textId="77777777" w:rsidR="00724805" w:rsidRPr="00F61119" w:rsidRDefault="00724805" w:rsidP="00593C5D">
            <w:pPr>
              <w:jc w:val="both"/>
              <w:rPr>
                <w:color w:val="000000" w:themeColor="text1"/>
              </w:rPr>
            </w:pPr>
            <w:r w:rsidRPr="00F61119">
              <w:rPr>
                <w:color w:val="000000" w:themeColor="text1"/>
              </w:rPr>
              <w:t>ER Visits, Hospitalizations, Length of Stay, Clinical Visits/Missed Clinic Visits</w:t>
            </w:r>
          </w:p>
        </w:tc>
        <w:tc>
          <w:tcPr>
            <w:tcW w:w="1439" w:type="dxa"/>
            <w:hideMark/>
          </w:tcPr>
          <w:p w14:paraId="76DBDC8D" w14:textId="77777777" w:rsidR="00724805" w:rsidRPr="00F61119" w:rsidRDefault="00724805" w:rsidP="00593C5D">
            <w:pPr>
              <w:jc w:val="both"/>
              <w:rPr>
                <w:color w:val="000000" w:themeColor="text1"/>
              </w:rPr>
            </w:pPr>
            <w:r w:rsidRPr="00F61119">
              <w:rPr>
                <w:color w:val="000000" w:themeColor="text1"/>
              </w:rPr>
              <w:t>Frailty, Cognitive impairment, Functional status, or Social Vulnerability, …</w:t>
            </w:r>
          </w:p>
        </w:tc>
      </w:tr>
      <w:tr w:rsidR="00724805" w:rsidRPr="00F61119" w14:paraId="5CD6AE7D" w14:textId="77777777" w:rsidTr="00593C5D">
        <w:trPr>
          <w:trHeight w:val="315"/>
        </w:trPr>
        <w:tc>
          <w:tcPr>
            <w:tcW w:w="1438" w:type="dxa"/>
            <w:hideMark/>
          </w:tcPr>
          <w:p w14:paraId="4FF63A73" w14:textId="77777777" w:rsidR="00724805" w:rsidRPr="00F61119" w:rsidRDefault="00724805" w:rsidP="00593C5D">
            <w:pPr>
              <w:jc w:val="both"/>
              <w:rPr>
                <w:color w:val="000000" w:themeColor="text1"/>
              </w:rPr>
            </w:pPr>
            <w:r w:rsidRPr="00F61119">
              <w:rPr>
                <w:color w:val="000000" w:themeColor="text1"/>
              </w:rPr>
              <w:t>Cheung et al, 2018</w:t>
            </w:r>
          </w:p>
        </w:tc>
        <w:tc>
          <w:tcPr>
            <w:tcW w:w="1439" w:type="dxa"/>
            <w:hideMark/>
          </w:tcPr>
          <w:p w14:paraId="342D2D9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43B9FB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6B652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91581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92586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F9A92CA" w14:textId="77777777" w:rsidR="00724805" w:rsidRPr="00F61119" w:rsidRDefault="00724805" w:rsidP="00593C5D">
            <w:pPr>
              <w:jc w:val="both"/>
              <w:rPr>
                <w:color w:val="000000" w:themeColor="text1"/>
              </w:rPr>
            </w:pPr>
          </w:p>
        </w:tc>
        <w:tc>
          <w:tcPr>
            <w:tcW w:w="1439" w:type="dxa"/>
            <w:hideMark/>
          </w:tcPr>
          <w:p w14:paraId="67FE530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2C4394B" w14:textId="77777777" w:rsidR="00724805" w:rsidRPr="00F61119" w:rsidRDefault="00724805" w:rsidP="00593C5D">
            <w:pPr>
              <w:jc w:val="both"/>
              <w:rPr>
                <w:color w:val="000000" w:themeColor="text1"/>
              </w:rPr>
            </w:pPr>
          </w:p>
        </w:tc>
      </w:tr>
      <w:tr w:rsidR="00724805" w:rsidRPr="00F61119" w14:paraId="3F4B9ACD" w14:textId="77777777" w:rsidTr="00593C5D">
        <w:trPr>
          <w:trHeight w:val="315"/>
        </w:trPr>
        <w:tc>
          <w:tcPr>
            <w:tcW w:w="1438" w:type="dxa"/>
            <w:hideMark/>
          </w:tcPr>
          <w:p w14:paraId="32F0CCC0" w14:textId="77777777" w:rsidR="00724805" w:rsidRPr="00F61119" w:rsidRDefault="00724805" w:rsidP="00593C5D">
            <w:pPr>
              <w:jc w:val="both"/>
              <w:rPr>
                <w:color w:val="000000" w:themeColor="text1"/>
              </w:rPr>
            </w:pPr>
            <w:r w:rsidRPr="00F61119">
              <w:rPr>
                <w:color w:val="000000" w:themeColor="text1"/>
              </w:rPr>
              <w:t>Golas et al, 2018</w:t>
            </w:r>
          </w:p>
        </w:tc>
        <w:tc>
          <w:tcPr>
            <w:tcW w:w="1439" w:type="dxa"/>
            <w:hideMark/>
          </w:tcPr>
          <w:p w14:paraId="5AEBA55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D32A7F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B6177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541D15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908596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059E497" w14:textId="77777777" w:rsidR="00724805" w:rsidRPr="00F61119" w:rsidRDefault="00724805" w:rsidP="00593C5D">
            <w:pPr>
              <w:jc w:val="both"/>
              <w:rPr>
                <w:color w:val="000000" w:themeColor="text1"/>
              </w:rPr>
            </w:pPr>
          </w:p>
        </w:tc>
        <w:tc>
          <w:tcPr>
            <w:tcW w:w="1439" w:type="dxa"/>
            <w:hideMark/>
          </w:tcPr>
          <w:p w14:paraId="13A31C1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7A8BA1" w14:textId="77777777" w:rsidR="00724805" w:rsidRPr="00F61119" w:rsidRDefault="00724805" w:rsidP="00593C5D">
            <w:pPr>
              <w:jc w:val="both"/>
              <w:rPr>
                <w:color w:val="000000" w:themeColor="text1"/>
              </w:rPr>
            </w:pPr>
          </w:p>
        </w:tc>
      </w:tr>
      <w:tr w:rsidR="00724805" w:rsidRPr="00F61119" w14:paraId="390A80DC" w14:textId="77777777" w:rsidTr="00593C5D">
        <w:trPr>
          <w:trHeight w:val="315"/>
        </w:trPr>
        <w:tc>
          <w:tcPr>
            <w:tcW w:w="1438" w:type="dxa"/>
            <w:hideMark/>
          </w:tcPr>
          <w:p w14:paraId="527E8B5B" w14:textId="77777777" w:rsidR="00724805" w:rsidRPr="00F61119" w:rsidRDefault="00724805" w:rsidP="00593C5D">
            <w:pPr>
              <w:jc w:val="both"/>
              <w:rPr>
                <w:color w:val="000000" w:themeColor="text1"/>
              </w:rPr>
            </w:pPr>
            <w:r w:rsidRPr="00F61119">
              <w:rPr>
                <w:color w:val="000000" w:themeColor="text1"/>
              </w:rPr>
              <w:t>Kutyifa et al, 2018</w:t>
            </w:r>
          </w:p>
        </w:tc>
        <w:tc>
          <w:tcPr>
            <w:tcW w:w="1439" w:type="dxa"/>
            <w:hideMark/>
          </w:tcPr>
          <w:p w14:paraId="5BB4F69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64616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F9C43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1E998B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993C44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4DD8295" w14:textId="77777777" w:rsidR="00724805" w:rsidRPr="00F61119" w:rsidRDefault="00724805" w:rsidP="00593C5D">
            <w:pPr>
              <w:jc w:val="both"/>
              <w:rPr>
                <w:color w:val="000000" w:themeColor="text1"/>
              </w:rPr>
            </w:pPr>
          </w:p>
        </w:tc>
        <w:tc>
          <w:tcPr>
            <w:tcW w:w="1439" w:type="dxa"/>
            <w:hideMark/>
          </w:tcPr>
          <w:p w14:paraId="30E74DB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49E5408" w14:textId="77777777" w:rsidR="00724805" w:rsidRPr="00F61119" w:rsidRDefault="00724805" w:rsidP="00593C5D">
            <w:pPr>
              <w:jc w:val="both"/>
              <w:rPr>
                <w:color w:val="000000" w:themeColor="text1"/>
              </w:rPr>
            </w:pPr>
          </w:p>
        </w:tc>
      </w:tr>
      <w:tr w:rsidR="00724805" w:rsidRPr="00F61119" w14:paraId="4D4040E0" w14:textId="77777777" w:rsidTr="00593C5D">
        <w:trPr>
          <w:trHeight w:val="315"/>
        </w:trPr>
        <w:tc>
          <w:tcPr>
            <w:tcW w:w="1438" w:type="dxa"/>
            <w:hideMark/>
          </w:tcPr>
          <w:p w14:paraId="62FE5C79" w14:textId="77777777" w:rsidR="00724805" w:rsidRPr="00F61119" w:rsidRDefault="00724805" w:rsidP="00593C5D">
            <w:pPr>
              <w:jc w:val="both"/>
              <w:rPr>
                <w:color w:val="000000" w:themeColor="text1"/>
              </w:rPr>
            </w:pPr>
            <w:r w:rsidRPr="00F61119">
              <w:rPr>
                <w:color w:val="000000" w:themeColor="text1"/>
              </w:rPr>
              <w:t>Mahajan et al, 2018</w:t>
            </w:r>
          </w:p>
        </w:tc>
        <w:tc>
          <w:tcPr>
            <w:tcW w:w="1439" w:type="dxa"/>
            <w:hideMark/>
          </w:tcPr>
          <w:p w14:paraId="532E850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AB1DC5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45EF96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A92D1A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823A2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7FDCA6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49A76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AA81526" w14:textId="77777777" w:rsidR="00724805" w:rsidRPr="00F61119" w:rsidRDefault="00724805" w:rsidP="00593C5D">
            <w:pPr>
              <w:jc w:val="both"/>
              <w:rPr>
                <w:color w:val="000000" w:themeColor="text1"/>
              </w:rPr>
            </w:pPr>
          </w:p>
        </w:tc>
      </w:tr>
      <w:tr w:rsidR="00724805" w:rsidRPr="00F61119" w14:paraId="0BDC5C15" w14:textId="77777777" w:rsidTr="00593C5D">
        <w:trPr>
          <w:trHeight w:val="315"/>
        </w:trPr>
        <w:tc>
          <w:tcPr>
            <w:tcW w:w="1438" w:type="dxa"/>
            <w:hideMark/>
          </w:tcPr>
          <w:p w14:paraId="3505A4B2" w14:textId="77777777" w:rsidR="00724805" w:rsidRPr="00F61119" w:rsidRDefault="00724805" w:rsidP="00593C5D">
            <w:pPr>
              <w:jc w:val="both"/>
              <w:rPr>
                <w:color w:val="000000" w:themeColor="text1"/>
              </w:rPr>
            </w:pPr>
            <w:r w:rsidRPr="00F61119">
              <w:rPr>
                <w:color w:val="000000" w:themeColor="text1"/>
              </w:rPr>
              <w:t>Allam et al, 2019</w:t>
            </w:r>
          </w:p>
        </w:tc>
        <w:tc>
          <w:tcPr>
            <w:tcW w:w="1439" w:type="dxa"/>
            <w:hideMark/>
          </w:tcPr>
          <w:p w14:paraId="348C19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CA999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724A0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8F069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8FBFDE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6498D12" w14:textId="77777777" w:rsidR="00724805" w:rsidRPr="00F61119" w:rsidRDefault="00724805" w:rsidP="00593C5D">
            <w:pPr>
              <w:jc w:val="both"/>
              <w:rPr>
                <w:color w:val="000000" w:themeColor="text1"/>
              </w:rPr>
            </w:pPr>
          </w:p>
        </w:tc>
        <w:tc>
          <w:tcPr>
            <w:tcW w:w="1439" w:type="dxa"/>
            <w:hideMark/>
          </w:tcPr>
          <w:p w14:paraId="5EB5BDC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3F98F8" w14:textId="77777777" w:rsidR="00724805" w:rsidRPr="00F61119" w:rsidRDefault="00724805" w:rsidP="00593C5D">
            <w:pPr>
              <w:jc w:val="both"/>
              <w:rPr>
                <w:color w:val="000000" w:themeColor="text1"/>
              </w:rPr>
            </w:pPr>
          </w:p>
        </w:tc>
      </w:tr>
      <w:tr w:rsidR="00724805" w:rsidRPr="00F61119" w14:paraId="61E4A4A7" w14:textId="77777777" w:rsidTr="00593C5D">
        <w:trPr>
          <w:trHeight w:val="315"/>
        </w:trPr>
        <w:tc>
          <w:tcPr>
            <w:tcW w:w="1438" w:type="dxa"/>
            <w:hideMark/>
          </w:tcPr>
          <w:p w14:paraId="1FC53A04" w14:textId="77777777" w:rsidR="00724805" w:rsidRPr="00F61119" w:rsidRDefault="00724805" w:rsidP="00593C5D">
            <w:pPr>
              <w:jc w:val="both"/>
              <w:rPr>
                <w:color w:val="000000" w:themeColor="text1"/>
              </w:rPr>
            </w:pPr>
            <w:r w:rsidRPr="00F61119">
              <w:rPr>
                <w:color w:val="000000" w:themeColor="text1"/>
              </w:rPr>
              <w:t>Ashfaq et al, 2019</w:t>
            </w:r>
          </w:p>
        </w:tc>
        <w:tc>
          <w:tcPr>
            <w:tcW w:w="1439" w:type="dxa"/>
            <w:hideMark/>
          </w:tcPr>
          <w:p w14:paraId="6C4F819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2C8641" w14:textId="77777777" w:rsidR="00724805" w:rsidRPr="00F61119" w:rsidRDefault="00724805" w:rsidP="00593C5D">
            <w:pPr>
              <w:jc w:val="both"/>
              <w:rPr>
                <w:color w:val="000000" w:themeColor="text1"/>
              </w:rPr>
            </w:pPr>
          </w:p>
        </w:tc>
        <w:tc>
          <w:tcPr>
            <w:tcW w:w="1439" w:type="dxa"/>
            <w:hideMark/>
          </w:tcPr>
          <w:p w14:paraId="64274F3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315F40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C3E7EB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490F139" w14:textId="77777777" w:rsidR="00724805" w:rsidRPr="00F61119" w:rsidRDefault="00724805" w:rsidP="00593C5D">
            <w:pPr>
              <w:jc w:val="both"/>
              <w:rPr>
                <w:color w:val="000000" w:themeColor="text1"/>
              </w:rPr>
            </w:pPr>
          </w:p>
        </w:tc>
        <w:tc>
          <w:tcPr>
            <w:tcW w:w="1439" w:type="dxa"/>
            <w:hideMark/>
          </w:tcPr>
          <w:p w14:paraId="57830C5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97E6B3B" w14:textId="77777777" w:rsidR="00724805" w:rsidRPr="00F61119" w:rsidRDefault="00724805" w:rsidP="00593C5D">
            <w:pPr>
              <w:jc w:val="both"/>
              <w:rPr>
                <w:color w:val="000000" w:themeColor="text1"/>
              </w:rPr>
            </w:pPr>
          </w:p>
        </w:tc>
      </w:tr>
      <w:tr w:rsidR="00724805" w:rsidRPr="00F61119" w14:paraId="339C2B64" w14:textId="77777777" w:rsidTr="00593C5D">
        <w:trPr>
          <w:trHeight w:val="315"/>
        </w:trPr>
        <w:tc>
          <w:tcPr>
            <w:tcW w:w="1438" w:type="dxa"/>
            <w:hideMark/>
          </w:tcPr>
          <w:p w14:paraId="1B8D7BED" w14:textId="77777777" w:rsidR="00724805" w:rsidRPr="00F61119" w:rsidRDefault="00724805" w:rsidP="00593C5D">
            <w:pPr>
              <w:jc w:val="both"/>
              <w:rPr>
                <w:color w:val="000000" w:themeColor="text1"/>
              </w:rPr>
            </w:pPr>
            <w:r w:rsidRPr="00F61119">
              <w:rPr>
                <w:color w:val="000000" w:themeColor="text1"/>
              </w:rPr>
              <w:lastRenderedPageBreak/>
              <w:t>Awan et al, 2019</w:t>
            </w:r>
          </w:p>
        </w:tc>
        <w:tc>
          <w:tcPr>
            <w:tcW w:w="1439" w:type="dxa"/>
            <w:hideMark/>
          </w:tcPr>
          <w:p w14:paraId="1DD8041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321F42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9F163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A24045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2C8401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74FD088" w14:textId="77777777" w:rsidR="00724805" w:rsidRPr="00F61119" w:rsidRDefault="00724805" w:rsidP="00593C5D">
            <w:pPr>
              <w:jc w:val="both"/>
              <w:rPr>
                <w:color w:val="000000" w:themeColor="text1"/>
              </w:rPr>
            </w:pPr>
          </w:p>
        </w:tc>
        <w:tc>
          <w:tcPr>
            <w:tcW w:w="1439" w:type="dxa"/>
            <w:hideMark/>
          </w:tcPr>
          <w:p w14:paraId="1BFFB5F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BF4A64A" w14:textId="77777777" w:rsidR="00724805" w:rsidRPr="00F61119" w:rsidRDefault="00724805" w:rsidP="00593C5D">
            <w:pPr>
              <w:jc w:val="both"/>
              <w:rPr>
                <w:color w:val="000000" w:themeColor="text1"/>
              </w:rPr>
            </w:pPr>
            <w:r w:rsidRPr="00F61119">
              <w:rPr>
                <w:color w:val="000000" w:themeColor="text1"/>
              </w:rPr>
              <w:t>X: dementia</w:t>
            </w:r>
          </w:p>
        </w:tc>
      </w:tr>
      <w:tr w:rsidR="00724805" w:rsidRPr="00F61119" w14:paraId="21620669" w14:textId="77777777" w:rsidTr="00593C5D">
        <w:trPr>
          <w:trHeight w:val="315"/>
        </w:trPr>
        <w:tc>
          <w:tcPr>
            <w:tcW w:w="1438" w:type="dxa"/>
            <w:hideMark/>
          </w:tcPr>
          <w:p w14:paraId="09397240" w14:textId="77777777" w:rsidR="00724805" w:rsidRPr="00F61119" w:rsidRDefault="00724805" w:rsidP="00593C5D">
            <w:pPr>
              <w:jc w:val="both"/>
              <w:rPr>
                <w:color w:val="000000" w:themeColor="text1"/>
              </w:rPr>
            </w:pPr>
            <w:r w:rsidRPr="00F61119">
              <w:rPr>
                <w:color w:val="000000" w:themeColor="text1"/>
              </w:rPr>
              <w:t>Awan et al, 2019</w:t>
            </w:r>
          </w:p>
        </w:tc>
        <w:tc>
          <w:tcPr>
            <w:tcW w:w="1439" w:type="dxa"/>
            <w:hideMark/>
          </w:tcPr>
          <w:p w14:paraId="7BE0A95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4CD28E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A6E58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6C0747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41B06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3196D2F" w14:textId="77777777" w:rsidR="00724805" w:rsidRPr="00F61119" w:rsidRDefault="00724805" w:rsidP="00593C5D">
            <w:pPr>
              <w:jc w:val="both"/>
              <w:rPr>
                <w:color w:val="000000" w:themeColor="text1"/>
              </w:rPr>
            </w:pPr>
          </w:p>
        </w:tc>
        <w:tc>
          <w:tcPr>
            <w:tcW w:w="1439" w:type="dxa"/>
            <w:hideMark/>
          </w:tcPr>
          <w:p w14:paraId="517E710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AC2E1EC" w14:textId="77777777" w:rsidR="00724805" w:rsidRPr="00F61119" w:rsidRDefault="00724805" w:rsidP="00593C5D">
            <w:pPr>
              <w:jc w:val="both"/>
              <w:rPr>
                <w:color w:val="000000" w:themeColor="text1"/>
              </w:rPr>
            </w:pPr>
            <w:r w:rsidRPr="00F61119">
              <w:rPr>
                <w:color w:val="000000" w:themeColor="text1"/>
              </w:rPr>
              <w:t>X: history of dementia</w:t>
            </w:r>
          </w:p>
        </w:tc>
      </w:tr>
      <w:tr w:rsidR="00724805" w:rsidRPr="00F61119" w14:paraId="591F19F5" w14:textId="77777777" w:rsidTr="00593C5D">
        <w:trPr>
          <w:trHeight w:val="315"/>
        </w:trPr>
        <w:tc>
          <w:tcPr>
            <w:tcW w:w="1438" w:type="dxa"/>
            <w:hideMark/>
          </w:tcPr>
          <w:p w14:paraId="489C9E5F" w14:textId="77777777" w:rsidR="00724805" w:rsidRPr="00F61119" w:rsidRDefault="00724805" w:rsidP="00593C5D">
            <w:pPr>
              <w:jc w:val="both"/>
              <w:rPr>
                <w:color w:val="000000" w:themeColor="text1"/>
              </w:rPr>
            </w:pPr>
            <w:r w:rsidRPr="00F61119">
              <w:rPr>
                <w:color w:val="000000" w:themeColor="text1"/>
              </w:rPr>
              <w:t>Mahajan et al, 2019</w:t>
            </w:r>
          </w:p>
        </w:tc>
        <w:tc>
          <w:tcPr>
            <w:tcW w:w="1439" w:type="dxa"/>
            <w:hideMark/>
          </w:tcPr>
          <w:p w14:paraId="3B746D2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C8BD49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68A9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944603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F2B424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99A1E5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889EDC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72E745" w14:textId="77777777" w:rsidR="00724805" w:rsidRPr="00F61119" w:rsidRDefault="00724805" w:rsidP="00593C5D">
            <w:pPr>
              <w:jc w:val="both"/>
              <w:rPr>
                <w:color w:val="000000" w:themeColor="text1"/>
              </w:rPr>
            </w:pPr>
          </w:p>
        </w:tc>
      </w:tr>
      <w:tr w:rsidR="00724805" w:rsidRPr="00F61119" w14:paraId="2F73051C" w14:textId="77777777" w:rsidTr="00593C5D">
        <w:trPr>
          <w:trHeight w:val="315"/>
        </w:trPr>
        <w:tc>
          <w:tcPr>
            <w:tcW w:w="1438" w:type="dxa"/>
            <w:hideMark/>
          </w:tcPr>
          <w:p w14:paraId="1933A851" w14:textId="77777777" w:rsidR="00724805" w:rsidRPr="00F61119" w:rsidRDefault="00724805" w:rsidP="00593C5D">
            <w:pPr>
              <w:jc w:val="both"/>
              <w:rPr>
                <w:color w:val="000000" w:themeColor="text1"/>
              </w:rPr>
            </w:pPr>
            <w:r w:rsidRPr="00F61119">
              <w:rPr>
                <w:color w:val="000000" w:themeColor="text1"/>
              </w:rPr>
              <w:t>Zack et al, 2019</w:t>
            </w:r>
          </w:p>
        </w:tc>
        <w:tc>
          <w:tcPr>
            <w:tcW w:w="1439" w:type="dxa"/>
            <w:hideMark/>
          </w:tcPr>
          <w:p w14:paraId="6DCCFCD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C0DE1D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B9E8F8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CF45F4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5F89DD6" w14:textId="77777777" w:rsidR="00724805" w:rsidRPr="00F61119" w:rsidRDefault="00724805" w:rsidP="00593C5D">
            <w:pPr>
              <w:jc w:val="both"/>
              <w:rPr>
                <w:color w:val="000000" w:themeColor="text1"/>
              </w:rPr>
            </w:pPr>
          </w:p>
        </w:tc>
        <w:tc>
          <w:tcPr>
            <w:tcW w:w="1439" w:type="dxa"/>
            <w:hideMark/>
          </w:tcPr>
          <w:p w14:paraId="2DCBC933" w14:textId="77777777" w:rsidR="00724805" w:rsidRPr="00F61119" w:rsidRDefault="00724805" w:rsidP="00593C5D">
            <w:pPr>
              <w:jc w:val="both"/>
              <w:rPr>
                <w:color w:val="000000" w:themeColor="text1"/>
              </w:rPr>
            </w:pPr>
          </w:p>
        </w:tc>
        <w:tc>
          <w:tcPr>
            <w:tcW w:w="1439" w:type="dxa"/>
            <w:hideMark/>
          </w:tcPr>
          <w:p w14:paraId="7DF274A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973182B" w14:textId="77777777" w:rsidR="00724805" w:rsidRPr="00F61119" w:rsidRDefault="00724805" w:rsidP="00593C5D">
            <w:pPr>
              <w:jc w:val="both"/>
              <w:rPr>
                <w:color w:val="000000" w:themeColor="text1"/>
              </w:rPr>
            </w:pPr>
          </w:p>
        </w:tc>
      </w:tr>
      <w:tr w:rsidR="00724805" w:rsidRPr="00F61119" w14:paraId="45925E5F" w14:textId="77777777" w:rsidTr="00593C5D">
        <w:trPr>
          <w:trHeight w:val="315"/>
        </w:trPr>
        <w:tc>
          <w:tcPr>
            <w:tcW w:w="1438" w:type="dxa"/>
            <w:hideMark/>
          </w:tcPr>
          <w:p w14:paraId="6A97D4B1" w14:textId="77777777" w:rsidR="00724805" w:rsidRPr="00F61119" w:rsidRDefault="00724805" w:rsidP="00593C5D">
            <w:pPr>
              <w:jc w:val="both"/>
              <w:rPr>
                <w:color w:val="000000" w:themeColor="text1"/>
              </w:rPr>
            </w:pPr>
            <w:r w:rsidRPr="00F61119">
              <w:rPr>
                <w:color w:val="000000" w:themeColor="text1"/>
              </w:rPr>
              <w:t>Liu et al, 2020</w:t>
            </w:r>
          </w:p>
        </w:tc>
        <w:tc>
          <w:tcPr>
            <w:tcW w:w="1439" w:type="dxa"/>
            <w:hideMark/>
          </w:tcPr>
          <w:p w14:paraId="5DC77C1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F1615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F311E2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A5E913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F4C22B" w14:textId="77777777" w:rsidR="00724805" w:rsidRPr="00F61119" w:rsidRDefault="00724805" w:rsidP="00593C5D">
            <w:pPr>
              <w:jc w:val="both"/>
              <w:rPr>
                <w:color w:val="000000" w:themeColor="text1"/>
              </w:rPr>
            </w:pPr>
          </w:p>
        </w:tc>
        <w:tc>
          <w:tcPr>
            <w:tcW w:w="1439" w:type="dxa"/>
            <w:hideMark/>
          </w:tcPr>
          <w:p w14:paraId="50C9BC65" w14:textId="77777777" w:rsidR="00724805" w:rsidRPr="00F61119" w:rsidRDefault="00724805" w:rsidP="00593C5D">
            <w:pPr>
              <w:jc w:val="both"/>
              <w:rPr>
                <w:color w:val="000000" w:themeColor="text1"/>
              </w:rPr>
            </w:pPr>
          </w:p>
        </w:tc>
        <w:tc>
          <w:tcPr>
            <w:tcW w:w="1439" w:type="dxa"/>
            <w:hideMark/>
          </w:tcPr>
          <w:p w14:paraId="664D412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CCAA7C1" w14:textId="77777777" w:rsidR="00724805" w:rsidRPr="00F61119" w:rsidRDefault="00724805" w:rsidP="00593C5D">
            <w:pPr>
              <w:jc w:val="both"/>
              <w:rPr>
                <w:color w:val="000000" w:themeColor="text1"/>
              </w:rPr>
            </w:pPr>
          </w:p>
        </w:tc>
      </w:tr>
      <w:tr w:rsidR="00724805" w:rsidRPr="00F61119" w14:paraId="32734460" w14:textId="77777777" w:rsidTr="00593C5D">
        <w:trPr>
          <w:trHeight w:val="315"/>
        </w:trPr>
        <w:tc>
          <w:tcPr>
            <w:tcW w:w="1438" w:type="dxa"/>
            <w:hideMark/>
          </w:tcPr>
          <w:p w14:paraId="1B3B3263" w14:textId="77777777" w:rsidR="00724805" w:rsidRPr="00F61119" w:rsidRDefault="00724805" w:rsidP="00593C5D">
            <w:pPr>
              <w:jc w:val="both"/>
              <w:rPr>
                <w:color w:val="000000" w:themeColor="text1"/>
              </w:rPr>
            </w:pPr>
            <w:r w:rsidRPr="00F61119">
              <w:rPr>
                <w:color w:val="000000" w:themeColor="text1"/>
              </w:rPr>
              <w:t>Stehlik et al, 2020</w:t>
            </w:r>
          </w:p>
        </w:tc>
        <w:tc>
          <w:tcPr>
            <w:tcW w:w="1439" w:type="dxa"/>
            <w:hideMark/>
          </w:tcPr>
          <w:p w14:paraId="4908CB9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1765E14" w14:textId="77777777" w:rsidR="00724805" w:rsidRPr="00F61119" w:rsidRDefault="00724805" w:rsidP="00593C5D">
            <w:pPr>
              <w:jc w:val="both"/>
              <w:rPr>
                <w:color w:val="000000" w:themeColor="text1"/>
              </w:rPr>
            </w:pPr>
          </w:p>
        </w:tc>
        <w:tc>
          <w:tcPr>
            <w:tcW w:w="1439" w:type="dxa"/>
            <w:hideMark/>
          </w:tcPr>
          <w:p w14:paraId="65040E6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7A8E62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59309A3" w14:textId="77777777" w:rsidR="00724805" w:rsidRPr="00F61119" w:rsidRDefault="00724805" w:rsidP="00593C5D">
            <w:pPr>
              <w:jc w:val="both"/>
              <w:rPr>
                <w:color w:val="000000" w:themeColor="text1"/>
              </w:rPr>
            </w:pPr>
          </w:p>
        </w:tc>
        <w:tc>
          <w:tcPr>
            <w:tcW w:w="1439" w:type="dxa"/>
            <w:hideMark/>
          </w:tcPr>
          <w:p w14:paraId="04E5A263" w14:textId="77777777" w:rsidR="00724805" w:rsidRPr="00F61119" w:rsidRDefault="00724805" w:rsidP="00593C5D">
            <w:pPr>
              <w:jc w:val="both"/>
              <w:rPr>
                <w:color w:val="000000" w:themeColor="text1"/>
              </w:rPr>
            </w:pPr>
          </w:p>
        </w:tc>
        <w:tc>
          <w:tcPr>
            <w:tcW w:w="1439" w:type="dxa"/>
            <w:hideMark/>
          </w:tcPr>
          <w:p w14:paraId="789360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DF1D49" w14:textId="77777777" w:rsidR="00724805" w:rsidRPr="00F61119" w:rsidRDefault="00724805" w:rsidP="00593C5D">
            <w:pPr>
              <w:jc w:val="both"/>
              <w:rPr>
                <w:color w:val="000000" w:themeColor="text1"/>
              </w:rPr>
            </w:pPr>
          </w:p>
        </w:tc>
      </w:tr>
      <w:tr w:rsidR="00724805" w:rsidRPr="00F61119" w14:paraId="28934658" w14:textId="77777777" w:rsidTr="00593C5D">
        <w:trPr>
          <w:trHeight w:val="315"/>
        </w:trPr>
        <w:tc>
          <w:tcPr>
            <w:tcW w:w="1438" w:type="dxa"/>
            <w:hideMark/>
          </w:tcPr>
          <w:p w14:paraId="0B12DBF6" w14:textId="77777777" w:rsidR="00724805" w:rsidRPr="00F61119" w:rsidRDefault="00724805" w:rsidP="00593C5D">
            <w:pPr>
              <w:jc w:val="both"/>
              <w:rPr>
                <w:color w:val="000000" w:themeColor="text1"/>
              </w:rPr>
            </w:pPr>
            <w:r w:rsidRPr="00F61119">
              <w:rPr>
                <w:color w:val="000000" w:themeColor="text1"/>
              </w:rPr>
              <w:t>Matheny et al, 2021</w:t>
            </w:r>
          </w:p>
        </w:tc>
        <w:tc>
          <w:tcPr>
            <w:tcW w:w="1439" w:type="dxa"/>
            <w:hideMark/>
          </w:tcPr>
          <w:p w14:paraId="6D8D31F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CC313D8" w14:textId="77777777" w:rsidR="00724805" w:rsidRPr="00F61119" w:rsidRDefault="00724805" w:rsidP="00593C5D">
            <w:pPr>
              <w:jc w:val="both"/>
              <w:rPr>
                <w:color w:val="000000" w:themeColor="text1"/>
              </w:rPr>
            </w:pPr>
          </w:p>
        </w:tc>
        <w:tc>
          <w:tcPr>
            <w:tcW w:w="1439" w:type="dxa"/>
            <w:hideMark/>
          </w:tcPr>
          <w:p w14:paraId="42DD1F0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7FB6BE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366CD57" w14:textId="77777777" w:rsidR="00724805" w:rsidRPr="00F61119" w:rsidRDefault="00724805" w:rsidP="00593C5D">
            <w:pPr>
              <w:jc w:val="both"/>
              <w:rPr>
                <w:color w:val="000000" w:themeColor="text1"/>
              </w:rPr>
            </w:pPr>
          </w:p>
        </w:tc>
        <w:tc>
          <w:tcPr>
            <w:tcW w:w="1439" w:type="dxa"/>
            <w:hideMark/>
          </w:tcPr>
          <w:p w14:paraId="59E04F55" w14:textId="77777777" w:rsidR="00724805" w:rsidRPr="00F61119" w:rsidRDefault="00724805" w:rsidP="00593C5D">
            <w:pPr>
              <w:jc w:val="both"/>
              <w:rPr>
                <w:color w:val="000000" w:themeColor="text1"/>
              </w:rPr>
            </w:pPr>
          </w:p>
        </w:tc>
        <w:tc>
          <w:tcPr>
            <w:tcW w:w="1439" w:type="dxa"/>
            <w:hideMark/>
          </w:tcPr>
          <w:p w14:paraId="0D5049B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C28E984" w14:textId="77777777" w:rsidR="00724805" w:rsidRPr="00F61119" w:rsidRDefault="00724805" w:rsidP="00593C5D">
            <w:pPr>
              <w:jc w:val="both"/>
              <w:rPr>
                <w:color w:val="000000" w:themeColor="text1"/>
              </w:rPr>
            </w:pPr>
          </w:p>
        </w:tc>
      </w:tr>
      <w:tr w:rsidR="00724805" w:rsidRPr="00F61119" w14:paraId="3E3E9BDC" w14:textId="77777777" w:rsidTr="00593C5D">
        <w:trPr>
          <w:trHeight w:val="315"/>
        </w:trPr>
        <w:tc>
          <w:tcPr>
            <w:tcW w:w="1438" w:type="dxa"/>
            <w:hideMark/>
          </w:tcPr>
          <w:p w14:paraId="34FE6C32" w14:textId="77777777" w:rsidR="00724805" w:rsidRPr="00F61119" w:rsidRDefault="00724805" w:rsidP="00593C5D">
            <w:pPr>
              <w:jc w:val="both"/>
              <w:rPr>
                <w:color w:val="000000" w:themeColor="text1"/>
              </w:rPr>
            </w:pPr>
            <w:r w:rsidRPr="00F61119">
              <w:rPr>
                <w:color w:val="000000" w:themeColor="text1"/>
              </w:rPr>
              <w:t>Bhavnani et al, 2021</w:t>
            </w:r>
          </w:p>
        </w:tc>
        <w:tc>
          <w:tcPr>
            <w:tcW w:w="1439" w:type="dxa"/>
            <w:hideMark/>
          </w:tcPr>
          <w:p w14:paraId="1F8985E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9E35458" w14:textId="77777777" w:rsidR="00724805" w:rsidRPr="00F61119" w:rsidRDefault="00724805" w:rsidP="00593C5D">
            <w:pPr>
              <w:jc w:val="both"/>
              <w:rPr>
                <w:color w:val="000000" w:themeColor="text1"/>
              </w:rPr>
            </w:pPr>
          </w:p>
        </w:tc>
        <w:tc>
          <w:tcPr>
            <w:tcW w:w="1439" w:type="dxa"/>
            <w:hideMark/>
          </w:tcPr>
          <w:p w14:paraId="2127BB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C46019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4B7410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545FD69" w14:textId="77777777" w:rsidR="00724805" w:rsidRPr="00F61119" w:rsidRDefault="00724805" w:rsidP="00593C5D">
            <w:pPr>
              <w:jc w:val="both"/>
              <w:rPr>
                <w:color w:val="000000" w:themeColor="text1"/>
              </w:rPr>
            </w:pPr>
          </w:p>
        </w:tc>
        <w:tc>
          <w:tcPr>
            <w:tcW w:w="1439" w:type="dxa"/>
            <w:hideMark/>
          </w:tcPr>
          <w:p w14:paraId="59177F9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5865A2E" w14:textId="77777777" w:rsidR="00724805" w:rsidRPr="00F61119" w:rsidRDefault="00724805" w:rsidP="00593C5D">
            <w:pPr>
              <w:jc w:val="both"/>
              <w:rPr>
                <w:color w:val="000000" w:themeColor="text1"/>
              </w:rPr>
            </w:pPr>
          </w:p>
        </w:tc>
      </w:tr>
      <w:tr w:rsidR="00724805" w:rsidRPr="00F61119" w14:paraId="2D1B0013" w14:textId="77777777" w:rsidTr="00593C5D">
        <w:trPr>
          <w:trHeight w:val="315"/>
        </w:trPr>
        <w:tc>
          <w:tcPr>
            <w:tcW w:w="1438" w:type="dxa"/>
            <w:hideMark/>
          </w:tcPr>
          <w:p w14:paraId="02EE1839" w14:textId="77777777" w:rsidR="00724805" w:rsidRPr="00F61119" w:rsidRDefault="00724805" w:rsidP="00593C5D">
            <w:pPr>
              <w:jc w:val="both"/>
              <w:rPr>
                <w:color w:val="000000" w:themeColor="text1"/>
              </w:rPr>
            </w:pPr>
            <w:r w:rsidRPr="00F61119">
              <w:rPr>
                <w:color w:val="000000" w:themeColor="text1"/>
              </w:rPr>
              <w:t>Brown et al, 2022</w:t>
            </w:r>
          </w:p>
        </w:tc>
        <w:tc>
          <w:tcPr>
            <w:tcW w:w="1439" w:type="dxa"/>
            <w:hideMark/>
          </w:tcPr>
          <w:p w14:paraId="0323F94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61E157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29974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59DE52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56C760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CF8A18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958A18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38FBA7" w14:textId="77777777" w:rsidR="00724805" w:rsidRPr="00F61119" w:rsidRDefault="00724805" w:rsidP="00593C5D">
            <w:pPr>
              <w:jc w:val="both"/>
              <w:rPr>
                <w:color w:val="000000" w:themeColor="text1"/>
              </w:rPr>
            </w:pPr>
            <w:r w:rsidRPr="00F61119">
              <w:rPr>
                <w:color w:val="000000" w:themeColor="text1"/>
              </w:rPr>
              <w:t>X: diagnosis of dementia, indications of long-term cognitive impairment extracted, the Charlson Deyo Comorbidity Score</w:t>
            </w:r>
          </w:p>
        </w:tc>
      </w:tr>
      <w:tr w:rsidR="00724805" w:rsidRPr="00F61119" w14:paraId="6F631AE3" w14:textId="77777777" w:rsidTr="00593C5D">
        <w:trPr>
          <w:trHeight w:val="315"/>
        </w:trPr>
        <w:tc>
          <w:tcPr>
            <w:tcW w:w="1438" w:type="dxa"/>
            <w:hideMark/>
          </w:tcPr>
          <w:p w14:paraId="7FDE9A89" w14:textId="77777777" w:rsidR="00724805" w:rsidRPr="00F61119" w:rsidRDefault="00724805" w:rsidP="00593C5D">
            <w:pPr>
              <w:jc w:val="both"/>
              <w:rPr>
                <w:color w:val="000000" w:themeColor="text1"/>
              </w:rPr>
            </w:pPr>
            <w:r w:rsidRPr="00F61119">
              <w:rPr>
                <w:color w:val="000000" w:themeColor="text1"/>
              </w:rPr>
              <w:lastRenderedPageBreak/>
              <w:t>Kang et al, 2022</w:t>
            </w:r>
          </w:p>
        </w:tc>
        <w:tc>
          <w:tcPr>
            <w:tcW w:w="1439" w:type="dxa"/>
            <w:hideMark/>
          </w:tcPr>
          <w:p w14:paraId="19DB7E7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48F8F7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27ED7B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7255B8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F34DC5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9F54248" w14:textId="77777777" w:rsidR="00724805" w:rsidRPr="00F61119" w:rsidRDefault="00724805" w:rsidP="00593C5D">
            <w:pPr>
              <w:jc w:val="both"/>
              <w:rPr>
                <w:color w:val="000000" w:themeColor="text1"/>
              </w:rPr>
            </w:pPr>
          </w:p>
        </w:tc>
        <w:tc>
          <w:tcPr>
            <w:tcW w:w="1439" w:type="dxa"/>
            <w:hideMark/>
          </w:tcPr>
          <w:p w14:paraId="70FC8D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3D64D60" w14:textId="77777777" w:rsidR="00724805" w:rsidRPr="00F61119" w:rsidRDefault="00724805" w:rsidP="00593C5D">
            <w:pPr>
              <w:jc w:val="both"/>
              <w:rPr>
                <w:color w:val="000000" w:themeColor="text1"/>
              </w:rPr>
            </w:pPr>
          </w:p>
        </w:tc>
      </w:tr>
      <w:tr w:rsidR="00724805" w:rsidRPr="00F61119" w14:paraId="1C2A8FB3" w14:textId="77777777" w:rsidTr="00593C5D">
        <w:trPr>
          <w:trHeight w:val="315"/>
        </w:trPr>
        <w:tc>
          <w:tcPr>
            <w:tcW w:w="1438" w:type="dxa"/>
            <w:hideMark/>
          </w:tcPr>
          <w:p w14:paraId="480B6D73" w14:textId="77777777" w:rsidR="00724805" w:rsidRPr="00F61119" w:rsidRDefault="00724805" w:rsidP="00593C5D">
            <w:pPr>
              <w:jc w:val="both"/>
              <w:rPr>
                <w:color w:val="000000" w:themeColor="text1"/>
              </w:rPr>
            </w:pPr>
            <w:r w:rsidRPr="00F61119">
              <w:rPr>
                <w:color w:val="000000" w:themeColor="text1"/>
              </w:rPr>
              <w:t>Polo Friz et al, 2022</w:t>
            </w:r>
          </w:p>
        </w:tc>
        <w:tc>
          <w:tcPr>
            <w:tcW w:w="1439" w:type="dxa"/>
            <w:hideMark/>
          </w:tcPr>
          <w:p w14:paraId="7972BFB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2311796" w14:textId="77777777" w:rsidR="00724805" w:rsidRPr="00F61119" w:rsidRDefault="00724805" w:rsidP="00593C5D">
            <w:pPr>
              <w:jc w:val="both"/>
              <w:rPr>
                <w:color w:val="000000" w:themeColor="text1"/>
              </w:rPr>
            </w:pPr>
          </w:p>
        </w:tc>
        <w:tc>
          <w:tcPr>
            <w:tcW w:w="1439" w:type="dxa"/>
            <w:hideMark/>
          </w:tcPr>
          <w:p w14:paraId="70629BF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20782E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5363FD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3B3BF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47798E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B3144D6" w14:textId="77777777" w:rsidR="00724805" w:rsidRPr="00F61119" w:rsidRDefault="00724805" w:rsidP="00593C5D">
            <w:pPr>
              <w:jc w:val="both"/>
              <w:rPr>
                <w:color w:val="000000" w:themeColor="text1"/>
              </w:rPr>
            </w:pPr>
          </w:p>
        </w:tc>
      </w:tr>
      <w:tr w:rsidR="00724805" w:rsidRPr="00F61119" w14:paraId="7B9292EB" w14:textId="77777777" w:rsidTr="00593C5D">
        <w:trPr>
          <w:trHeight w:val="315"/>
        </w:trPr>
        <w:tc>
          <w:tcPr>
            <w:tcW w:w="1438" w:type="dxa"/>
            <w:hideMark/>
          </w:tcPr>
          <w:p w14:paraId="27D78438" w14:textId="77777777" w:rsidR="00724805" w:rsidRPr="00F61119" w:rsidRDefault="00724805" w:rsidP="00593C5D">
            <w:pPr>
              <w:jc w:val="both"/>
              <w:rPr>
                <w:color w:val="000000" w:themeColor="text1"/>
              </w:rPr>
            </w:pPr>
            <w:r w:rsidRPr="00F61119">
              <w:rPr>
                <w:color w:val="000000" w:themeColor="text1"/>
              </w:rPr>
              <w:t>Koscova et al, 2023</w:t>
            </w:r>
          </w:p>
        </w:tc>
        <w:tc>
          <w:tcPr>
            <w:tcW w:w="1439" w:type="dxa"/>
            <w:hideMark/>
          </w:tcPr>
          <w:p w14:paraId="11F8290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84B568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43301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599B5D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4E26CFF" w14:textId="77777777" w:rsidR="00724805" w:rsidRPr="00F61119" w:rsidRDefault="00724805" w:rsidP="00593C5D">
            <w:pPr>
              <w:jc w:val="both"/>
              <w:rPr>
                <w:color w:val="000000" w:themeColor="text1"/>
              </w:rPr>
            </w:pPr>
          </w:p>
        </w:tc>
        <w:tc>
          <w:tcPr>
            <w:tcW w:w="1439" w:type="dxa"/>
            <w:hideMark/>
          </w:tcPr>
          <w:p w14:paraId="3D7C55B1" w14:textId="77777777" w:rsidR="00724805" w:rsidRPr="00F61119" w:rsidRDefault="00724805" w:rsidP="00593C5D">
            <w:pPr>
              <w:jc w:val="both"/>
              <w:rPr>
                <w:color w:val="000000" w:themeColor="text1"/>
              </w:rPr>
            </w:pPr>
          </w:p>
        </w:tc>
        <w:tc>
          <w:tcPr>
            <w:tcW w:w="1439" w:type="dxa"/>
            <w:hideMark/>
          </w:tcPr>
          <w:p w14:paraId="65F0461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BD8B37" w14:textId="77777777" w:rsidR="00724805" w:rsidRPr="00F61119" w:rsidRDefault="00724805" w:rsidP="00593C5D">
            <w:pPr>
              <w:jc w:val="both"/>
              <w:rPr>
                <w:color w:val="000000" w:themeColor="text1"/>
              </w:rPr>
            </w:pPr>
          </w:p>
        </w:tc>
      </w:tr>
      <w:tr w:rsidR="00724805" w:rsidRPr="00F61119" w14:paraId="652E68A6" w14:textId="77777777" w:rsidTr="00593C5D">
        <w:trPr>
          <w:trHeight w:val="315"/>
        </w:trPr>
        <w:tc>
          <w:tcPr>
            <w:tcW w:w="1438" w:type="dxa"/>
            <w:hideMark/>
          </w:tcPr>
          <w:p w14:paraId="411B4EB0" w14:textId="77777777" w:rsidR="00724805" w:rsidRPr="00F61119" w:rsidRDefault="00724805" w:rsidP="00593C5D">
            <w:pPr>
              <w:jc w:val="both"/>
              <w:rPr>
                <w:color w:val="000000" w:themeColor="text1"/>
              </w:rPr>
            </w:pPr>
            <w:r w:rsidRPr="00F61119">
              <w:rPr>
                <w:color w:val="000000" w:themeColor="text1"/>
              </w:rPr>
              <w:t>Okoye et al, 2023</w:t>
            </w:r>
          </w:p>
        </w:tc>
        <w:tc>
          <w:tcPr>
            <w:tcW w:w="1439" w:type="dxa"/>
            <w:hideMark/>
          </w:tcPr>
          <w:p w14:paraId="4FA67F7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73F328" w14:textId="77777777" w:rsidR="00724805" w:rsidRPr="00F61119" w:rsidRDefault="00724805" w:rsidP="00593C5D">
            <w:pPr>
              <w:jc w:val="both"/>
              <w:rPr>
                <w:color w:val="000000" w:themeColor="text1"/>
              </w:rPr>
            </w:pPr>
          </w:p>
        </w:tc>
        <w:tc>
          <w:tcPr>
            <w:tcW w:w="1439" w:type="dxa"/>
            <w:hideMark/>
          </w:tcPr>
          <w:p w14:paraId="18442EF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ACA364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A915AB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5523AA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A02102" w14:textId="77777777" w:rsidR="00724805" w:rsidRPr="00F61119" w:rsidRDefault="00724805" w:rsidP="00593C5D">
            <w:pPr>
              <w:jc w:val="both"/>
              <w:rPr>
                <w:color w:val="000000" w:themeColor="text1"/>
              </w:rPr>
            </w:pPr>
          </w:p>
        </w:tc>
        <w:tc>
          <w:tcPr>
            <w:tcW w:w="1439" w:type="dxa"/>
            <w:hideMark/>
          </w:tcPr>
          <w:p w14:paraId="201F207F" w14:textId="77777777" w:rsidR="00724805" w:rsidRPr="00F61119" w:rsidRDefault="00724805" w:rsidP="00593C5D">
            <w:pPr>
              <w:jc w:val="both"/>
              <w:rPr>
                <w:color w:val="000000" w:themeColor="text1"/>
              </w:rPr>
            </w:pPr>
            <w:r w:rsidRPr="00F61119">
              <w:rPr>
                <w:color w:val="000000" w:themeColor="text1"/>
              </w:rPr>
              <w:t>X: Clinical Frailty Scale (CFS), dementia, and cognitive evaluation</w:t>
            </w:r>
          </w:p>
        </w:tc>
      </w:tr>
      <w:tr w:rsidR="00724805" w:rsidRPr="00F61119" w14:paraId="2607B481" w14:textId="77777777" w:rsidTr="00593C5D">
        <w:trPr>
          <w:trHeight w:val="315"/>
        </w:trPr>
        <w:tc>
          <w:tcPr>
            <w:tcW w:w="1438" w:type="dxa"/>
            <w:hideMark/>
          </w:tcPr>
          <w:p w14:paraId="40719134" w14:textId="77777777" w:rsidR="00724805" w:rsidRPr="00F61119" w:rsidRDefault="00724805" w:rsidP="00593C5D">
            <w:pPr>
              <w:jc w:val="both"/>
              <w:rPr>
                <w:color w:val="000000" w:themeColor="text1"/>
              </w:rPr>
            </w:pPr>
            <w:r w:rsidRPr="00F61119">
              <w:rPr>
                <w:color w:val="000000" w:themeColor="text1"/>
              </w:rPr>
              <w:t>Razjouyan et al, 2023</w:t>
            </w:r>
          </w:p>
        </w:tc>
        <w:tc>
          <w:tcPr>
            <w:tcW w:w="1439" w:type="dxa"/>
            <w:hideMark/>
          </w:tcPr>
          <w:p w14:paraId="5FDC5D1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3ED30F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D7BA71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BC58B1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4752575" w14:textId="77777777" w:rsidR="00724805" w:rsidRPr="00F61119" w:rsidRDefault="00724805" w:rsidP="00593C5D">
            <w:pPr>
              <w:jc w:val="both"/>
              <w:rPr>
                <w:color w:val="000000" w:themeColor="text1"/>
              </w:rPr>
            </w:pPr>
          </w:p>
        </w:tc>
        <w:tc>
          <w:tcPr>
            <w:tcW w:w="1439" w:type="dxa"/>
            <w:hideMark/>
          </w:tcPr>
          <w:p w14:paraId="6D2AACFA" w14:textId="77777777" w:rsidR="00724805" w:rsidRPr="00F61119" w:rsidRDefault="00724805" w:rsidP="00593C5D">
            <w:pPr>
              <w:jc w:val="both"/>
              <w:rPr>
                <w:color w:val="000000" w:themeColor="text1"/>
              </w:rPr>
            </w:pPr>
          </w:p>
        </w:tc>
        <w:tc>
          <w:tcPr>
            <w:tcW w:w="1439" w:type="dxa"/>
            <w:hideMark/>
          </w:tcPr>
          <w:p w14:paraId="193AEAD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450ACF4" w14:textId="77777777" w:rsidR="00724805" w:rsidRPr="00F61119" w:rsidRDefault="00724805" w:rsidP="00593C5D">
            <w:pPr>
              <w:jc w:val="both"/>
              <w:rPr>
                <w:color w:val="000000" w:themeColor="text1"/>
              </w:rPr>
            </w:pPr>
          </w:p>
        </w:tc>
      </w:tr>
      <w:tr w:rsidR="00724805" w:rsidRPr="00F61119" w14:paraId="18E6AD31" w14:textId="77777777" w:rsidTr="00593C5D">
        <w:trPr>
          <w:trHeight w:val="315"/>
        </w:trPr>
        <w:tc>
          <w:tcPr>
            <w:tcW w:w="1438" w:type="dxa"/>
            <w:hideMark/>
          </w:tcPr>
          <w:p w14:paraId="10A4849E" w14:textId="77777777" w:rsidR="00724805" w:rsidRPr="00F61119" w:rsidRDefault="00724805" w:rsidP="00593C5D">
            <w:pPr>
              <w:jc w:val="both"/>
              <w:rPr>
                <w:color w:val="000000" w:themeColor="text1"/>
              </w:rPr>
            </w:pPr>
            <w:r w:rsidRPr="00F61119">
              <w:rPr>
                <w:color w:val="000000" w:themeColor="text1"/>
              </w:rPr>
              <w:t>Zhang et al, 2023</w:t>
            </w:r>
          </w:p>
        </w:tc>
        <w:tc>
          <w:tcPr>
            <w:tcW w:w="1439" w:type="dxa"/>
            <w:hideMark/>
          </w:tcPr>
          <w:p w14:paraId="12806D6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3F0DCC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A51D2F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18564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B2D33C" w14:textId="77777777" w:rsidR="00724805" w:rsidRPr="00F61119" w:rsidRDefault="00724805" w:rsidP="00593C5D">
            <w:pPr>
              <w:jc w:val="both"/>
              <w:rPr>
                <w:color w:val="000000" w:themeColor="text1"/>
              </w:rPr>
            </w:pPr>
          </w:p>
        </w:tc>
        <w:tc>
          <w:tcPr>
            <w:tcW w:w="1439" w:type="dxa"/>
            <w:hideMark/>
          </w:tcPr>
          <w:p w14:paraId="475E7EC9" w14:textId="77777777" w:rsidR="00724805" w:rsidRPr="00F61119" w:rsidRDefault="00724805" w:rsidP="00593C5D">
            <w:pPr>
              <w:jc w:val="both"/>
              <w:rPr>
                <w:color w:val="000000" w:themeColor="text1"/>
              </w:rPr>
            </w:pPr>
          </w:p>
        </w:tc>
        <w:tc>
          <w:tcPr>
            <w:tcW w:w="1439" w:type="dxa"/>
            <w:hideMark/>
          </w:tcPr>
          <w:p w14:paraId="0F32C4A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9AE25A3" w14:textId="77777777" w:rsidR="00724805" w:rsidRPr="00F61119" w:rsidRDefault="00724805" w:rsidP="00593C5D">
            <w:pPr>
              <w:jc w:val="both"/>
              <w:rPr>
                <w:color w:val="000000" w:themeColor="text1"/>
              </w:rPr>
            </w:pPr>
          </w:p>
        </w:tc>
      </w:tr>
      <w:tr w:rsidR="00724805" w:rsidRPr="00F61119" w14:paraId="2A34A8B1" w14:textId="77777777" w:rsidTr="00593C5D">
        <w:trPr>
          <w:trHeight w:val="315"/>
        </w:trPr>
        <w:tc>
          <w:tcPr>
            <w:tcW w:w="1438" w:type="dxa"/>
            <w:hideMark/>
          </w:tcPr>
          <w:p w14:paraId="648EF582" w14:textId="77777777" w:rsidR="00724805" w:rsidRPr="00F61119" w:rsidRDefault="00724805" w:rsidP="00593C5D">
            <w:pPr>
              <w:jc w:val="both"/>
              <w:rPr>
                <w:color w:val="000000" w:themeColor="text1"/>
              </w:rPr>
            </w:pPr>
            <w:r w:rsidRPr="00F61119">
              <w:rPr>
                <w:color w:val="000000" w:themeColor="text1"/>
              </w:rPr>
              <w:t>Abdul-Samad et al, 2024</w:t>
            </w:r>
          </w:p>
        </w:tc>
        <w:tc>
          <w:tcPr>
            <w:tcW w:w="1439" w:type="dxa"/>
            <w:hideMark/>
          </w:tcPr>
          <w:p w14:paraId="5B6D6BB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FCA567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64379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FB6BC8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6B8B38" w14:textId="77777777" w:rsidR="00724805" w:rsidRPr="00F61119" w:rsidRDefault="00724805" w:rsidP="00593C5D">
            <w:pPr>
              <w:jc w:val="both"/>
              <w:rPr>
                <w:color w:val="000000" w:themeColor="text1"/>
              </w:rPr>
            </w:pPr>
          </w:p>
        </w:tc>
        <w:tc>
          <w:tcPr>
            <w:tcW w:w="1439" w:type="dxa"/>
            <w:hideMark/>
          </w:tcPr>
          <w:p w14:paraId="58C8A6B4" w14:textId="77777777" w:rsidR="00724805" w:rsidRPr="00F61119" w:rsidRDefault="00724805" w:rsidP="00593C5D">
            <w:pPr>
              <w:jc w:val="both"/>
              <w:rPr>
                <w:color w:val="000000" w:themeColor="text1"/>
              </w:rPr>
            </w:pPr>
          </w:p>
        </w:tc>
        <w:tc>
          <w:tcPr>
            <w:tcW w:w="1439" w:type="dxa"/>
            <w:hideMark/>
          </w:tcPr>
          <w:p w14:paraId="24B02C8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5A9B295" w14:textId="77777777" w:rsidR="00724805" w:rsidRPr="00F61119" w:rsidRDefault="00724805" w:rsidP="00593C5D">
            <w:pPr>
              <w:jc w:val="both"/>
              <w:rPr>
                <w:color w:val="000000" w:themeColor="text1"/>
              </w:rPr>
            </w:pPr>
          </w:p>
        </w:tc>
      </w:tr>
      <w:tr w:rsidR="00724805" w:rsidRPr="00F61119" w14:paraId="38FFE4AE" w14:textId="77777777" w:rsidTr="00593C5D">
        <w:trPr>
          <w:trHeight w:val="315"/>
        </w:trPr>
        <w:tc>
          <w:tcPr>
            <w:tcW w:w="1438" w:type="dxa"/>
            <w:hideMark/>
          </w:tcPr>
          <w:p w14:paraId="4138485F" w14:textId="77777777" w:rsidR="00724805" w:rsidRPr="00F61119" w:rsidRDefault="00724805" w:rsidP="00593C5D">
            <w:pPr>
              <w:jc w:val="both"/>
              <w:rPr>
                <w:color w:val="000000" w:themeColor="text1"/>
              </w:rPr>
            </w:pPr>
            <w:r w:rsidRPr="00F61119">
              <w:rPr>
                <w:color w:val="000000" w:themeColor="text1"/>
              </w:rPr>
              <w:t>Chen et al, 2024</w:t>
            </w:r>
          </w:p>
        </w:tc>
        <w:tc>
          <w:tcPr>
            <w:tcW w:w="1439" w:type="dxa"/>
            <w:hideMark/>
          </w:tcPr>
          <w:p w14:paraId="273D359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23D837F" w14:textId="77777777" w:rsidR="00724805" w:rsidRPr="00F61119" w:rsidRDefault="00724805" w:rsidP="00593C5D">
            <w:pPr>
              <w:jc w:val="both"/>
              <w:rPr>
                <w:color w:val="000000" w:themeColor="text1"/>
              </w:rPr>
            </w:pPr>
          </w:p>
        </w:tc>
        <w:tc>
          <w:tcPr>
            <w:tcW w:w="1439" w:type="dxa"/>
            <w:hideMark/>
          </w:tcPr>
          <w:p w14:paraId="3CEA8E5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D631BA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E27FE01" w14:textId="77777777" w:rsidR="00724805" w:rsidRPr="00F61119" w:rsidRDefault="00724805" w:rsidP="00593C5D">
            <w:pPr>
              <w:jc w:val="both"/>
              <w:rPr>
                <w:color w:val="000000" w:themeColor="text1"/>
              </w:rPr>
            </w:pPr>
          </w:p>
        </w:tc>
        <w:tc>
          <w:tcPr>
            <w:tcW w:w="1439" w:type="dxa"/>
            <w:hideMark/>
          </w:tcPr>
          <w:p w14:paraId="4F48324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FBD6CF7" w14:textId="77777777" w:rsidR="00724805" w:rsidRPr="00F61119" w:rsidRDefault="00724805" w:rsidP="00593C5D">
            <w:pPr>
              <w:jc w:val="both"/>
              <w:rPr>
                <w:color w:val="000000" w:themeColor="text1"/>
              </w:rPr>
            </w:pPr>
          </w:p>
        </w:tc>
        <w:tc>
          <w:tcPr>
            <w:tcW w:w="1439" w:type="dxa"/>
            <w:hideMark/>
          </w:tcPr>
          <w:p w14:paraId="410A08C9" w14:textId="77777777" w:rsidR="00724805" w:rsidRPr="00F61119" w:rsidRDefault="00724805" w:rsidP="00593C5D">
            <w:pPr>
              <w:jc w:val="both"/>
              <w:rPr>
                <w:color w:val="000000" w:themeColor="text1"/>
              </w:rPr>
            </w:pPr>
          </w:p>
        </w:tc>
      </w:tr>
      <w:tr w:rsidR="00724805" w:rsidRPr="00F61119" w14:paraId="35E21463" w14:textId="77777777" w:rsidTr="00593C5D">
        <w:trPr>
          <w:trHeight w:val="315"/>
        </w:trPr>
        <w:tc>
          <w:tcPr>
            <w:tcW w:w="1438" w:type="dxa"/>
            <w:hideMark/>
          </w:tcPr>
          <w:p w14:paraId="4BF4C2FF" w14:textId="77777777" w:rsidR="00724805" w:rsidRPr="00F61119" w:rsidRDefault="00724805" w:rsidP="00593C5D">
            <w:pPr>
              <w:jc w:val="both"/>
              <w:rPr>
                <w:color w:val="000000" w:themeColor="text1"/>
              </w:rPr>
            </w:pPr>
            <w:r w:rsidRPr="00F61119">
              <w:rPr>
                <w:color w:val="000000" w:themeColor="text1"/>
              </w:rPr>
              <w:t>Kim et al, 2024</w:t>
            </w:r>
          </w:p>
        </w:tc>
        <w:tc>
          <w:tcPr>
            <w:tcW w:w="1439" w:type="dxa"/>
            <w:hideMark/>
          </w:tcPr>
          <w:p w14:paraId="07E99E0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607A3D" w14:textId="77777777" w:rsidR="00724805" w:rsidRPr="00F61119" w:rsidRDefault="00724805" w:rsidP="00593C5D">
            <w:pPr>
              <w:jc w:val="both"/>
              <w:rPr>
                <w:color w:val="000000" w:themeColor="text1"/>
              </w:rPr>
            </w:pPr>
          </w:p>
        </w:tc>
        <w:tc>
          <w:tcPr>
            <w:tcW w:w="1439" w:type="dxa"/>
            <w:hideMark/>
          </w:tcPr>
          <w:p w14:paraId="183E4E2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94804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AF1059B" w14:textId="77777777" w:rsidR="00724805" w:rsidRPr="00F61119" w:rsidRDefault="00724805" w:rsidP="00593C5D">
            <w:pPr>
              <w:jc w:val="both"/>
              <w:rPr>
                <w:color w:val="000000" w:themeColor="text1"/>
              </w:rPr>
            </w:pPr>
          </w:p>
        </w:tc>
        <w:tc>
          <w:tcPr>
            <w:tcW w:w="1439" w:type="dxa"/>
            <w:hideMark/>
          </w:tcPr>
          <w:p w14:paraId="1B70F689" w14:textId="77777777" w:rsidR="00724805" w:rsidRPr="00F61119" w:rsidRDefault="00724805" w:rsidP="00593C5D">
            <w:pPr>
              <w:jc w:val="both"/>
              <w:rPr>
                <w:color w:val="000000" w:themeColor="text1"/>
              </w:rPr>
            </w:pPr>
          </w:p>
        </w:tc>
        <w:tc>
          <w:tcPr>
            <w:tcW w:w="1439" w:type="dxa"/>
            <w:hideMark/>
          </w:tcPr>
          <w:p w14:paraId="57AE967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FCF7C58" w14:textId="77777777" w:rsidR="00724805" w:rsidRPr="00F61119" w:rsidRDefault="00724805" w:rsidP="00593C5D">
            <w:pPr>
              <w:jc w:val="both"/>
              <w:rPr>
                <w:color w:val="000000" w:themeColor="text1"/>
              </w:rPr>
            </w:pPr>
          </w:p>
        </w:tc>
      </w:tr>
      <w:tr w:rsidR="00724805" w:rsidRPr="00F61119" w14:paraId="142A1EA0" w14:textId="77777777" w:rsidTr="00593C5D">
        <w:trPr>
          <w:trHeight w:val="315"/>
        </w:trPr>
        <w:tc>
          <w:tcPr>
            <w:tcW w:w="1438" w:type="dxa"/>
            <w:hideMark/>
          </w:tcPr>
          <w:p w14:paraId="3D34DA54" w14:textId="77777777" w:rsidR="00724805" w:rsidRPr="00F61119" w:rsidRDefault="00724805" w:rsidP="00593C5D">
            <w:pPr>
              <w:jc w:val="both"/>
              <w:rPr>
                <w:color w:val="000000" w:themeColor="text1"/>
              </w:rPr>
            </w:pPr>
            <w:r w:rsidRPr="00F61119">
              <w:rPr>
                <w:color w:val="000000" w:themeColor="text1"/>
              </w:rPr>
              <w:t>Liu et al, 2024</w:t>
            </w:r>
          </w:p>
        </w:tc>
        <w:tc>
          <w:tcPr>
            <w:tcW w:w="1439" w:type="dxa"/>
            <w:hideMark/>
          </w:tcPr>
          <w:p w14:paraId="2FA8A37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946CC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1E69A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9C9326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6A01687" w14:textId="77777777" w:rsidR="00724805" w:rsidRPr="00F61119" w:rsidRDefault="00724805" w:rsidP="00593C5D">
            <w:pPr>
              <w:jc w:val="both"/>
              <w:rPr>
                <w:color w:val="000000" w:themeColor="text1"/>
              </w:rPr>
            </w:pPr>
          </w:p>
        </w:tc>
        <w:tc>
          <w:tcPr>
            <w:tcW w:w="1439" w:type="dxa"/>
            <w:hideMark/>
          </w:tcPr>
          <w:p w14:paraId="068D02DA" w14:textId="77777777" w:rsidR="00724805" w:rsidRPr="00F61119" w:rsidRDefault="00724805" w:rsidP="00593C5D">
            <w:pPr>
              <w:jc w:val="both"/>
              <w:rPr>
                <w:color w:val="000000" w:themeColor="text1"/>
              </w:rPr>
            </w:pPr>
          </w:p>
        </w:tc>
        <w:tc>
          <w:tcPr>
            <w:tcW w:w="1439" w:type="dxa"/>
            <w:hideMark/>
          </w:tcPr>
          <w:p w14:paraId="6AB3157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4AB5B7" w14:textId="77777777" w:rsidR="00724805" w:rsidRPr="00F61119" w:rsidRDefault="00724805" w:rsidP="00593C5D">
            <w:pPr>
              <w:jc w:val="both"/>
              <w:rPr>
                <w:color w:val="000000" w:themeColor="text1"/>
              </w:rPr>
            </w:pPr>
          </w:p>
        </w:tc>
      </w:tr>
      <w:tr w:rsidR="00724805" w:rsidRPr="00F61119" w14:paraId="0B2D8C25" w14:textId="77777777" w:rsidTr="00593C5D">
        <w:trPr>
          <w:trHeight w:val="315"/>
        </w:trPr>
        <w:tc>
          <w:tcPr>
            <w:tcW w:w="1438" w:type="dxa"/>
            <w:hideMark/>
          </w:tcPr>
          <w:p w14:paraId="2EE59E3E" w14:textId="77777777" w:rsidR="00724805" w:rsidRPr="00F61119" w:rsidRDefault="00724805" w:rsidP="00593C5D">
            <w:pPr>
              <w:jc w:val="both"/>
              <w:rPr>
                <w:color w:val="000000" w:themeColor="text1"/>
              </w:rPr>
            </w:pPr>
            <w:r w:rsidRPr="00F61119">
              <w:rPr>
                <w:color w:val="000000" w:themeColor="text1"/>
              </w:rPr>
              <w:t>Luo et al, 2024</w:t>
            </w:r>
          </w:p>
        </w:tc>
        <w:tc>
          <w:tcPr>
            <w:tcW w:w="1439" w:type="dxa"/>
            <w:hideMark/>
          </w:tcPr>
          <w:p w14:paraId="39F47A4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02DF42" w14:textId="77777777" w:rsidR="00724805" w:rsidRPr="00F61119" w:rsidRDefault="00724805" w:rsidP="00593C5D">
            <w:pPr>
              <w:jc w:val="both"/>
              <w:rPr>
                <w:color w:val="000000" w:themeColor="text1"/>
              </w:rPr>
            </w:pPr>
          </w:p>
        </w:tc>
        <w:tc>
          <w:tcPr>
            <w:tcW w:w="1439" w:type="dxa"/>
            <w:hideMark/>
          </w:tcPr>
          <w:p w14:paraId="503BEA6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59C3BD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5AFCF49" w14:textId="77777777" w:rsidR="00724805" w:rsidRPr="00F61119" w:rsidRDefault="00724805" w:rsidP="00593C5D">
            <w:pPr>
              <w:jc w:val="both"/>
              <w:rPr>
                <w:color w:val="000000" w:themeColor="text1"/>
              </w:rPr>
            </w:pPr>
          </w:p>
        </w:tc>
        <w:tc>
          <w:tcPr>
            <w:tcW w:w="1439" w:type="dxa"/>
            <w:hideMark/>
          </w:tcPr>
          <w:p w14:paraId="74B02837" w14:textId="77777777" w:rsidR="00724805" w:rsidRPr="00F61119" w:rsidRDefault="00724805" w:rsidP="00593C5D">
            <w:pPr>
              <w:jc w:val="both"/>
              <w:rPr>
                <w:color w:val="000000" w:themeColor="text1"/>
              </w:rPr>
            </w:pPr>
          </w:p>
        </w:tc>
        <w:tc>
          <w:tcPr>
            <w:tcW w:w="1439" w:type="dxa"/>
            <w:hideMark/>
          </w:tcPr>
          <w:p w14:paraId="2503BA3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0ADF84" w14:textId="77777777" w:rsidR="00724805" w:rsidRPr="00F61119" w:rsidRDefault="00724805" w:rsidP="00593C5D">
            <w:pPr>
              <w:jc w:val="both"/>
              <w:rPr>
                <w:color w:val="000000" w:themeColor="text1"/>
              </w:rPr>
            </w:pPr>
          </w:p>
        </w:tc>
      </w:tr>
      <w:tr w:rsidR="00724805" w:rsidRPr="00F61119" w14:paraId="1F712CC4" w14:textId="77777777" w:rsidTr="00593C5D">
        <w:trPr>
          <w:trHeight w:val="315"/>
        </w:trPr>
        <w:tc>
          <w:tcPr>
            <w:tcW w:w="1438" w:type="dxa"/>
            <w:hideMark/>
          </w:tcPr>
          <w:p w14:paraId="6D661BF7" w14:textId="77777777" w:rsidR="00724805" w:rsidRPr="00F61119" w:rsidRDefault="00724805" w:rsidP="00593C5D">
            <w:pPr>
              <w:jc w:val="both"/>
              <w:rPr>
                <w:color w:val="000000" w:themeColor="text1"/>
              </w:rPr>
            </w:pPr>
            <w:r w:rsidRPr="00F61119">
              <w:rPr>
                <w:color w:val="000000" w:themeColor="text1"/>
              </w:rPr>
              <w:lastRenderedPageBreak/>
              <w:t>Tong et al, 2024</w:t>
            </w:r>
          </w:p>
        </w:tc>
        <w:tc>
          <w:tcPr>
            <w:tcW w:w="1439" w:type="dxa"/>
            <w:hideMark/>
          </w:tcPr>
          <w:p w14:paraId="014BB93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10DF8DB" w14:textId="77777777" w:rsidR="00724805" w:rsidRPr="00F61119" w:rsidRDefault="00724805" w:rsidP="00593C5D">
            <w:pPr>
              <w:jc w:val="both"/>
              <w:rPr>
                <w:color w:val="000000" w:themeColor="text1"/>
              </w:rPr>
            </w:pPr>
          </w:p>
        </w:tc>
        <w:tc>
          <w:tcPr>
            <w:tcW w:w="1439" w:type="dxa"/>
            <w:hideMark/>
          </w:tcPr>
          <w:p w14:paraId="2010BD0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D30A82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EB0E978" w14:textId="77777777" w:rsidR="00724805" w:rsidRPr="00F61119" w:rsidRDefault="00724805" w:rsidP="00593C5D">
            <w:pPr>
              <w:jc w:val="both"/>
              <w:rPr>
                <w:color w:val="000000" w:themeColor="text1"/>
              </w:rPr>
            </w:pPr>
          </w:p>
        </w:tc>
        <w:tc>
          <w:tcPr>
            <w:tcW w:w="1439" w:type="dxa"/>
            <w:hideMark/>
          </w:tcPr>
          <w:p w14:paraId="33F964A1" w14:textId="77777777" w:rsidR="00724805" w:rsidRPr="00F61119" w:rsidRDefault="00724805" w:rsidP="00593C5D">
            <w:pPr>
              <w:jc w:val="both"/>
              <w:rPr>
                <w:color w:val="000000" w:themeColor="text1"/>
              </w:rPr>
            </w:pPr>
          </w:p>
        </w:tc>
        <w:tc>
          <w:tcPr>
            <w:tcW w:w="1439" w:type="dxa"/>
            <w:hideMark/>
          </w:tcPr>
          <w:p w14:paraId="01964BA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E042D7" w14:textId="77777777" w:rsidR="00724805" w:rsidRPr="00F61119" w:rsidRDefault="00724805" w:rsidP="00593C5D">
            <w:pPr>
              <w:jc w:val="both"/>
              <w:rPr>
                <w:color w:val="000000" w:themeColor="text1"/>
              </w:rPr>
            </w:pPr>
          </w:p>
        </w:tc>
      </w:tr>
      <w:tr w:rsidR="00724805" w:rsidRPr="00F61119" w14:paraId="1921AACE" w14:textId="77777777" w:rsidTr="00593C5D">
        <w:trPr>
          <w:trHeight w:val="315"/>
        </w:trPr>
        <w:tc>
          <w:tcPr>
            <w:tcW w:w="1438" w:type="dxa"/>
            <w:hideMark/>
          </w:tcPr>
          <w:p w14:paraId="53CF2768" w14:textId="77777777" w:rsidR="00724805" w:rsidRPr="00F61119" w:rsidRDefault="00724805" w:rsidP="00593C5D">
            <w:pPr>
              <w:jc w:val="both"/>
              <w:rPr>
                <w:color w:val="000000" w:themeColor="text1"/>
              </w:rPr>
            </w:pPr>
            <w:r w:rsidRPr="00F61119">
              <w:rPr>
                <w:color w:val="000000" w:themeColor="text1"/>
              </w:rPr>
              <w:t>Song et al, 2024</w:t>
            </w:r>
          </w:p>
        </w:tc>
        <w:tc>
          <w:tcPr>
            <w:tcW w:w="1439" w:type="dxa"/>
            <w:hideMark/>
          </w:tcPr>
          <w:p w14:paraId="4D27903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1D4096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79D7E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35CEC8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EAAA37" w14:textId="77777777" w:rsidR="00724805" w:rsidRPr="00F61119" w:rsidRDefault="00724805" w:rsidP="00593C5D">
            <w:pPr>
              <w:jc w:val="both"/>
              <w:rPr>
                <w:color w:val="000000" w:themeColor="text1"/>
              </w:rPr>
            </w:pPr>
          </w:p>
        </w:tc>
        <w:tc>
          <w:tcPr>
            <w:tcW w:w="1439" w:type="dxa"/>
            <w:hideMark/>
          </w:tcPr>
          <w:p w14:paraId="0B910282" w14:textId="77777777" w:rsidR="00724805" w:rsidRPr="00F61119" w:rsidRDefault="00724805" w:rsidP="00593C5D">
            <w:pPr>
              <w:jc w:val="both"/>
              <w:rPr>
                <w:color w:val="000000" w:themeColor="text1"/>
              </w:rPr>
            </w:pPr>
          </w:p>
        </w:tc>
        <w:tc>
          <w:tcPr>
            <w:tcW w:w="1439" w:type="dxa"/>
            <w:hideMark/>
          </w:tcPr>
          <w:p w14:paraId="5519F8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683763" w14:textId="77777777" w:rsidR="00724805" w:rsidRPr="00F61119" w:rsidRDefault="00724805" w:rsidP="00593C5D">
            <w:pPr>
              <w:jc w:val="both"/>
              <w:rPr>
                <w:color w:val="000000" w:themeColor="text1"/>
              </w:rPr>
            </w:pPr>
          </w:p>
        </w:tc>
      </w:tr>
      <w:tr w:rsidR="00724805" w:rsidRPr="00F61119" w14:paraId="4CE3E354" w14:textId="77777777" w:rsidTr="00593C5D">
        <w:trPr>
          <w:trHeight w:val="315"/>
        </w:trPr>
        <w:tc>
          <w:tcPr>
            <w:tcW w:w="1438" w:type="dxa"/>
            <w:hideMark/>
          </w:tcPr>
          <w:p w14:paraId="3BA27282" w14:textId="77777777" w:rsidR="00724805" w:rsidRPr="00F61119" w:rsidRDefault="00724805" w:rsidP="00593C5D">
            <w:pPr>
              <w:jc w:val="both"/>
              <w:rPr>
                <w:color w:val="000000" w:themeColor="text1"/>
              </w:rPr>
            </w:pPr>
            <w:r w:rsidRPr="00F61119">
              <w:rPr>
                <w:color w:val="000000" w:themeColor="text1"/>
              </w:rPr>
              <w:t>Tabrizi et al, 2024</w:t>
            </w:r>
          </w:p>
        </w:tc>
        <w:tc>
          <w:tcPr>
            <w:tcW w:w="1439" w:type="dxa"/>
            <w:hideMark/>
          </w:tcPr>
          <w:p w14:paraId="620FBE9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11081A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49A2E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0FA5DB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FEA165C" w14:textId="77777777" w:rsidR="00724805" w:rsidRPr="00F61119" w:rsidRDefault="00724805" w:rsidP="00593C5D">
            <w:pPr>
              <w:jc w:val="both"/>
              <w:rPr>
                <w:color w:val="000000" w:themeColor="text1"/>
              </w:rPr>
            </w:pPr>
          </w:p>
        </w:tc>
        <w:tc>
          <w:tcPr>
            <w:tcW w:w="1439" w:type="dxa"/>
            <w:hideMark/>
          </w:tcPr>
          <w:p w14:paraId="3268C24E" w14:textId="77777777" w:rsidR="00724805" w:rsidRPr="00F61119" w:rsidRDefault="00724805" w:rsidP="00593C5D">
            <w:pPr>
              <w:jc w:val="both"/>
              <w:rPr>
                <w:color w:val="000000" w:themeColor="text1"/>
              </w:rPr>
            </w:pPr>
          </w:p>
        </w:tc>
        <w:tc>
          <w:tcPr>
            <w:tcW w:w="1439" w:type="dxa"/>
            <w:hideMark/>
          </w:tcPr>
          <w:p w14:paraId="77F2FFF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0530B43" w14:textId="77777777" w:rsidR="00724805" w:rsidRPr="00F61119" w:rsidRDefault="00724805" w:rsidP="00593C5D">
            <w:pPr>
              <w:jc w:val="both"/>
              <w:rPr>
                <w:color w:val="000000" w:themeColor="text1"/>
              </w:rPr>
            </w:pPr>
          </w:p>
        </w:tc>
      </w:tr>
      <w:tr w:rsidR="00724805" w:rsidRPr="00F61119" w14:paraId="4A76D4B7" w14:textId="77777777" w:rsidTr="00593C5D">
        <w:trPr>
          <w:trHeight w:val="315"/>
        </w:trPr>
        <w:tc>
          <w:tcPr>
            <w:tcW w:w="1438" w:type="dxa"/>
            <w:hideMark/>
          </w:tcPr>
          <w:p w14:paraId="5D94ED1F" w14:textId="77777777" w:rsidR="00724805" w:rsidRPr="00F61119" w:rsidRDefault="00724805" w:rsidP="00593C5D">
            <w:pPr>
              <w:jc w:val="both"/>
              <w:rPr>
                <w:color w:val="000000" w:themeColor="text1"/>
              </w:rPr>
            </w:pPr>
            <w:r w:rsidRPr="00F61119">
              <w:rPr>
                <w:color w:val="000000" w:themeColor="text1"/>
              </w:rPr>
              <w:t>Yu et al, 2024</w:t>
            </w:r>
          </w:p>
        </w:tc>
        <w:tc>
          <w:tcPr>
            <w:tcW w:w="1439" w:type="dxa"/>
            <w:hideMark/>
          </w:tcPr>
          <w:p w14:paraId="3559B5C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9F3BE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0C9F7F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F3B946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BB9180B" w14:textId="77777777" w:rsidR="00724805" w:rsidRPr="00F61119" w:rsidRDefault="00724805" w:rsidP="00593C5D">
            <w:pPr>
              <w:jc w:val="both"/>
              <w:rPr>
                <w:color w:val="000000" w:themeColor="text1"/>
              </w:rPr>
            </w:pPr>
          </w:p>
        </w:tc>
        <w:tc>
          <w:tcPr>
            <w:tcW w:w="1439" w:type="dxa"/>
            <w:hideMark/>
          </w:tcPr>
          <w:p w14:paraId="06DC5C07" w14:textId="77777777" w:rsidR="00724805" w:rsidRPr="00F61119" w:rsidRDefault="00724805" w:rsidP="00593C5D">
            <w:pPr>
              <w:jc w:val="both"/>
              <w:rPr>
                <w:color w:val="000000" w:themeColor="text1"/>
              </w:rPr>
            </w:pPr>
          </w:p>
        </w:tc>
        <w:tc>
          <w:tcPr>
            <w:tcW w:w="1439" w:type="dxa"/>
            <w:hideMark/>
          </w:tcPr>
          <w:p w14:paraId="4EC33FF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3792B17" w14:textId="77777777" w:rsidR="00724805" w:rsidRPr="00F61119" w:rsidRDefault="00724805" w:rsidP="00593C5D">
            <w:pPr>
              <w:jc w:val="both"/>
              <w:rPr>
                <w:color w:val="000000" w:themeColor="text1"/>
              </w:rPr>
            </w:pPr>
          </w:p>
        </w:tc>
      </w:tr>
      <w:tr w:rsidR="00724805" w:rsidRPr="00F61119" w14:paraId="3C2DEA81" w14:textId="77777777" w:rsidTr="00593C5D">
        <w:trPr>
          <w:trHeight w:val="315"/>
        </w:trPr>
        <w:tc>
          <w:tcPr>
            <w:tcW w:w="1438" w:type="dxa"/>
            <w:hideMark/>
          </w:tcPr>
          <w:p w14:paraId="4BCB55A2" w14:textId="77777777" w:rsidR="00724805" w:rsidRPr="00F61119" w:rsidRDefault="00724805" w:rsidP="00593C5D">
            <w:pPr>
              <w:jc w:val="both"/>
              <w:rPr>
                <w:color w:val="000000" w:themeColor="text1"/>
              </w:rPr>
            </w:pPr>
            <w:r w:rsidRPr="00F61119">
              <w:rPr>
                <w:color w:val="000000" w:themeColor="text1"/>
              </w:rPr>
              <w:t>Zheng et al, 2024</w:t>
            </w:r>
          </w:p>
        </w:tc>
        <w:tc>
          <w:tcPr>
            <w:tcW w:w="1439" w:type="dxa"/>
            <w:hideMark/>
          </w:tcPr>
          <w:p w14:paraId="52A109E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706E6C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ECF0DD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852025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D3171CA" w14:textId="77777777" w:rsidR="00724805" w:rsidRPr="00F61119" w:rsidRDefault="00724805" w:rsidP="00593C5D">
            <w:pPr>
              <w:jc w:val="both"/>
              <w:rPr>
                <w:color w:val="000000" w:themeColor="text1"/>
              </w:rPr>
            </w:pPr>
          </w:p>
        </w:tc>
        <w:tc>
          <w:tcPr>
            <w:tcW w:w="1439" w:type="dxa"/>
            <w:hideMark/>
          </w:tcPr>
          <w:p w14:paraId="4CE74193" w14:textId="77777777" w:rsidR="00724805" w:rsidRPr="00F61119" w:rsidRDefault="00724805" w:rsidP="00593C5D">
            <w:pPr>
              <w:jc w:val="both"/>
              <w:rPr>
                <w:color w:val="000000" w:themeColor="text1"/>
              </w:rPr>
            </w:pPr>
          </w:p>
        </w:tc>
        <w:tc>
          <w:tcPr>
            <w:tcW w:w="1439" w:type="dxa"/>
            <w:hideMark/>
          </w:tcPr>
          <w:p w14:paraId="5ECB938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2E73D78" w14:textId="77777777" w:rsidR="00724805" w:rsidRPr="00F61119" w:rsidRDefault="00724805" w:rsidP="00593C5D">
            <w:pPr>
              <w:jc w:val="both"/>
              <w:rPr>
                <w:color w:val="000000" w:themeColor="text1"/>
              </w:rPr>
            </w:pPr>
          </w:p>
        </w:tc>
      </w:tr>
      <w:tr w:rsidR="00724805" w:rsidRPr="00F61119" w14:paraId="2BF7CAA3" w14:textId="77777777" w:rsidTr="00593C5D">
        <w:trPr>
          <w:trHeight w:val="315"/>
        </w:trPr>
        <w:tc>
          <w:tcPr>
            <w:tcW w:w="1438" w:type="dxa"/>
            <w:hideMark/>
          </w:tcPr>
          <w:p w14:paraId="488A1C66" w14:textId="77777777" w:rsidR="00724805" w:rsidRPr="00F61119" w:rsidRDefault="00724805" w:rsidP="00593C5D">
            <w:pPr>
              <w:jc w:val="both"/>
              <w:rPr>
                <w:color w:val="000000" w:themeColor="text1"/>
              </w:rPr>
            </w:pPr>
            <w:r w:rsidRPr="00F61119">
              <w:rPr>
                <w:color w:val="000000" w:themeColor="text1"/>
              </w:rPr>
              <w:t>He et al, 2025</w:t>
            </w:r>
          </w:p>
        </w:tc>
        <w:tc>
          <w:tcPr>
            <w:tcW w:w="1439" w:type="dxa"/>
            <w:hideMark/>
          </w:tcPr>
          <w:p w14:paraId="75703E1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E0B95D4" w14:textId="77777777" w:rsidR="00724805" w:rsidRPr="00F61119" w:rsidRDefault="00724805" w:rsidP="00593C5D">
            <w:pPr>
              <w:jc w:val="both"/>
              <w:rPr>
                <w:color w:val="000000" w:themeColor="text1"/>
              </w:rPr>
            </w:pPr>
          </w:p>
        </w:tc>
        <w:tc>
          <w:tcPr>
            <w:tcW w:w="1439" w:type="dxa"/>
            <w:hideMark/>
          </w:tcPr>
          <w:p w14:paraId="4D7FE82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FA80B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B2947DF" w14:textId="77777777" w:rsidR="00724805" w:rsidRPr="00F61119" w:rsidRDefault="00724805" w:rsidP="00593C5D">
            <w:pPr>
              <w:jc w:val="both"/>
              <w:rPr>
                <w:color w:val="000000" w:themeColor="text1"/>
              </w:rPr>
            </w:pPr>
          </w:p>
        </w:tc>
        <w:tc>
          <w:tcPr>
            <w:tcW w:w="1439" w:type="dxa"/>
            <w:hideMark/>
          </w:tcPr>
          <w:p w14:paraId="69B709DB" w14:textId="77777777" w:rsidR="00724805" w:rsidRPr="00F61119" w:rsidRDefault="00724805" w:rsidP="00593C5D">
            <w:pPr>
              <w:jc w:val="both"/>
              <w:rPr>
                <w:color w:val="000000" w:themeColor="text1"/>
              </w:rPr>
            </w:pPr>
          </w:p>
        </w:tc>
        <w:tc>
          <w:tcPr>
            <w:tcW w:w="1439" w:type="dxa"/>
            <w:hideMark/>
          </w:tcPr>
          <w:p w14:paraId="2E01FA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CE8D9CA" w14:textId="77777777" w:rsidR="00724805" w:rsidRPr="00F61119" w:rsidRDefault="00724805" w:rsidP="00593C5D">
            <w:pPr>
              <w:jc w:val="both"/>
              <w:rPr>
                <w:color w:val="000000" w:themeColor="text1"/>
              </w:rPr>
            </w:pPr>
          </w:p>
        </w:tc>
      </w:tr>
      <w:tr w:rsidR="00724805" w:rsidRPr="00F61119" w14:paraId="06AE9AD0" w14:textId="77777777" w:rsidTr="00593C5D">
        <w:trPr>
          <w:trHeight w:val="315"/>
        </w:trPr>
        <w:tc>
          <w:tcPr>
            <w:tcW w:w="1438" w:type="dxa"/>
            <w:hideMark/>
          </w:tcPr>
          <w:p w14:paraId="5C25A827" w14:textId="77777777" w:rsidR="00724805" w:rsidRPr="00F61119" w:rsidRDefault="00724805" w:rsidP="00593C5D">
            <w:pPr>
              <w:jc w:val="both"/>
              <w:rPr>
                <w:color w:val="000000" w:themeColor="text1"/>
              </w:rPr>
            </w:pPr>
            <w:r w:rsidRPr="00F61119">
              <w:rPr>
                <w:color w:val="000000" w:themeColor="text1"/>
              </w:rPr>
              <w:t>Hu et al, 2025</w:t>
            </w:r>
          </w:p>
        </w:tc>
        <w:tc>
          <w:tcPr>
            <w:tcW w:w="1439" w:type="dxa"/>
            <w:hideMark/>
          </w:tcPr>
          <w:p w14:paraId="2BB0D15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95AA82E" w14:textId="77777777" w:rsidR="00724805" w:rsidRPr="00F61119" w:rsidRDefault="00724805" w:rsidP="00593C5D">
            <w:pPr>
              <w:jc w:val="both"/>
              <w:rPr>
                <w:color w:val="000000" w:themeColor="text1"/>
              </w:rPr>
            </w:pPr>
          </w:p>
        </w:tc>
        <w:tc>
          <w:tcPr>
            <w:tcW w:w="1439" w:type="dxa"/>
            <w:hideMark/>
          </w:tcPr>
          <w:p w14:paraId="65F2B67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B4DDCB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5189C16" w14:textId="77777777" w:rsidR="00724805" w:rsidRPr="00F61119" w:rsidRDefault="00724805" w:rsidP="00593C5D">
            <w:pPr>
              <w:jc w:val="both"/>
              <w:rPr>
                <w:color w:val="000000" w:themeColor="text1"/>
              </w:rPr>
            </w:pPr>
          </w:p>
        </w:tc>
        <w:tc>
          <w:tcPr>
            <w:tcW w:w="1439" w:type="dxa"/>
            <w:hideMark/>
          </w:tcPr>
          <w:p w14:paraId="7C28E8C2" w14:textId="77777777" w:rsidR="00724805" w:rsidRPr="00F61119" w:rsidRDefault="00724805" w:rsidP="00593C5D">
            <w:pPr>
              <w:jc w:val="both"/>
              <w:rPr>
                <w:color w:val="000000" w:themeColor="text1"/>
              </w:rPr>
            </w:pPr>
          </w:p>
        </w:tc>
        <w:tc>
          <w:tcPr>
            <w:tcW w:w="1439" w:type="dxa"/>
            <w:hideMark/>
          </w:tcPr>
          <w:p w14:paraId="4876427A" w14:textId="77777777" w:rsidR="00724805" w:rsidRPr="00F61119" w:rsidRDefault="00724805" w:rsidP="00593C5D">
            <w:pPr>
              <w:jc w:val="both"/>
              <w:rPr>
                <w:color w:val="000000" w:themeColor="text1"/>
              </w:rPr>
            </w:pPr>
          </w:p>
        </w:tc>
        <w:tc>
          <w:tcPr>
            <w:tcW w:w="1439" w:type="dxa"/>
            <w:hideMark/>
          </w:tcPr>
          <w:p w14:paraId="7BE120A7" w14:textId="77777777" w:rsidR="00724805" w:rsidRPr="00F61119" w:rsidRDefault="00724805" w:rsidP="00593C5D">
            <w:pPr>
              <w:jc w:val="both"/>
              <w:rPr>
                <w:color w:val="000000" w:themeColor="text1"/>
              </w:rPr>
            </w:pPr>
          </w:p>
        </w:tc>
      </w:tr>
      <w:tr w:rsidR="00724805" w:rsidRPr="00F61119" w14:paraId="38C86F50" w14:textId="77777777" w:rsidTr="00593C5D">
        <w:trPr>
          <w:trHeight w:val="315"/>
        </w:trPr>
        <w:tc>
          <w:tcPr>
            <w:tcW w:w="1438" w:type="dxa"/>
            <w:hideMark/>
          </w:tcPr>
          <w:p w14:paraId="7375BF81" w14:textId="77777777" w:rsidR="00724805" w:rsidRPr="00F61119" w:rsidRDefault="00724805" w:rsidP="00593C5D">
            <w:pPr>
              <w:jc w:val="both"/>
              <w:rPr>
                <w:color w:val="000000" w:themeColor="text1"/>
              </w:rPr>
            </w:pPr>
            <w:r w:rsidRPr="00F61119">
              <w:rPr>
                <w:color w:val="000000" w:themeColor="text1"/>
              </w:rPr>
              <w:t>Jiang et al, 2025</w:t>
            </w:r>
          </w:p>
        </w:tc>
        <w:tc>
          <w:tcPr>
            <w:tcW w:w="1439" w:type="dxa"/>
            <w:hideMark/>
          </w:tcPr>
          <w:p w14:paraId="07409C9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4C3454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246D15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1DA218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844AB28" w14:textId="77777777" w:rsidR="00724805" w:rsidRPr="00F61119" w:rsidRDefault="00724805" w:rsidP="00593C5D">
            <w:pPr>
              <w:jc w:val="both"/>
              <w:rPr>
                <w:color w:val="000000" w:themeColor="text1"/>
              </w:rPr>
            </w:pPr>
          </w:p>
        </w:tc>
        <w:tc>
          <w:tcPr>
            <w:tcW w:w="1439" w:type="dxa"/>
            <w:hideMark/>
          </w:tcPr>
          <w:p w14:paraId="3D66EE14" w14:textId="77777777" w:rsidR="00724805" w:rsidRPr="00F61119" w:rsidRDefault="00724805" w:rsidP="00593C5D">
            <w:pPr>
              <w:jc w:val="both"/>
              <w:rPr>
                <w:color w:val="000000" w:themeColor="text1"/>
              </w:rPr>
            </w:pPr>
          </w:p>
        </w:tc>
        <w:tc>
          <w:tcPr>
            <w:tcW w:w="1439" w:type="dxa"/>
            <w:hideMark/>
          </w:tcPr>
          <w:p w14:paraId="30C8593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1139F06" w14:textId="77777777" w:rsidR="00724805" w:rsidRPr="00F61119" w:rsidRDefault="00724805" w:rsidP="00593C5D">
            <w:pPr>
              <w:jc w:val="both"/>
              <w:rPr>
                <w:color w:val="000000" w:themeColor="text1"/>
              </w:rPr>
            </w:pPr>
          </w:p>
        </w:tc>
      </w:tr>
      <w:tr w:rsidR="00724805" w:rsidRPr="00F61119" w14:paraId="1376565A" w14:textId="77777777" w:rsidTr="00593C5D">
        <w:trPr>
          <w:trHeight w:val="315"/>
        </w:trPr>
        <w:tc>
          <w:tcPr>
            <w:tcW w:w="1438" w:type="dxa"/>
            <w:hideMark/>
          </w:tcPr>
          <w:p w14:paraId="7C632A7F" w14:textId="77777777" w:rsidR="00724805" w:rsidRPr="00F61119" w:rsidRDefault="00724805" w:rsidP="00593C5D">
            <w:pPr>
              <w:jc w:val="both"/>
              <w:rPr>
                <w:color w:val="000000" w:themeColor="text1"/>
              </w:rPr>
            </w:pPr>
            <w:r w:rsidRPr="00F61119">
              <w:rPr>
                <w:color w:val="000000" w:themeColor="text1"/>
              </w:rPr>
              <w:t>Kawada et al, 2025</w:t>
            </w:r>
          </w:p>
        </w:tc>
        <w:tc>
          <w:tcPr>
            <w:tcW w:w="1439" w:type="dxa"/>
            <w:hideMark/>
          </w:tcPr>
          <w:p w14:paraId="0362538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E2C4D5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4A106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8C303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D237B1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536D10B" w14:textId="77777777" w:rsidR="00724805" w:rsidRPr="00F61119" w:rsidRDefault="00724805" w:rsidP="00593C5D">
            <w:pPr>
              <w:jc w:val="both"/>
              <w:rPr>
                <w:color w:val="000000" w:themeColor="text1"/>
              </w:rPr>
            </w:pPr>
          </w:p>
        </w:tc>
        <w:tc>
          <w:tcPr>
            <w:tcW w:w="1439" w:type="dxa"/>
            <w:hideMark/>
          </w:tcPr>
          <w:p w14:paraId="72FE4DB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F93516" w14:textId="77777777" w:rsidR="00724805" w:rsidRPr="00F61119" w:rsidRDefault="00724805" w:rsidP="00593C5D">
            <w:pPr>
              <w:jc w:val="both"/>
              <w:rPr>
                <w:color w:val="000000" w:themeColor="text1"/>
              </w:rPr>
            </w:pPr>
            <w:r w:rsidRPr="00F61119">
              <w:rPr>
                <w:color w:val="000000" w:themeColor="text1"/>
              </w:rPr>
              <w:t xml:space="preserve">X: Japanese Cardiovascular Health Study (J-CHS) score for physical frailty, the Geriatric Nutritional Risk Index (GNRI), and </w:t>
            </w:r>
            <w:r w:rsidRPr="00F61119">
              <w:rPr>
                <w:color w:val="000000" w:themeColor="text1"/>
              </w:rPr>
              <w:lastRenderedPageBreak/>
              <w:t>a diagnosis of dementia</w:t>
            </w:r>
          </w:p>
        </w:tc>
      </w:tr>
      <w:tr w:rsidR="00724805" w:rsidRPr="00F61119" w14:paraId="5D2740DA" w14:textId="77777777" w:rsidTr="00593C5D">
        <w:trPr>
          <w:trHeight w:val="315"/>
        </w:trPr>
        <w:tc>
          <w:tcPr>
            <w:tcW w:w="1438" w:type="dxa"/>
            <w:hideMark/>
          </w:tcPr>
          <w:p w14:paraId="3DDB6781" w14:textId="77777777" w:rsidR="00724805" w:rsidRPr="00F61119" w:rsidRDefault="00724805" w:rsidP="00593C5D">
            <w:pPr>
              <w:jc w:val="both"/>
              <w:rPr>
                <w:color w:val="000000" w:themeColor="text1"/>
              </w:rPr>
            </w:pPr>
            <w:r w:rsidRPr="00F61119">
              <w:rPr>
                <w:color w:val="000000" w:themeColor="text1"/>
              </w:rPr>
              <w:lastRenderedPageBreak/>
              <w:t>Le et al, 2025</w:t>
            </w:r>
          </w:p>
        </w:tc>
        <w:tc>
          <w:tcPr>
            <w:tcW w:w="1439" w:type="dxa"/>
            <w:hideMark/>
          </w:tcPr>
          <w:p w14:paraId="251E8B2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FCDB92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244E06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76214C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C4011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269BCC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D7CACD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3004A18" w14:textId="77777777" w:rsidR="00724805" w:rsidRPr="00F61119" w:rsidRDefault="00724805" w:rsidP="00593C5D">
            <w:pPr>
              <w:jc w:val="both"/>
              <w:rPr>
                <w:color w:val="000000" w:themeColor="text1"/>
              </w:rPr>
            </w:pPr>
          </w:p>
        </w:tc>
      </w:tr>
      <w:tr w:rsidR="00724805" w:rsidRPr="00F61119" w14:paraId="15D11D3F" w14:textId="77777777" w:rsidTr="00593C5D">
        <w:trPr>
          <w:trHeight w:val="315"/>
        </w:trPr>
        <w:tc>
          <w:tcPr>
            <w:tcW w:w="1438" w:type="dxa"/>
            <w:hideMark/>
          </w:tcPr>
          <w:p w14:paraId="45EFC5A2" w14:textId="77777777" w:rsidR="00724805" w:rsidRPr="00F61119" w:rsidRDefault="00724805" w:rsidP="00593C5D">
            <w:pPr>
              <w:jc w:val="both"/>
              <w:rPr>
                <w:color w:val="000000" w:themeColor="text1"/>
              </w:rPr>
            </w:pPr>
            <w:r w:rsidRPr="00F61119">
              <w:rPr>
                <w:color w:val="000000" w:themeColor="text1"/>
              </w:rPr>
              <w:t>Ma et al, 2025</w:t>
            </w:r>
          </w:p>
        </w:tc>
        <w:tc>
          <w:tcPr>
            <w:tcW w:w="1439" w:type="dxa"/>
            <w:hideMark/>
          </w:tcPr>
          <w:p w14:paraId="1A7DBAE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4783510" w14:textId="77777777" w:rsidR="00724805" w:rsidRPr="00F61119" w:rsidRDefault="00724805" w:rsidP="00593C5D">
            <w:pPr>
              <w:jc w:val="both"/>
              <w:rPr>
                <w:color w:val="000000" w:themeColor="text1"/>
              </w:rPr>
            </w:pPr>
          </w:p>
        </w:tc>
        <w:tc>
          <w:tcPr>
            <w:tcW w:w="1439" w:type="dxa"/>
            <w:hideMark/>
          </w:tcPr>
          <w:p w14:paraId="72989E6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40184F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95811AA" w14:textId="77777777" w:rsidR="00724805" w:rsidRPr="00F61119" w:rsidRDefault="00724805" w:rsidP="00593C5D">
            <w:pPr>
              <w:jc w:val="both"/>
              <w:rPr>
                <w:color w:val="000000" w:themeColor="text1"/>
              </w:rPr>
            </w:pPr>
          </w:p>
        </w:tc>
        <w:tc>
          <w:tcPr>
            <w:tcW w:w="1439" w:type="dxa"/>
            <w:hideMark/>
          </w:tcPr>
          <w:p w14:paraId="32AA773B" w14:textId="77777777" w:rsidR="00724805" w:rsidRPr="00F61119" w:rsidRDefault="00724805" w:rsidP="00593C5D">
            <w:pPr>
              <w:jc w:val="both"/>
              <w:rPr>
                <w:color w:val="000000" w:themeColor="text1"/>
              </w:rPr>
            </w:pPr>
          </w:p>
        </w:tc>
        <w:tc>
          <w:tcPr>
            <w:tcW w:w="1439" w:type="dxa"/>
            <w:hideMark/>
          </w:tcPr>
          <w:p w14:paraId="50ACEF6B" w14:textId="77777777" w:rsidR="00724805" w:rsidRPr="00F61119" w:rsidRDefault="00724805" w:rsidP="00593C5D">
            <w:pPr>
              <w:jc w:val="both"/>
              <w:rPr>
                <w:color w:val="000000" w:themeColor="text1"/>
              </w:rPr>
            </w:pPr>
          </w:p>
        </w:tc>
        <w:tc>
          <w:tcPr>
            <w:tcW w:w="1439" w:type="dxa"/>
            <w:hideMark/>
          </w:tcPr>
          <w:p w14:paraId="1569C5AC" w14:textId="77777777" w:rsidR="00724805" w:rsidRPr="00F61119" w:rsidRDefault="00724805" w:rsidP="00593C5D">
            <w:pPr>
              <w:jc w:val="both"/>
              <w:rPr>
                <w:color w:val="000000" w:themeColor="text1"/>
              </w:rPr>
            </w:pPr>
          </w:p>
        </w:tc>
      </w:tr>
      <w:tr w:rsidR="00724805" w:rsidRPr="00F61119" w14:paraId="7915716F" w14:textId="77777777" w:rsidTr="00593C5D">
        <w:trPr>
          <w:trHeight w:val="315"/>
        </w:trPr>
        <w:tc>
          <w:tcPr>
            <w:tcW w:w="1438" w:type="dxa"/>
            <w:hideMark/>
          </w:tcPr>
          <w:p w14:paraId="125BB17D" w14:textId="77777777" w:rsidR="00724805" w:rsidRPr="00F61119" w:rsidRDefault="00724805" w:rsidP="00593C5D">
            <w:pPr>
              <w:jc w:val="both"/>
              <w:rPr>
                <w:color w:val="000000" w:themeColor="text1"/>
              </w:rPr>
            </w:pPr>
            <w:r w:rsidRPr="00F61119">
              <w:rPr>
                <w:color w:val="000000" w:themeColor="text1"/>
              </w:rPr>
              <w:t>Pikatza-Huerga et al, 2025</w:t>
            </w:r>
          </w:p>
        </w:tc>
        <w:tc>
          <w:tcPr>
            <w:tcW w:w="1439" w:type="dxa"/>
            <w:hideMark/>
          </w:tcPr>
          <w:p w14:paraId="62B4B35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95113E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674819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9B87E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FBA1FF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268CEE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9D61FA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68A0CB0" w14:textId="77777777" w:rsidR="00724805" w:rsidRPr="00F61119" w:rsidRDefault="00724805" w:rsidP="00593C5D">
            <w:pPr>
              <w:jc w:val="both"/>
              <w:rPr>
                <w:color w:val="000000" w:themeColor="text1"/>
              </w:rPr>
            </w:pPr>
            <w:r w:rsidRPr="00F61119">
              <w:rPr>
                <w:color w:val="000000" w:themeColor="text1"/>
              </w:rPr>
              <w:t>X: frailty</w:t>
            </w:r>
          </w:p>
        </w:tc>
      </w:tr>
      <w:tr w:rsidR="00724805" w:rsidRPr="00F61119" w14:paraId="0A33347C" w14:textId="77777777" w:rsidTr="00593C5D">
        <w:trPr>
          <w:trHeight w:val="315"/>
        </w:trPr>
        <w:tc>
          <w:tcPr>
            <w:tcW w:w="1438" w:type="dxa"/>
            <w:hideMark/>
          </w:tcPr>
          <w:p w14:paraId="46ADA3B0" w14:textId="77777777" w:rsidR="00724805" w:rsidRPr="00F61119" w:rsidRDefault="00724805" w:rsidP="00593C5D">
            <w:pPr>
              <w:jc w:val="both"/>
              <w:rPr>
                <w:color w:val="000000" w:themeColor="text1"/>
              </w:rPr>
            </w:pPr>
            <w:r w:rsidRPr="00F61119">
              <w:rPr>
                <w:color w:val="000000" w:themeColor="text1"/>
              </w:rPr>
              <w:t>Shakya et al, 2025</w:t>
            </w:r>
          </w:p>
        </w:tc>
        <w:tc>
          <w:tcPr>
            <w:tcW w:w="1439" w:type="dxa"/>
            <w:hideMark/>
          </w:tcPr>
          <w:p w14:paraId="0E6D743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8108E05" w14:textId="77777777" w:rsidR="00724805" w:rsidRPr="00F61119" w:rsidRDefault="00724805" w:rsidP="00593C5D">
            <w:pPr>
              <w:jc w:val="both"/>
              <w:rPr>
                <w:color w:val="000000" w:themeColor="text1"/>
              </w:rPr>
            </w:pPr>
          </w:p>
        </w:tc>
        <w:tc>
          <w:tcPr>
            <w:tcW w:w="1439" w:type="dxa"/>
            <w:hideMark/>
          </w:tcPr>
          <w:p w14:paraId="4E250B1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2750D0" w14:textId="77777777" w:rsidR="00724805" w:rsidRPr="00F61119" w:rsidRDefault="00724805" w:rsidP="00593C5D">
            <w:pPr>
              <w:jc w:val="both"/>
              <w:rPr>
                <w:color w:val="000000" w:themeColor="text1"/>
              </w:rPr>
            </w:pPr>
          </w:p>
        </w:tc>
        <w:tc>
          <w:tcPr>
            <w:tcW w:w="1439" w:type="dxa"/>
            <w:hideMark/>
          </w:tcPr>
          <w:p w14:paraId="45542523" w14:textId="77777777" w:rsidR="00724805" w:rsidRPr="00F61119" w:rsidRDefault="00724805" w:rsidP="00593C5D">
            <w:pPr>
              <w:jc w:val="both"/>
              <w:rPr>
                <w:color w:val="000000" w:themeColor="text1"/>
              </w:rPr>
            </w:pPr>
          </w:p>
        </w:tc>
        <w:tc>
          <w:tcPr>
            <w:tcW w:w="1439" w:type="dxa"/>
            <w:hideMark/>
          </w:tcPr>
          <w:p w14:paraId="48218702" w14:textId="77777777" w:rsidR="00724805" w:rsidRPr="00F61119" w:rsidRDefault="00724805" w:rsidP="00593C5D">
            <w:pPr>
              <w:jc w:val="both"/>
              <w:rPr>
                <w:color w:val="000000" w:themeColor="text1"/>
              </w:rPr>
            </w:pPr>
          </w:p>
        </w:tc>
        <w:tc>
          <w:tcPr>
            <w:tcW w:w="1439" w:type="dxa"/>
            <w:hideMark/>
          </w:tcPr>
          <w:p w14:paraId="494522A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C4F5315" w14:textId="77777777" w:rsidR="00724805" w:rsidRPr="00F61119" w:rsidRDefault="00724805" w:rsidP="00593C5D">
            <w:pPr>
              <w:jc w:val="both"/>
              <w:rPr>
                <w:color w:val="000000" w:themeColor="text1"/>
              </w:rPr>
            </w:pPr>
          </w:p>
        </w:tc>
      </w:tr>
      <w:tr w:rsidR="00724805" w:rsidRPr="00F61119" w14:paraId="5AE3FE34" w14:textId="77777777" w:rsidTr="00593C5D">
        <w:trPr>
          <w:trHeight w:val="315"/>
        </w:trPr>
        <w:tc>
          <w:tcPr>
            <w:tcW w:w="1438" w:type="dxa"/>
            <w:hideMark/>
          </w:tcPr>
          <w:p w14:paraId="69712314" w14:textId="77777777" w:rsidR="00724805" w:rsidRPr="00F61119" w:rsidRDefault="00724805" w:rsidP="00593C5D">
            <w:pPr>
              <w:jc w:val="both"/>
              <w:rPr>
                <w:color w:val="000000" w:themeColor="text1"/>
              </w:rPr>
            </w:pPr>
            <w:r w:rsidRPr="00F61119">
              <w:rPr>
                <w:color w:val="000000" w:themeColor="text1"/>
              </w:rPr>
              <w:t>Wang et al, 2025</w:t>
            </w:r>
          </w:p>
        </w:tc>
        <w:tc>
          <w:tcPr>
            <w:tcW w:w="1439" w:type="dxa"/>
            <w:hideMark/>
          </w:tcPr>
          <w:p w14:paraId="345BB2A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CE151DD" w14:textId="77777777" w:rsidR="00724805" w:rsidRPr="00F61119" w:rsidRDefault="00724805" w:rsidP="00593C5D">
            <w:pPr>
              <w:jc w:val="both"/>
              <w:rPr>
                <w:color w:val="000000" w:themeColor="text1"/>
              </w:rPr>
            </w:pPr>
          </w:p>
        </w:tc>
        <w:tc>
          <w:tcPr>
            <w:tcW w:w="1439" w:type="dxa"/>
            <w:hideMark/>
          </w:tcPr>
          <w:p w14:paraId="2B0E50A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F39919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93A6D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74ADDF" w14:textId="77777777" w:rsidR="00724805" w:rsidRPr="00F61119" w:rsidRDefault="00724805" w:rsidP="00593C5D">
            <w:pPr>
              <w:jc w:val="both"/>
              <w:rPr>
                <w:color w:val="000000" w:themeColor="text1"/>
              </w:rPr>
            </w:pPr>
          </w:p>
        </w:tc>
        <w:tc>
          <w:tcPr>
            <w:tcW w:w="1439" w:type="dxa"/>
            <w:hideMark/>
          </w:tcPr>
          <w:p w14:paraId="343F121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2A5BA2B" w14:textId="77777777" w:rsidR="00724805" w:rsidRPr="00F61119" w:rsidRDefault="00724805" w:rsidP="00593C5D">
            <w:pPr>
              <w:jc w:val="both"/>
              <w:rPr>
                <w:color w:val="000000" w:themeColor="text1"/>
              </w:rPr>
            </w:pPr>
          </w:p>
        </w:tc>
      </w:tr>
      <w:tr w:rsidR="00724805" w:rsidRPr="00F61119" w14:paraId="320711EC" w14:textId="77777777" w:rsidTr="00593C5D">
        <w:trPr>
          <w:trHeight w:val="315"/>
        </w:trPr>
        <w:tc>
          <w:tcPr>
            <w:tcW w:w="1438" w:type="dxa"/>
            <w:hideMark/>
          </w:tcPr>
          <w:p w14:paraId="779BF105" w14:textId="77777777" w:rsidR="00724805" w:rsidRPr="00F61119" w:rsidRDefault="00724805" w:rsidP="00593C5D">
            <w:pPr>
              <w:jc w:val="both"/>
              <w:rPr>
                <w:color w:val="000000" w:themeColor="text1"/>
              </w:rPr>
            </w:pPr>
            <w:r w:rsidRPr="00F61119">
              <w:rPr>
                <w:color w:val="000000" w:themeColor="text1"/>
              </w:rPr>
              <w:t>Chae et al, 2026</w:t>
            </w:r>
          </w:p>
        </w:tc>
        <w:tc>
          <w:tcPr>
            <w:tcW w:w="1439" w:type="dxa"/>
            <w:hideMark/>
          </w:tcPr>
          <w:p w14:paraId="347A4EB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32BA783" w14:textId="77777777" w:rsidR="00724805" w:rsidRPr="00F61119" w:rsidRDefault="00724805" w:rsidP="00593C5D">
            <w:pPr>
              <w:jc w:val="both"/>
              <w:rPr>
                <w:color w:val="000000" w:themeColor="text1"/>
              </w:rPr>
            </w:pPr>
          </w:p>
        </w:tc>
        <w:tc>
          <w:tcPr>
            <w:tcW w:w="1439" w:type="dxa"/>
            <w:hideMark/>
          </w:tcPr>
          <w:p w14:paraId="4CC63A4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BB6D95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BD8C44" w14:textId="77777777" w:rsidR="00724805" w:rsidRPr="00F61119" w:rsidRDefault="00724805" w:rsidP="00593C5D">
            <w:pPr>
              <w:jc w:val="both"/>
              <w:rPr>
                <w:color w:val="000000" w:themeColor="text1"/>
              </w:rPr>
            </w:pPr>
          </w:p>
        </w:tc>
        <w:tc>
          <w:tcPr>
            <w:tcW w:w="1439" w:type="dxa"/>
            <w:hideMark/>
          </w:tcPr>
          <w:p w14:paraId="62BAF17B" w14:textId="77777777" w:rsidR="00724805" w:rsidRPr="00F61119" w:rsidRDefault="00724805" w:rsidP="00593C5D">
            <w:pPr>
              <w:jc w:val="both"/>
              <w:rPr>
                <w:color w:val="000000" w:themeColor="text1"/>
              </w:rPr>
            </w:pPr>
          </w:p>
        </w:tc>
        <w:tc>
          <w:tcPr>
            <w:tcW w:w="1439" w:type="dxa"/>
            <w:hideMark/>
          </w:tcPr>
          <w:p w14:paraId="38CEE14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A5930B" w14:textId="77777777" w:rsidR="00724805" w:rsidRPr="00F61119" w:rsidRDefault="00724805" w:rsidP="00593C5D">
            <w:pPr>
              <w:jc w:val="both"/>
              <w:rPr>
                <w:color w:val="000000" w:themeColor="text1"/>
              </w:rPr>
            </w:pPr>
          </w:p>
        </w:tc>
      </w:tr>
      <w:tr w:rsidR="00724805" w:rsidRPr="00F61119" w14:paraId="0A9ADC84" w14:textId="77777777" w:rsidTr="00593C5D">
        <w:trPr>
          <w:trHeight w:val="315"/>
        </w:trPr>
        <w:tc>
          <w:tcPr>
            <w:tcW w:w="1438" w:type="dxa"/>
          </w:tcPr>
          <w:p w14:paraId="5447470D" w14:textId="77777777" w:rsidR="00724805" w:rsidRPr="00F61119" w:rsidRDefault="00724805" w:rsidP="00593C5D">
            <w:pPr>
              <w:jc w:val="both"/>
              <w:rPr>
                <w:b/>
                <w:bCs/>
                <w:color w:val="000000" w:themeColor="text1"/>
              </w:rPr>
            </w:pPr>
            <w:r w:rsidRPr="00F61119">
              <w:rPr>
                <w:b/>
                <w:bCs/>
                <w:color w:val="000000" w:themeColor="text1"/>
              </w:rPr>
              <w:t xml:space="preserve">Total count </w:t>
            </w:r>
          </w:p>
        </w:tc>
        <w:tc>
          <w:tcPr>
            <w:tcW w:w="1439" w:type="dxa"/>
          </w:tcPr>
          <w:p w14:paraId="4D7DA007" w14:textId="77777777" w:rsidR="00724805" w:rsidRPr="00F61119" w:rsidRDefault="00724805" w:rsidP="00593C5D">
            <w:pPr>
              <w:jc w:val="both"/>
              <w:rPr>
                <w:color w:val="000000" w:themeColor="text1"/>
              </w:rPr>
            </w:pPr>
            <w:r w:rsidRPr="00F61119">
              <w:rPr>
                <w:color w:val="000000" w:themeColor="text1"/>
              </w:rPr>
              <w:t>41</w:t>
            </w:r>
          </w:p>
        </w:tc>
        <w:tc>
          <w:tcPr>
            <w:tcW w:w="1439" w:type="dxa"/>
          </w:tcPr>
          <w:p w14:paraId="6771125E" w14:textId="77777777" w:rsidR="00724805" w:rsidRPr="00F61119" w:rsidRDefault="00724805" w:rsidP="00593C5D">
            <w:pPr>
              <w:jc w:val="both"/>
              <w:rPr>
                <w:color w:val="000000" w:themeColor="text1"/>
              </w:rPr>
            </w:pPr>
            <w:r w:rsidRPr="00F61119">
              <w:rPr>
                <w:color w:val="000000" w:themeColor="text1"/>
              </w:rPr>
              <w:t>25</w:t>
            </w:r>
          </w:p>
        </w:tc>
        <w:tc>
          <w:tcPr>
            <w:tcW w:w="1439" w:type="dxa"/>
          </w:tcPr>
          <w:p w14:paraId="77DA9A94" w14:textId="77777777" w:rsidR="00724805" w:rsidRPr="00F61119" w:rsidRDefault="00724805" w:rsidP="00593C5D">
            <w:pPr>
              <w:jc w:val="both"/>
              <w:rPr>
                <w:color w:val="000000" w:themeColor="text1"/>
              </w:rPr>
            </w:pPr>
            <w:r w:rsidRPr="00F61119">
              <w:rPr>
                <w:color w:val="000000" w:themeColor="text1"/>
              </w:rPr>
              <w:t>41</w:t>
            </w:r>
          </w:p>
        </w:tc>
        <w:tc>
          <w:tcPr>
            <w:tcW w:w="1439" w:type="dxa"/>
          </w:tcPr>
          <w:p w14:paraId="18691854" w14:textId="77777777" w:rsidR="00724805" w:rsidRPr="00F61119" w:rsidRDefault="00724805" w:rsidP="00593C5D">
            <w:pPr>
              <w:jc w:val="both"/>
              <w:rPr>
                <w:color w:val="000000" w:themeColor="text1"/>
              </w:rPr>
            </w:pPr>
            <w:r w:rsidRPr="00F61119">
              <w:rPr>
                <w:color w:val="000000" w:themeColor="text1"/>
              </w:rPr>
              <w:t>40</w:t>
            </w:r>
          </w:p>
        </w:tc>
        <w:tc>
          <w:tcPr>
            <w:tcW w:w="1439" w:type="dxa"/>
          </w:tcPr>
          <w:p w14:paraId="12D70C09" w14:textId="77777777" w:rsidR="00724805" w:rsidRPr="00F61119" w:rsidRDefault="00724805" w:rsidP="00593C5D">
            <w:pPr>
              <w:jc w:val="both"/>
              <w:rPr>
                <w:color w:val="000000" w:themeColor="text1"/>
              </w:rPr>
            </w:pPr>
            <w:r w:rsidRPr="00F61119">
              <w:rPr>
                <w:color w:val="000000" w:themeColor="text1"/>
              </w:rPr>
              <w:t>18</w:t>
            </w:r>
          </w:p>
        </w:tc>
        <w:tc>
          <w:tcPr>
            <w:tcW w:w="1439" w:type="dxa"/>
          </w:tcPr>
          <w:p w14:paraId="5EF56D9D" w14:textId="77777777" w:rsidR="00724805" w:rsidRPr="00F61119" w:rsidRDefault="00724805" w:rsidP="00593C5D">
            <w:pPr>
              <w:jc w:val="both"/>
              <w:rPr>
                <w:color w:val="000000" w:themeColor="text1"/>
              </w:rPr>
            </w:pPr>
            <w:r w:rsidRPr="00F61119">
              <w:rPr>
                <w:color w:val="000000" w:themeColor="text1"/>
              </w:rPr>
              <w:t>8</w:t>
            </w:r>
          </w:p>
        </w:tc>
        <w:tc>
          <w:tcPr>
            <w:tcW w:w="1439" w:type="dxa"/>
          </w:tcPr>
          <w:p w14:paraId="087B10A8" w14:textId="77777777" w:rsidR="00724805" w:rsidRPr="00F61119" w:rsidRDefault="00724805" w:rsidP="00593C5D">
            <w:pPr>
              <w:jc w:val="both"/>
              <w:rPr>
                <w:color w:val="000000" w:themeColor="text1"/>
              </w:rPr>
            </w:pPr>
            <w:r w:rsidRPr="00F61119">
              <w:rPr>
                <w:color w:val="000000" w:themeColor="text1"/>
              </w:rPr>
              <w:t xml:space="preserve">37 </w:t>
            </w:r>
          </w:p>
        </w:tc>
        <w:tc>
          <w:tcPr>
            <w:tcW w:w="1439" w:type="dxa"/>
          </w:tcPr>
          <w:p w14:paraId="743AB0BB" w14:textId="77777777" w:rsidR="00724805" w:rsidRPr="00F61119" w:rsidRDefault="00724805" w:rsidP="00593C5D">
            <w:pPr>
              <w:jc w:val="both"/>
              <w:rPr>
                <w:color w:val="000000" w:themeColor="text1"/>
              </w:rPr>
            </w:pPr>
            <w:r w:rsidRPr="00F61119">
              <w:rPr>
                <w:color w:val="000000" w:themeColor="text1"/>
              </w:rPr>
              <w:t>6</w:t>
            </w:r>
          </w:p>
        </w:tc>
      </w:tr>
    </w:tbl>
    <w:p w14:paraId="720A5AB0" w14:textId="77777777" w:rsidR="00724805" w:rsidRPr="00F61119" w:rsidRDefault="00724805" w:rsidP="00724805">
      <w:pPr>
        <w:jc w:val="both"/>
        <w:rPr>
          <w:color w:val="000000" w:themeColor="text1"/>
          <w:lang w:eastAsia="en-US"/>
        </w:rPr>
      </w:pPr>
      <w:r w:rsidRPr="00F61119">
        <w:rPr>
          <w:color w:val="000000" w:themeColor="text1"/>
          <w:lang w:eastAsia="en-US"/>
        </w:rPr>
        <w:t xml:space="preserve"> </w:t>
      </w:r>
    </w:p>
    <w:p w14:paraId="12460E9F" w14:textId="77777777" w:rsidR="00724805" w:rsidRPr="00F61119" w:rsidRDefault="00724805" w:rsidP="00724805">
      <w:pPr>
        <w:jc w:val="both"/>
        <w:rPr>
          <w:color w:val="000000" w:themeColor="text1"/>
          <w:lang w:eastAsia="en-US"/>
        </w:rPr>
      </w:pPr>
    </w:p>
    <w:p w14:paraId="24ABA6D5"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r w:rsidRPr="00F61119">
        <w:rPr>
          <w:color w:val="000000" w:themeColor="text1"/>
        </w:rPr>
        <w:br w:type="page"/>
      </w:r>
    </w:p>
    <w:p w14:paraId="682BEE47" w14:textId="77777777" w:rsidR="00724805" w:rsidRPr="00F61119" w:rsidRDefault="00724805" w:rsidP="00724805">
      <w:pPr>
        <w:pStyle w:val="Heading2"/>
        <w:spacing w:after="240"/>
        <w:ind w:firstLine="0"/>
        <w:rPr>
          <w:color w:val="000000" w:themeColor="text1"/>
          <w:sz w:val="24"/>
          <w:szCs w:val="24"/>
        </w:rPr>
      </w:pPr>
      <w:bookmarkStart w:id="5" w:name="_Toc230424120"/>
      <w:r w:rsidRPr="00F61119">
        <w:rPr>
          <w:color w:val="000000" w:themeColor="text1"/>
          <w:sz w:val="24"/>
          <w:szCs w:val="24"/>
        </w:rPr>
        <w:lastRenderedPageBreak/>
        <w:t>Appendix Table 5. ML algorithms used in the studies and corresponding feature studies. (N = 41 studies)</w:t>
      </w:r>
      <w:bookmarkEnd w:id="5"/>
    </w:p>
    <w:tbl>
      <w:tblPr>
        <w:tblStyle w:val="TableGrid"/>
        <w:tblW w:w="0" w:type="auto"/>
        <w:tblLayout w:type="fixed"/>
        <w:tblLook w:val="04A0" w:firstRow="1" w:lastRow="0" w:firstColumn="1" w:lastColumn="0" w:noHBand="0" w:noVBand="1"/>
      </w:tblPr>
      <w:tblGrid>
        <w:gridCol w:w="4313"/>
        <w:gridCol w:w="4313"/>
        <w:gridCol w:w="4314"/>
      </w:tblGrid>
      <w:tr w:rsidR="00724805" w:rsidRPr="00F61119" w14:paraId="674CC680" w14:textId="77777777" w:rsidTr="00593C5D">
        <w:trPr>
          <w:trHeight w:val="340"/>
          <w:tblHeader/>
        </w:trPr>
        <w:tc>
          <w:tcPr>
            <w:tcW w:w="4313" w:type="dxa"/>
            <w:noWrap/>
            <w:hideMark/>
          </w:tcPr>
          <w:p w14:paraId="7860FCC5" w14:textId="77777777" w:rsidR="00724805" w:rsidRPr="00F61119" w:rsidRDefault="00724805" w:rsidP="00593C5D">
            <w:pPr>
              <w:jc w:val="both"/>
              <w:rPr>
                <w:b/>
                <w:bCs/>
                <w:color w:val="000000" w:themeColor="text1"/>
              </w:rPr>
            </w:pPr>
            <w:r w:rsidRPr="00F61119">
              <w:rPr>
                <w:b/>
                <w:bCs/>
                <w:color w:val="000000" w:themeColor="text1"/>
              </w:rPr>
              <w:t>Type of ML Algorithms</w:t>
            </w:r>
          </w:p>
        </w:tc>
        <w:tc>
          <w:tcPr>
            <w:tcW w:w="4313" w:type="dxa"/>
            <w:noWrap/>
            <w:hideMark/>
          </w:tcPr>
          <w:p w14:paraId="3BCE0FBF" w14:textId="77777777" w:rsidR="00724805" w:rsidRPr="00F61119" w:rsidRDefault="00724805" w:rsidP="00593C5D">
            <w:pPr>
              <w:jc w:val="both"/>
              <w:rPr>
                <w:b/>
                <w:bCs/>
                <w:color w:val="000000" w:themeColor="text1"/>
              </w:rPr>
            </w:pPr>
            <w:r w:rsidRPr="00F61119">
              <w:rPr>
                <w:b/>
                <w:bCs/>
                <w:color w:val="000000" w:themeColor="text1"/>
              </w:rPr>
              <w:t>Number of Studies</w:t>
            </w:r>
            <w:r w:rsidRPr="00F61119">
              <w:rPr>
                <w:b/>
                <w:bCs/>
                <w:color w:val="000000" w:themeColor="text1"/>
                <w:vertAlign w:val="superscript"/>
              </w:rPr>
              <w:t>e</w:t>
            </w:r>
            <w:r w:rsidRPr="00F61119">
              <w:rPr>
                <w:b/>
                <w:bCs/>
                <w:color w:val="000000" w:themeColor="text1"/>
              </w:rPr>
              <w:t xml:space="preserve"> (%)</w:t>
            </w:r>
          </w:p>
        </w:tc>
        <w:tc>
          <w:tcPr>
            <w:tcW w:w="4314" w:type="dxa"/>
            <w:noWrap/>
            <w:hideMark/>
          </w:tcPr>
          <w:p w14:paraId="6B3EE7BA" w14:textId="77777777" w:rsidR="00724805" w:rsidRPr="00F61119" w:rsidRDefault="00724805" w:rsidP="00593C5D">
            <w:pPr>
              <w:jc w:val="both"/>
              <w:rPr>
                <w:b/>
                <w:bCs/>
                <w:color w:val="000000" w:themeColor="text1"/>
              </w:rPr>
            </w:pPr>
            <w:r w:rsidRPr="00F61119">
              <w:rPr>
                <w:b/>
                <w:bCs/>
                <w:color w:val="000000" w:themeColor="text1"/>
              </w:rPr>
              <w:t>Featuring Studies</w:t>
            </w:r>
          </w:p>
        </w:tc>
      </w:tr>
      <w:tr w:rsidR="00724805" w:rsidRPr="00F61119" w14:paraId="2D8B9051" w14:textId="77777777" w:rsidTr="00593C5D">
        <w:trPr>
          <w:trHeight w:val="340"/>
        </w:trPr>
        <w:tc>
          <w:tcPr>
            <w:tcW w:w="4313" w:type="dxa"/>
            <w:noWrap/>
            <w:hideMark/>
          </w:tcPr>
          <w:p w14:paraId="076806FA" w14:textId="77777777" w:rsidR="00724805" w:rsidRPr="00F61119" w:rsidRDefault="00724805" w:rsidP="00593C5D">
            <w:pPr>
              <w:jc w:val="both"/>
              <w:rPr>
                <w:b/>
                <w:bCs/>
                <w:color w:val="000000" w:themeColor="text1"/>
              </w:rPr>
            </w:pPr>
            <w:r w:rsidRPr="00F61119">
              <w:rPr>
                <w:b/>
                <w:bCs/>
                <w:color w:val="000000" w:themeColor="text1"/>
              </w:rPr>
              <w:t>Tree-based methods</w:t>
            </w:r>
          </w:p>
        </w:tc>
        <w:tc>
          <w:tcPr>
            <w:tcW w:w="4313" w:type="dxa"/>
            <w:noWrap/>
            <w:hideMark/>
          </w:tcPr>
          <w:p w14:paraId="3CE05C91" w14:textId="77777777" w:rsidR="00724805" w:rsidRPr="00F61119" w:rsidRDefault="00724805" w:rsidP="00593C5D">
            <w:pPr>
              <w:jc w:val="both"/>
              <w:rPr>
                <w:color w:val="000000" w:themeColor="text1"/>
              </w:rPr>
            </w:pPr>
            <w:r w:rsidRPr="00F61119">
              <w:rPr>
                <w:color w:val="000000" w:themeColor="text1"/>
              </w:rPr>
              <w:t>31 (75%)</w:t>
            </w:r>
          </w:p>
        </w:tc>
        <w:tc>
          <w:tcPr>
            <w:tcW w:w="4314" w:type="dxa"/>
            <w:noWrap/>
            <w:hideMark/>
          </w:tcPr>
          <w:p w14:paraId="064C05EA" w14:textId="77777777" w:rsidR="00724805" w:rsidRPr="00F61119" w:rsidRDefault="00724805" w:rsidP="00593C5D">
            <w:pPr>
              <w:jc w:val="both"/>
              <w:rPr>
                <w:rFonts w:ascii="Aptos" w:hAnsi="Aptos"/>
                <w:color w:val="000000" w:themeColor="text1"/>
              </w:rPr>
            </w:pPr>
            <w:r w:rsidRPr="00F61119">
              <w:rPr>
                <w:rFonts w:ascii="Aptos" w:hAnsi="Aptos"/>
                <w:color w:val="000000" w:themeColor="text1"/>
              </w:rPr>
              <w:t> </w:t>
            </w:r>
          </w:p>
        </w:tc>
      </w:tr>
      <w:tr w:rsidR="00724805" w:rsidRPr="00F61119" w14:paraId="3C943079" w14:textId="77777777" w:rsidTr="00593C5D">
        <w:trPr>
          <w:trHeight w:val="340"/>
        </w:trPr>
        <w:tc>
          <w:tcPr>
            <w:tcW w:w="4313" w:type="dxa"/>
            <w:noWrap/>
            <w:hideMark/>
          </w:tcPr>
          <w:p w14:paraId="5E2C30A4" w14:textId="77777777" w:rsidR="00724805" w:rsidRPr="00F61119" w:rsidRDefault="00724805" w:rsidP="00593C5D">
            <w:pPr>
              <w:jc w:val="both"/>
              <w:rPr>
                <w:color w:val="000000" w:themeColor="text1"/>
              </w:rPr>
            </w:pPr>
            <w:r w:rsidRPr="00F61119">
              <w:rPr>
                <w:color w:val="000000" w:themeColor="text1"/>
              </w:rPr>
              <w:t>Decision Tree</w:t>
            </w:r>
          </w:p>
        </w:tc>
        <w:tc>
          <w:tcPr>
            <w:tcW w:w="4313" w:type="dxa"/>
            <w:noWrap/>
            <w:hideMark/>
          </w:tcPr>
          <w:p w14:paraId="6052ECC7" w14:textId="77777777" w:rsidR="00724805" w:rsidRPr="00F61119" w:rsidRDefault="00724805" w:rsidP="00593C5D">
            <w:pPr>
              <w:jc w:val="both"/>
              <w:rPr>
                <w:color w:val="000000" w:themeColor="text1"/>
              </w:rPr>
            </w:pPr>
            <w:r w:rsidRPr="00F61119">
              <w:rPr>
                <w:color w:val="000000" w:themeColor="text1"/>
              </w:rPr>
              <w:t>10</w:t>
            </w:r>
          </w:p>
        </w:tc>
        <w:tc>
          <w:tcPr>
            <w:tcW w:w="4314" w:type="dxa"/>
            <w:noWrap/>
            <w:hideMark/>
          </w:tcPr>
          <w:p w14:paraId="68526907" w14:textId="77777777" w:rsidR="00724805" w:rsidRPr="00F61119" w:rsidRDefault="00724805" w:rsidP="00593C5D">
            <w:pPr>
              <w:jc w:val="both"/>
              <w:rPr>
                <w:color w:val="000000" w:themeColor="text1"/>
              </w:rPr>
            </w:pPr>
            <w:r w:rsidRPr="00F61119">
              <w:rPr>
                <w:color w:val="000000" w:themeColor="text1"/>
              </w:rPr>
              <w:t>[Liu 2024, Dwivedi 2019, Luo 2024, He 2025, Mahajan 2018, Tabrizi 2024, Rachel 2026, Hu 2025, Ma 2025, Amaia 2025]</w:t>
            </w:r>
          </w:p>
        </w:tc>
      </w:tr>
      <w:tr w:rsidR="00724805" w:rsidRPr="00F61119" w14:paraId="4406775C" w14:textId="77777777" w:rsidTr="00593C5D">
        <w:trPr>
          <w:trHeight w:val="340"/>
        </w:trPr>
        <w:tc>
          <w:tcPr>
            <w:tcW w:w="4313" w:type="dxa"/>
            <w:noWrap/>
            <w:hideMark/>
          </w:tcPr>
          <w:p w14:paraId="1C146042" w14:textId="77777777" w:rsidR="00724805" w:rsidRPr="00F61119" w:rsidRDefault="00724805" w:rsidP="00593C5D">
            <w:pPr>
              <w:jc w:val="both"/>
              <w:rPr>
                <w:color w:val="000000" w:themeColor="text1"/>
              </w:rPr>
            </w:pPr>
            <w:r w:rsidRPr="00F61119">
              <w:rPr>
                <w:color w:val="000000" w:themeColor="text1"/>
              </w:rPr>
              <w:t>Random Forest</w:t>
            </w:r>
          </w:p>
        </w:tc>
        <w:tc>
          <w:tcPr>
            <w:tcW w:w="4313" w:type="dxa"/>
            <w:noWrap/>
            <w:hideMark/>
          </w:tcPr>
          <w:p w14:paraId="54BD96B2" w14:textId="77777777" w:rsidR="00724805" w:rsidRPr="00F61119" w:rsidRDefault="00724805" w:rsidP="00593C5D">
            <w:pPr>
              <w:jc w:val="both"/>
              <w:rPr>
                <w:color w:val="000000" w:themeColor="text1"/>
              </w:rPr>
            </w:pPr>
            <w:r w:rsidRPr="00F61119">
              <w:rPr>
                <w:color w:val="000000" w:themeColor="text1"/>
              </w:rPr>
              <w:t>28</w:t>
            </w:r>
          </w:p>
        </w:tc>
        <w:tc>
          <w:tcPr>
            <w:tcW w:w="4314" w:type="dxa"/>
            <w:noWrap/>
            <w:hideMark/>
          </w:tcPr>
          <w:p w14:paraId="084B18E3" w14:textId="77777777" w:rsidR="00724805" w:rsidRPr="00F61119" w:rsidRDefault="00724805" w:rsidP="00593C5D">
            <w:pPr>
              <w:jc w:val="both"/>
              <w:rPr>
                <w:color w:val="000000" w:themeColor="text1"/>
              </w:rPr>
            </w:pPr>
            <w:r w:rsidRPr="00F61119">
              <w:rPr>
                <w:color w:val="000000" w:themeColor="text1"/>
              </w:rPr>
              <w:t>[Okoye 2023, Chen 2024, Kim 2024, Polo 2022, Matheny 2021, Brown 2022, Liu 2024, Le 2025, Dwivedi 2019, Song 2024, Zack 2019, Razjouyan 2023, Luo 2024, He 2025, Wang 2025, Yu 2024, Kang 2022, Mahajan 2018, Tabrizi 2024, Zhang 2023, Rachel 2026, Karem 2024, Koscova 2023, Zheng 2024, Hu 2025, Ma 2025, Jiang 2025, Amaia 2025]</w:t>
            </w:r>
          </w:p>
        </w:tc>
      </w:tr>
      <w:tr w:rsidR="00724805" w:rsidRPr="00F61119" w14:paraId="5F72F2FB" w14:textId="77777777" w:rsidTr="00593C5D">
        <w:trPr>
          <w:trHeight w:val="340"/>
        </w:trPr>
        <w:tc>
          <w:tcPr>
            <w:tcW w:w="4313" w:type="dxa"/>
            <w:noWrap/>
            <w:hideMark/>
          </w:tcPr>
          <w:p w14:paraId="471DD56B" w14:textId="77777777" w:rsidR="00724805" w:rsidRPr="00F61119" w:rsidRDefault="00724805" w:rsidP="00593C5D">
            <w:pPr>
              <w:jc w:val="both"/>
              <w:rPr>
                <w:color w:val="000000" w:themeColor="text1"/>
              </w:rPr>
            </w:pPr>
            <w:r w:rsidRPr="00F61119">
              <w:rPr>
                <w:color w:val="000000" w:themeColor="text1"/>
              </w:rPr>
              <w:t>Boosted tree methods</w:t>
            </w:r>
            <w:r w:rsidRPr="00F61119">
              <w:rPr>
                <w:color w:val="000000" w:themeColor="text1"/>
                <w:vertAlign w:val="superscript"/>
              </w:rPr>
              <w:t>a</w:t>
            </w:r>
          </w:p>
        </w:tc>
        <w:tc>
          <w:tcPr>
            <w:tcW w:w="4313" w:type="dxa"/>
            <w:noWrap/>
            <w:hideMark/>
          </w:tcPr>
          <w:p w14:paraId="5E915145" w14:textId="77777777" w:rsidR="00724805" w:rsidRPr="00F61119" w:rsidRDefault="00724805" w:rsidP="00593C5D">
            <w:pPr>
              <w:jc w:val="both"/>
              <w:rPr>
                <w:color w:val="000000" w:themeColor="text1"/>
              </w:rPr>
            </w:pPr>
            <w:r w:rsidRPr="00F61119">
              <w:rPr>
                <w:color w:val="000000" w:themeColor="text1"/>
              </w:rPr>
              <w:t>23</w:t>
            </w:r>
          </w:p>
        </w:tc>
        <w:tc>
          <w:tcPr>
            <w:tcW w:w="4314" w:type="dxa"/>
            <w:noWrap/>
            <w:hideMark/>
          </w:tcPr>
          <w:p w14:paraId="07E7B763" w14:textId="77777777" w:rsidR="00724805" w:rsidRPr="00F61119" w:rsidRDefault="00724805" w:rsidP="00593C5D">
            <w:pPr>
              <w:jc w:val="both"/>
              <w:rPr>
                <w:color w:val="000000" w:themeColor="text1"/>
              </w:rPr>
            </w:pPr>
            <w:r w:rsidRPr="00F61119">
              <w:rPr>
                <w:color w:val="000000" w:themeColor="text1"/>
              </w:rPr>
              <w:t>[Chen 2024, Kim 2024, Polo 2022, Kawada 2025, Matheny 2021, Brown 2022, Liu 2024, Le 2025, Liu 2020, Song 2024, Luo 2024, He 2025, Wang 2025, Yu 2024, Tabrizi 2024, Zhang 2023, Golas 2018, Rachel 2026, Shakya 2025, Zheng 2024, Hu 2025, Ma 2025, Tong 2024]</w:t>
            </w:r>
          </w:p>
        </w:tc>
      </w:tr>
      <w:tr w:rsidR="00724805" w:rsidRPr="00F61119" w14:paraId="2A4060FA" w14:textId="77777777" w:rsidTr="00593C5D">
        <w:trPr>
          <w:trHeight w:val="340"/>
        </w:trPr>
        <w:tc>
          <w:tcPr>
            <w:tcW w:w="4313" w:type="dxa"/>
            <w:noWrap/>
            <w:hideMark/>
          </w:tcPr>
          <w:p w14:paraId="57E072DB" w14:textId="77777777" w:rsidR="00724805" w:rsidRPr="00F61119" w:rsidRDefault="00724805" w:rsidP="00593C5D">
            <w:pPr>
              <w:jc w:val="both"/>
              <w:rPr>
                <w:b/>
                <w:bCs/>
                <w:color w:val="000000" w:themeColor="text1"/>
              </w:rPr>
            </w:pPr>
            <w:r w:rsidRPr="00F61119">
              <w:rPr>
                <w:b/>
                <w:bCs/>
                <w:color w:val="000000" w:themeColor="text1"/>
              </w:rPr>
              <w:t>Logistic Regression Methods</w:t>
            </w:r>
          </w:p>
        </w:tc>
        <w:tc>
          <w:tcPr>
            <w:tcW w:w="4313" w:type="dxa"/>
            <w:noWrap/>
            <w:hideMark/>
          </w:tcPr>
          <w:p w14:paraId="58A31612" w14:textId="77777777" w:rsidR="00724805" w:rsidRPr="00F61119" w:rsidRDefault="00724805" w:rsidP="00593C5D">
            <w:pPr>
              <w:jc w:val="both"/>
              <w:rPr>
                <w:color w:val="000000" w:themeColor="text1"/>
              </w:rPr>
            </w:pPr>
            <w:r w:rsidRPr="00F61119">
              <w:rPr>
                <w:color w:val="000000" w:themeColor="text1"/>
              </w:rPr>
              <w:t>28 (68%)</w:t>
            </w:r>
          </w:p>
        </w:tc>
        <w:tc>
          <w:tcPr>
            <w:tcW w:w="4314" w:type="dxa"/>
            <w:noWrap/>
            <w:hideMark/>
          </w:tcPr>
          <w:p w14:paraId="03929A91" w14:textId="77777777" w:rsidR="00724805" w:rsidRPr="00F61119" w:rsidRDefault="00724805" w:rsidP="00593C5D">
            <w:pPr>
              <w:jc w:val="both"/>
              <w:rPr>
                <w:rFonts w:ascii="Aptos" w:hAnsi="Aptos"/>
                <w:color w:val="000000" w:themeColor="text1"/>
              </w:rPr>
            </w:pPr>
            <w:r w:rsidRPr="00F61119">
              <w:rPr>
                <w:rFonts w:ascii="Aptos" w:hAnsi="Aptos"/>
                <w:color w:val="000000" w:themeColor="text1"/>
              </w:rPr>
              <w:t> </w:t>
            </w:r>
          </w:p>
        </w:tc>
      </w:tr>
      <w:tr w:rsidR="00724805" w:rsidRPr="00F61119" w14:paraId="0EDBD79A" w14:textId="77777777" w:rsidTr="00593C5D">
        <w:trPr>
          <w:trHeight w:val="340"/>
        </w:trPr>
        <w:tc>
          <w:tcPr>
            <w:tcW w:w="4313" w:type="dxa"/>
            <w:noWrap/>
            <w:hideMark/>
          </w:tcPr>
          <w:p w14:paraId="02D5286C" w14:textId="77777777" w:rsidR="00724805" w:rsidRPr="00F61119" w:rsidRDefault="00724805" w:rsidP="00593C5D">
            <w:pPr>
              <w:jc w:val="both"/>
              <w:rPr>
                <w:color w:val="000000" w:themeColor="text1"/>
              </w:rPr>
            </w:pPr>
            <w:r w:rsidRPr="00F61119">
              <w:rPr>
                <w:color w:val="000000" w:themeColor="text1"/>
              </w:rPr>
              <w:t>Standard / Hierarchical / Multinomial LR</w:t>
            </w:r>
          </w:p>
        </w:tc>
        <w:tc>
          <w:tcPr>
            <w:tcW w:w="4313" w:type="dxa"/>
            <w:noWrap/>
            <w:hideMark/>
          </w:tcPr>
          <w:p w14:paraId="467C634B" w14:textId="77777777" w:rsidR="00724805" w:rsidRPr="00F61119" w:rsidRDefault="00724805" w:rsidP="00593C5D">
            <w:pPr>
              <w:jc w:val="both"/>
              <w:rPr>
                <w:color w:val="000000" w:themeColor="text1"/>
              </w:rPr>
            </w:pPr>
            <w:r w:rsidRPr="00F61119">
              <w:rPr>
                <w:color w:val="000000" w:themeColor="text1"/>
              </w:rPr>
              <w:t>23</w:t>
            </w:r>
          </w:p>
        </w:tc>
        <w:tc>
          <w:tcPr>
            <w:tcW w:w="4314" w:type="dxa"/>
            <w:noWrap/>
            <w:hideMark/>
          </w:tcPr>
          <w:p w14:paraId="2CFA0699" w14:textId="77777777" w:rsidR="00724805" w:rsidRPr="00F61119" w:rsidRDefault="00724805" w:rsidP="00593C5D">
            <w:pPr>
              <w:jc w:val="both"/>
              <w:rPr>
                <w:color w:val="000000" w:themeColor="text1"/>
              </w:rPr>
            </w:pPr>
            <w:r w:rsidRPr="00F61119">
              <w:rPr>
                <w:color w:val="000000" w:themeColor="text1"/>
              </w:rPr>
              <w:t>[Chen 2024, Kim 2024, Liu 2024, Liu 2020, Ashfaq 2019, Bhavnani 2021, Dwivedi 2019, Song 2024, Zack 2019, Luo 2024, He 2025, Yu 2024, Kang 2022, Tabrizi 2024, Zhang 2023, Golas 2018, Rachel 2026, Allam 2019, Shakya 2025, Zheng 2024, Hu 2025, Ma 2025, Tong 2024]</w:t>
            </w:r>
          </w:p>
        </w:tc>
      </w:tr>
      <w:tr w:rsidR="00724805" w:rsidRPr="00F61119" w14:paraId="77174B02" w14:textId="77777777" w:rsidTr="00593C5D">
        <w:trPr>
          <w:trHeight w:val="340"/>
        </w:trPr>
        <w:tc>
          <w:tcPr>
            <w:tcW w:w="4313" w:type="dxa"/>
            <w:noWrap/>
            <w:hideMark/>
          </w:tcPr>
          <w:p w14:paraId="22EAF561" w14:textId="77777777" w:rsidR="00724805" w:rsidRPr="00F61119" w:rsidRDefault="00724805" w:rsidP="00593C5D">
            <w:pPr>
              <w:jc w:val="both"/>
              <w:rPr>
                <w:color w:val="000000" w:themeColor="text1"/>
              </w:rPr>
            </w:pPr>
            <w:r w:rsidRPr="00F61119">
              <w:rPr>
                <w:color w:val="000000" w:themeColor="text1"/>
              </w:rPr>
              <w:lastRenderedPageBreak/>
              <w:t>Regularized LR (Lasso / L1)</w:t>
            </w:r>
          </w:p>
        </w:tc>
        <w:tc>
          <w:tcPr>
            <w:tcW w:w="4313" w:type="dxa"/>
            <w:noWrap/>
            <w:hideMark/>
          </w:tcPr>
          <w:p w14:paraId="2AD45A30" w14:textId="77777777" w:rsidR="00724805" w:rsidRPr="00F61119" w:rsidRDefault="00724805" w:rsidP="00593C5D">
            <w:pPr>
              <w:jc w:val="both"/>
              <w:rPr>
                <w:color w:val="000000" w:themeColor="text1"/>
              </w:rPr>
            </w:pPr>
            <w:r w:rsidRPr="00F61119">
              <w:rPr>
                <w:color w:val="000000" w:themeColor="text1"/>
              </w:rPr>
              <w:t>11</w:t>
            </w:r>
          </w:p>
        </w:tc>
        <w:tc>
          <w:tcPr>
            <w:tcW w:w="4314" w:type="dxa"/>
            <w:noWrap/>
            <w:hideMark/>
          </w:tcPr>
          <w:p w14:paraId="2F94B603" w14:textId="77777777" w:rsidR="00724805" w:rsidRPr="00F61119" w:rsidRDefault="00724805" w:rsidP="00593C5D">
            <w:pPr>
              <w:jc w:val="both"/>
              <w:rPr>
                <w:color w:val="000000" w:themeColor="text1"/>
              </w:rPr>
            </w:pPr>
            <w:r w:rsidRPr="00F61119">
              <w:rPr>
                <w:color w:val="000000" w:themeColor="text1"/>
              </w:rPr>
              <w:t>[Polo 2022, Matheny 2021, Brown 2022, Liu 2024, Song 2024, Razjouyan 2023, Wang 2025, Yu 2024, Kutyifa 2018, Allam 2019, Tong 2024]</w:t>
            </w:r>
          </w:p>
        </w:tc>
      </w:tr>
      <w:tr w:rsidR="00724805" w:rsidRPr="00F61119" w14:paraId="6391F9CF" w14:textId="77777777" w:rsidTr="00593C5D">
        <w:trPr>
          <w:trHeight w:val="340"/>
        </w:trPr>
        <w:tc>
          <w:tcPr>
            <w:tcW w:w="4313" w:type="dxa"/>
            <w:noWrap/>
            <w:hideMark/>
          </w:tcPr>
          <w:p w14:paraId="53A5753A" w14:textId="77777777" w:rsidR="00724805" w:rsidRPr="00F61119" w:rsidRDefault="00724805" w:rsidP="00593C5D">
            <w:pPr>
              <w:jc w:val="both"/>
              <w:rPr>
                <w:color w:val="000000" w:themeColor="text1"/>
              </w:rPr>
            </w:pPr>
            <w:r w:rsidRPr="00F61119">
              <w:rPr>
                <w:color w:val="000000" w:themeColor="text1"/>
              </w:rPr>
              <w:t>Regularized LR (Ridge / L2)</w:t>
            </w:r>
          </w:p>
        </w:tc>
        <w:tc>
          <w:tcPr>
            <w:tcW w:w="4313" w:type="dxa"/>
            <w:noWrap/>
            <w:hideMark/>
          </w:tcPr>
          <w:p w14:paraId="0D8F0252" w14:textId="77777777" w:rsidR="00724805" w:rsidRPr="00F61119" w:rsidRDefault="00724805" w:rsidP="00593C5D">
            <w:pPr>
              <w:jc w:val="both"/>
              <w:rPr>
                <w:color w:val="000000" w:themeColor="text1"/>
              </w:rPr>
            </w:pPr>
            <w:r w:rsidRPr="00F61119">
              <w:rPr>
                <w:color w:val="000000" w:themeColor="text1"/>
              </w:rPr>
              <w:t>3</w:t>
            </w:r>
          </w:p>
        </w:tc>
        <w:tc>
          <w:tcPr>
            <w:tcW w:w="4314" w:type="dxa"/>
            <w:noWrap/>
            <w:hideMark/>
          </w:tcPr>
          <w:p w14:paraId="4258CBDF" w14:textId="77777777" w:rsidR="00724805" w:rsidRPr="00F61119" w:rsidRDefault="00724805" w:rsidP="00593C5D">
            <w:pPr>
              <w:jc w:val="both"/>
              <w:rPr>
                <w:color w:val="000000" w:themeColor="text1"/>
              </w:rPr>
            </w:pPr>
            <w:r w:rsidRPr="00F61119">
              <w:rPr>
                <w:color w:val="000000" w:themeColor="text1"/>
              </w:rPr>
              <w:t>[Matheny 2021, Brown 2022, Le 2025]</w:t>
            </w:r>
          </w:p>
        </w:tc>
      </w:tr>
      <w:tr w:rsidR="00724805" w:rsidRPr="00F61119" w14:paraId="0A284E1A" w14:textId="77777777" w:rsidTr="00593C5D">
        <w:trPr>
          <w:trHeight w:val="340"/>
        </w:trPr>
        <w:tc>
          <w:tcPr>
            <w:tcW w:w="4313" w:type="dxa"/>
            <w:noWrap/>
            <w:hideMark/>
          </w:tcPr>
          <w:p w14:paraId="72296532" w14:textId="77777777" w:rsidR="00724805" w:rsidRPr="00F61119" w:rsidRDefault="00724805" w:rsidP="00593C5D">
            <w:pPr>
              <w:jc w:val="both"/>
              <w:rPr>
                <w:color w:val="000000" w:themeColor="text1"/>
              </w:rPr>
            </w:pPr>
            <w:r w:rsidRPr="00F61119">
              <w:rPr>
                <w:color w:val="000000" w:themeColor="text1"/>
              </w:rPr>
              <w:t>Elastic-Net</w:t>
            </w:r>
          </w:p>
        </w:tc>
        <w:tc>
          <w:tcPr>
            <w:tcW w:w="4313" w:type="dxa"/>
            <w:noWrap/>
            <w:hideMark/>
          </w:tcPr>
          <w:p w14:paraId="391C17B1" w14:textId="77777777" w:rsidR="00724805" w:rsidRPr="00F61119" w:rsidRDefault="00724805" w:rsidP="00593C5D">
            <w:pPr>
              <w:jc w:val="both"/>
              <w:rPr>
                <w:color w:val="000000" w:themeColor="text1"/>
              </w:rPr>
            </w:pPr>
            <w:r w:rsidRPr="00F61119">
              <w:rPr>
                <w:color w:val="000000" w:themeColor="text1"/>
              </w:rPr>
              <w:t>2</w:t>
            </w:r>
          </w:p>
        </w:tc>
        <w:tc>
          <w:tcPr>
            <w:tcW w:w="4314" w:type="dxa"/>
            <w:noWrap/>
            <w:hideMark/>
          </w:tcPr>
          <w:p w14:paraId="05C5A3C4" w14:textId="77777777" w:rsidR="00724805" w:rsidRPr="00F61119" w:rsidRDefault="00724805" w:rsidP="00593C5D">
            <w:pPr>
              <w:jc w:val="both"/>
              <w:rPr>
                <w:color w:val="000000" w:themeColor="text1"/>
              </w:rPr>
            </w:pPr>
            <w:r w:rsidRPr="00F61119">
              <w:rPr>
                <w:color w:val="000000" w:themeColor="text1"/>
              </w:rPr>
              <w:t>[Matheny 2021, Brown 2022]</w:t>
            </w:r>
          </w:p>
        </w:tc>
      </w:tr>
      <w:tr w:rsidR="00724805" w:rsidRPr="00F61119" w14:paraId="04AF1A87" w14:textId="77777777" w:rsidTr="00593C5D">
        <w:trPr>
          <w:trHeight w:val="340"/>
        </w:trPr>
        <w:tc>
          <w:tcPr>
            <w:tcW w:w="4313" w:type="dxa"/>
            <w:noWrap/>
            <w:hideMark/>
          </w:tcPr>
          <w:p w14:paraId="47490241" w14:textId="77777777" w:rsidR="00724805" w:rsidRPr="00F61119" w:rsidRDefault="00724805" w:rsidP="00593C5D">
            <w:pPr>
              <w:jc w:val="both"/>
              <w:rPr>
                <w:b/>
                <w:bCs/>
                <w:color w:val="000000" w:themeColor="text1"/>
              </w:rPr>
            </w:pPr>
            <w:r w:rsidRPr="00F61119">
              <w:rPr>
                <w:b/>
                <w:bCs/>
                <w:color w:val="000000" w:themeColor="text1"/>
              </w:rPr>
              <w:t>Support Vector Machine (SVM)</w:t>
            </w:r>
          </w:p>
        </w:tc>
        <w:tc>
          <w:tcPr>
            <w:tcW w:w="4313" w:type="dxa"/>
            <w:noWrap/>
            <w:hideMark/>
          </w:tcPr>
          <w:p w14:paraId="56E8440A" w14:textId="77777777" w:rsidR="00724805" w:rsidRPr="00F61119" w:rsidRDefault="00724805" w:rsidP="00593C5D">
            <w:pPr>
              <w:jc w:val="both"/>
              <w:rPr>
                <w:color w:val="000000" w:themeColor="text1"/>
              </w:rPr>
            </w:pPr>
            <w:r w:rsidRPr="00F61119">
              <w:rPr>
                <w:color w:val="000000" w:themeColor="text1"/>
              </w:rPr>
              <w:t>14 (34%)</w:t>
            </w:r>
          </w:p>
        </w:tc>
        <w:tc>
          <w:tcPr>
            <w:tcW w:w="4314" w:type="dxa"/>
            <w:noWrap/>
            <w:hideMark/>
          </w:tcPr>
          <w:p w14:paraId="278717F7" w14:textId="77777777" w:rsidR="00724805" w:rsidRPr="00F61119" w:rsidRDefault="00724805" w:rsidP="00593C5D">
            <w:pPr>
              <w:jc w:val="both"/>
              <w:rPr>
                <w:color w:val="000000" w:themeColor="text1"/>
                <w:lang w:val="fr-FR"/>
              </w:rPr>
            </w:pPr>
            <w:r w:rsidRPr="00F61119">
              <w:rPr>
                <w:color w:val="000000" w:themeColor="text1"/>
                <w:lang w:val="fr-FR"/>
              </w:rPr>
              <w:t>[Chen 2024, Liu 2024, Le 2025, Dwivedi 2019, Song 2024, Luo 2024, Wang 2025, Yu 2024, Kang 2022, Tabrizi 2024, Rachel 2026, Hu 2025, Ma 2025, Tong 2024]</w:t>
            </w:r>
          </w:p>
        </w:tc>
      </w:tr>
      <w:tr w:rsidR="00724805" w:rsidRPr="00F61119" w14:paraId="1C72E0EE" w14:textId="77777777" w:rsidTr="00593C5D">
        <w:trPr>
          <w:trHeight w:val="340"/>
        </w:trPr>
        <w:tc>
          <w:tcPr>
            <w:tcW w:w="4313" w:type="dxa"/>
            <w:noWrap/>
            <w:hideMark/>
          </w:tcPr>
          <w:p w14:paraId="4C995E92" w14:textId="77777777" w:rsidR="00724805" w:rsidRPr="00F61119" w:rsidRDefault="00724805" w:rsidP="00593C5D">
            <w:pPr>
              <w:jc w:val="both"/>
              <w:rPr>
                <w:b/>
                <w:bCs/>
                <w:color w:val="000000" w:themeColor="text1"/>
              </w:rPr>
            </w:pPr>
            <w:r w:rsidRPr="00F61119">
              <w:rPr>
                <w:b/>
                <w:bCs/>
                <w:color w:val="000000" w:themeColor="text1"/>
              </w:rPr>
              <w:t>Neural Networks (NN)</w:t>
            </w:r>
          </w:p>
        </w:tc>
        <w:tc>
          <w:tcPr>
            <w:tcW w:w="4313" w:type="dxa"/>
            <w:noWrap/>
            <w:hideMark/>
          </w:tcPr>
          <w:p w14:paraId="32CDE35A" w14:textId="77777777" w:rsidR="00724805" w:rsidRPr="00F61119" w:rsidRDefault="00724805" w:rsidP="00593C5D">
            <w:pPr>
              <w:jc w:val="both"/>
              <w:rPr>
                <w:color w:val="000000" w:themeColor="text1"/>
              </w:rPr>
            </w:pPr>
            <w:r w:rsidRPr="00F61119">
              <w:rPr>
                <w:color w:val="000000" w:themeColor="text1"/>
              </w:rPr>
              <w:t>15 (36%)</w:t>
            </w:r>
          </w:p>
        </w:tc>
        <w:tc>
          <w:tcPr>
            <w:tcW w:w="4314" w:type="dxa"/>
            <w:noWrap/>
            <w:hideMark/>
          </w:tcPr>
          <w:p w14:paraId="1F97C525" w14:textId="77777777" w:rsidR="00724805" w:rsidRPr="00F61119" w:rsidRDefault="00724805" w:rsidP="00593C5D">
            <w:pPr>
              <w:jc w:val="both"/>
              <w:rPr>
                <w:rFonts w:ascii="Aptos" w:hAnsi="Aptos"/>
                <w:color w:val="000000" w:themeColor="text1"/>
              </w:rPr>
            </w:pPr>
            <w:r w:rsidRPr="00F61119">
              <w:rPr>
                <w:rFonts w:ascii="Aptos" w:hAnsi="Aptos"/>
                <w:color w:val="000000" w:themeColor="text1"/>
              </w:rPr>
              <w:t> </w:t>
            </w:r>
          </w:p>
        </w:tc>
      </w:tr>
      <w:tr w:rsidR="00724805" w:rsidRPr="00F61119" w14:paraId="67369363" w14:textId="77777777" w:rsidTr="00593C5D">
        <w:trPr>
          <w:trHeight w:val="340"/>
        </w:trPr>
        <w:tc>
          <w:tcPr>
            <w:tcW w:w="4313" w:type="dxa"/>
            <w:noWrap/>
            <w:hideMark/>
          </w:tcPr>
          <w:p w14:paraId="7E2BBEAF" w14:textId="77777777" w:rsidR="00724805" w:rsidRPr="00F61119" w:rsidRDefault="00724805" w:rsidP="00593C5D">
            <w:pPr>
              <w:jc w:val="both"/>
              <w:rPr>
                <w:color w:val="000000" w:themeColor="text1"/>
              </w:rPr>
            </w:pPr>
            <w:r w:rsidRPr="00F61119">
              <w:rPr>
                <w:color w:val="000000" w:themeColor="text1"/>
              </w:rPr>
              <w:t>NN (with multiple hidden layers, e.g. deep learning)</w:t>
            </w:r>
            <w:r w:rsidRPr="00F61119">
              <w:rPr>
                <w:color w:val="000000" w:themeColor="text1"/>
                <w:vertAlign w:val="superscript"/>
              </w:rPr>
              <w:t>b</w:t>
            </w:r>
          </w:p>
        </w:tc>
        <w:tc>
          <w:tcPr>
            <w:tcW w:w="4313" w:type="dxa"/>
            <w:noWrap/>
            <w:hideMark/>
          </w:tcPr>
          <w:p w14:paraId="6F3F3090" w14:textId="77777777" w:rsidR="00724805" w:rsidRPr="00F61119" w:rsidRDefault="00724805" w:rsidP="00593C5D">
            <w:pPr>
              <w:jc w:val="both"/>
              <w:rPr>
                <w:color w:val="000000" w:themeColor="text1"/>
              </w:rPr>
            </w:pPr>
            <w:r w:rsidRPr="00F61119">
              <w:rPr>
                <w:color w:val="000000" w:themeColor="text1"/>
              </w:rPr>
              <w:t>7</w:t>
            </w:r>
          </w:p>
        </w:tc>
        <w:tc>
          <w:tcPr>
            <w:tcW w:w="4314" w:type="dxa"/>
            <w:noWrap/>
            <w:hideMark/>
          </w:tcPr>
          <w:p w14:paraId="66370137" w14:textId="77777777" w:rsidR="00724805" w:rsidRPr="00F61119" w:rsidRDefault="00724805" w:rsidP="00593C5D">
            <w:pPr>
              <w:jc w:val="both"/>
              <w:rPr>
                <w:color w:val="000000" w:themeColor="text1"/>
              </w:rPr>
            </w:pPr>
            <w:r w:rsidRPr="00F61119">
              <w:rPr>
                <w:color w:val="000000" w:themeColor="text1"/>
              </w:rPr>
              <w:t>[Kim 2024, Liu 2020, Yu 2024, Cheung 2018, Golas 2018, Allam 2019, Jiang 2025]</w:t>
            </w:r>
          </w:p>
        </w:tc>
      </w:tr>
      <w:tr w:rsidR="00724805" w:rsidRPr="00F61119" w14:paraId="10616AB2" w14:textId="77777777" w:rsidTr="00593C5D">
        <w:trPr>
          <w:trHeight w:val="340"/>
        </w:trPr>
        <w:tc>
          <w:tcPr>
            <w:tcW w:w="4313" w:type="dxa"/>
            <w:noWrap/>
            <w:hideMark/>
          </w:tcPr>
          <w:p w14:paraId="33C13932" w14:textId="77777777" w:rsidR="00724805" w:rsidRPr="00F61119" w:rsidRDefault="00724805" w:rsidP="00593C5D">
            <w:pPr>
              <w:jc w:val="both"/>
              <w:rPr>
                <w:color w:val="000000" w:themeColor="text1"/>
              </w:rPr>
            </w:pPr>
            <w:r w:rsidRPr="00F61119">
              <w:rPr>
                <w:color w:val="000000" w:themeColor="text1"/>
              </w:rPr>
              <w:t>CNN</w:t>
            </w:r>
          </w:p>
        </w:tc>
        <w:tc>
          <w:tcPr>
            <w:tcW w:w="4313" w:type="dxa"/>
            <w:noWrap/>
            <w:hideMark/>
          </w:tcPr>
          <w:p w14:paraId="16BC1326" w14:textId="77777777" w:rsidR="00724805" w:rsidRPr="00F61119" w:rsidRDefault="00724805" w:rsidP="00593C5D">
            <w:pPr>
              <w:jc w:val="both"/>
              <w:rPr>
                <w:color w:val="000000" w:themeColor="text1"/>
              </w:rPr>
            </w:pPr>
            <w:r w:rsidRPr="00F61119">
              <w:rPr>
                <w:color w:val="000000" w:themeColor="text1"/>
              </w:rPr>
              <w:t>3</w:t>
            </w:r>
          </w:p>
        </w:tc>
        <w:tc>
          <w:tcPr>
            <w:tcW w:w="4314" w:type="dxa"/>
            <w:noWrap/>
            <w:hideMark/>
          </w:tcPr>
          <w:p w14:paraId="4837666E" w14:textId="77777777" w:rsidR="00724805" w:rsidRPr="00F61119" w:rsidRDefault="00724805" w:rsidP="00593C5D">
            <w:pPr>
              <w:jc w:val="both"/>
              <w:rPr>
                <w:color w:val="000000" w:themeColor="text1"/>
              </w:rPr>
            </w:pPr>
            <w:r w:rsidRPr="00F61119">
              <w:rPr>
                <w:color w:val="000000" w:themeColor="text1"/>
              </w:rPr>
              <w:t>[Wang 2025, Cheung 2018, Allam 2019]</w:t>
            </w:r>
          </w:p>
        </w:tc>
      </w:tr>
      <w:tr w:rsidR="00724805" w:rsidRPr="00F61119" w14:paraId="28EBAA03" w14:textId="77777777" w:rsidTr="00593C5D">
        <w:trPr>
          <w:trHeight w:val="340"/>
        </w:trPr>
        <w:tc>
          <w:tcPr>
            <w:tcW w:w="4313" w:type="dxa"/>
            <w:noWrap/>
            <w:hideMark/>
          </w:tcPr>
          <w:p w14:paraId="0446F540" w14:textId="77777777" w:rsidR="00724805" w:rsidRPr="00F61119" w:rsidRDefault="00724805" w:rsidP="00593C5D">
            <w:pPr>
              <w:jc w:val="both"/>
              <w:rPr>
                <w:color w:val="000000" w:themeColor="text1"/>
              </w:rPr>
            </w:pPr>
            <w:r w:rsidRPr="00F61119">
              <w:rPr>
                <w:color w:val="000000" w:themeColor="text1"/>
              </w:rPr>
              <w:t>RNN / LSTM / GRU</w:t>
            </w:r>
          </w:p>
        </w:tc>
        <w:tc>
          <w:tcPr>
            <w:tcW w:w="4313" w:type="dxa"/>
            <w:noWrap/>
            <w:hideMark/>
          </w:tcPr>
          <w:p w14:paraId="313B4FC6" w14:textId="77777777" w:rsidR="00724805" w:rsidRPr="00F61119" w:rsidRDefault="00724805" w:rsidP="00593C5D">
            <w:pPr>
              <w:jc w:val="both"/>
              <w:rPr>
                <w:color w:val="000000" w:themeColor="text1"/>
              </w:rPr>
            </w:pPr>
            <w:r w:rsidRPr="00F61119">
              <w:rPr>
                <w:color w:val="000000" w:themeColor="text1"/>
              </w:rPr>
              <w:t>4</w:t>
            </w:r>
          </w:p>
        </w:tc>
        <w:tc>
          <w:tcPr>
            <w:tcW w:w="4314" w:type="dxa"/>
            <w:noWrap/>
            <w:hideMark/>
          </w:tcPr>
          <w:p w14:paraId="4B702942" w14:textId="77777777" w:rsidR="00724805" w:rsidRPr="00F61119" w:rsidRDefault="00724805" w:rsidP="00593C5D">
            <w:pPr>
              <w:jc w:val="both"/>
              <w:rPr>
                <w:color w:val="000000" w:themeColor="text1"/>
              </w:rPr>
            </w:pPr>
            <w:r w:rsidRPr="00F61119">
              <w:rPr>
                <w:color w:val="000000" w:themeColor="text1"/>
              </w:rPr>
              <w:t>[Kim 2024, Yu 2024, Allam 2019, Jiang 2025]</w:t>
            </w:r>
          </w:p>
        </w:tc>
      </w:tr>
      <w:tr w:rsidR="00724805" w:rsidRPr="00F61119" w14:paraId="2E29F59F" w14:textId="77777777" w:rsidTr="00593C5D">
        <w:trPr>
          <w:trHeight w:val="340"/>
        </w:trPr>
        <w:tc>
          <w:tcPr>
            <w:tcW w:w="4313" w:type="dxa"/>
            <w:noWrap/>
            <w:hideMark/>
          </w:tcPr>
          <w:p w14:paraId="73E5F12E" w14:textId="77777777" w:rsidR="00724805" w:rsidRPr="00F61119" w:rsidRDefault="00724805" w:rsidP="00593C5D">
            <w:pPr>
              <w:jc w:val="both"/>
              <w:rPr>
                <w:color w:val="000000" w:themeColor="text1"/>
              </w:rPr>
            </w:pPr>
            <w:r w:rsidRPr="00F61119">
              <w:rPr>
                <w:color w:val="000000" w:themeColor="text1"/>
              </w:rPr>
              <w:t>Deep stacking / Maxout network</w:t>
            </w:r>
          </w:p>
        </w:tc>
        <w:tc>
          <w:tcPr>
            <w:tcW w:w="4313" w:type="dxa"/>
            <w:noWrap/>
            <w:hideMark/>
          </w:tcPr>
          <w:p w14:paraId="57626579" w14:textId="77777777" w:rsidR="00724805" w:rsidRPr="00F61119" w:rsidRDefault="00724805" w:rsidP="00593C5D">
            <w:pPr>
              <w:jc w:val="both"/>
              <w:rPr>
                <w:color w:val="000000" w:themeColor="text1"/>
              </w:rPr>
            </w:pPr>
            <w:r w:rsidRPr="00F61119">
              <w:rPr>
                <w:color w:val="000000" w:themeColor="text1"/>
              </w:rPr>
              <w:t>1</w:t>
            </w:r>
          </w:p>
        </w:tc>
        <w:tc>
          <w:tcPr>
            <w:tcW w:w="4314" w:type="dxa"/>
            <w:noWrap/>
            <w:hideMark/>
          </w:tcPr>
          <w:p w14:paraId="74DBC538" w14:textId="77777777" w:rsidR="00724805" w:rsidRPr="00F61119" w:rsidRDefault="00724805" w:rsidP="00593C5D">
            <w:pPr>
              <w:jc w:val="both"/>
              <w:rPr>
                <w:color w:val="000000" w:themeColor="text1"/>
              </w:rPr>
            </w:pPr>
            <w:r w:rsidRPr="00F61119">
              <w:rPr>
                <w:color w:val="000000" w:themeColor="text1"/>
              </w:rPr>
              <w:t>[Golas 2018]</w:t>
            </w:r>
          </w:p>
        </w:tc>
      </w:tr>
      <w:tr w:rsidR="00724805" w:rsidRPr="00F61119" w14:paraId="5081F170" w14:textId="77777777" w:rsidTr="00593C5D">
        <w:trPr>
          <w:trHeight w:val="340"/>
        </w:trPr>
        <w:tc>
          <w:tcPr>
            <w:tcW w:w="4313" w:type="dxa"/>
            <w:noWrap/>
            <w:hideMark/>
          </w:tcPr>
          <w:p w14:paraId="1AC0AD68" w14:textId="77777777" w:rsidR="00724805" w:rsidRPr="00F61119" w:rsidRDefault="00724805" w:rsidP="00593C5D">
            <w:pPr>
              <w:jc w:val="both"/>
              <w:rPr>
                <w:color w:val="000000" w:themeColor="text1"/>
              </w:rPr>
            </w:pPr>
            <w:r w:rsidRPr="00F61119">
              <w:rPr>
                <w:color w:val="000000" w:themeColor="text1"/>
              </w:rPr>
              <w:t>NN (with a single layer or unclear)</w:t>
            </w:r>
            <w:r w:rsidRPr="00F61119">
              <w:rPr>
                <w:color w:val="000000" w:themeColor="text1"/>
                <w:vertAlign w:val="superscript"/>
              </w:rPr>
              <w:t>d</w:t>
            </w:r>
          </w:p>
        </w:tc>
        <w:tc>
          <w:tcPr>
            <w:tcW w:w="4313" w:type="dxa"/>
            <w:noWrap/>
            <w:hideMark/>
          </w:tcPr>
          <w:p w14:paraId="6CC91DAF" w14:textId="77777777" w:rsidR="00724805" w:rsidRPr="00F61119" w:rsidRDefault="00724805" w:rsidP="00593C5D">
            <w:pPr>
              <w:jc w:val="both"/>
              <w:rPr>
                <w:color w:val="000000" w:themeColor="text1"/>
              </w:rPr>
            </w:pPr>
            <w:r w:rsidRPr="00F61119">
              <w:rPr>
                <w:color w:val="000000" w:themeColor="text1"/>
              </w:rPr>
              <w:t>9</w:t>
            </w:r>
          </w:p>
        </w:tc>
        <w:tc>
          <w:tcPr>
            <w:tcW w:w="4314" w:type="dxa"/>
            <w:noWrap/>
            <w:hideMark/>
          </w:tcPr>
          <w:p w14:paraId="7A84B789" w14:textId="77777777" w:rsidR="00724805" w:rsidRPr="00F61119" w:rsidRDefault="00724805" w:rsidP="00593C5D">
            <w:pPr>
              <w:jc w:val="both"/>
              <w:rPr>
                <w:color w:val="000000" w:themeColor="text1"/>
              </w:rPr>
            </w:pPr>
            <w:r w:rsidRPr="00F61119">
              <w:rPr>
                <w:color w:val="000000" w:themeColor="text1"/>
              </w:rPr>
              <w:t>[Liu 2020, Awan 2019, Dwivedi 2019, Wang 2025, Kang 2022, Rachel 2026, Shakya 2025, Zheng 2024, Hu 2025, Ma 2025]</w:t>
            </w:r>
          </w:p>
        </w:tc>
      </w:tr>
      <w:tr w:rsidR="00724805" w:rsidRPr="00F61119" w14:paraId="51925ED7" w14:textId="77777777" w:rsidTr="00593C5D">
        <w:trPr>
          <w:trHeight w:val="340"/>
        </w:trPr>
        <w:tc>
          <w:tcPr>
            <w:tcW w:w="4313" w:type="dxa"/>
            <w:noWrap/>
            <w:hideMark/>
          </w:tcPr>
          <w:p w14:paraId="24183A78" w14:textId="77777777" w:rsidR="00724805" w:rsidRPr="00F61119" w:rsidRDefault="00724805" w:rsidP="00593C5D">
            <w:pPr>
              <w:jc w:val="both"/>
              <w:rPr>
                <w:b/>
                <w:bCs/>
                <w:color w:val="000000" w:themeColor="text1"/>
              </w:rPr>
            </w:pPr>
            <w:r w:rsidRPr="00F61119">
              <w:rPr>
                <w:b/>
                <w:bCs/>
                <w:color w:val="000000" w:themeColor="text1"/>
              </w:rPr>
              <w:t>Other Algorithms</w:t>
            </w:r>
          </w:p>
        </w:tc>
        <w:tc>
          <w:tcPr>
            <w:tcW w:w="4313" w:type="dxa"/>
            <w:noWrap/>
            <w:hideMark/>
          </w:tcPr>
          <w:p w14:paraId="5087CCD5" w14:textId="77777777" w:rsidR="00724805" w:rsidRPr="00F61119" w:rsidRDefault="00724805" w:rsidP="00593C5D">
            <w:pPr>
              <w:jc w:val="both"/>
              <w:rPr>
                <w:color w:val="000000" w:themeColor="text1"/>
              </w:rPr>
            </w:pPr>
            <w:r w:rsidRPr="00F61119">
              <w:rPr>
                <w:color w:val="000000" w:themeColor="text1"/>
              </w:rPr>
              <w:t>14 (34%)</w:t>
            </w:r>
          </w:p>
        </w:tc>
        <w:tc>
          <w:tcPr>
            <w:tcW w:w="4314" w:type="dxa"/>
            <w:noWrap/>
            <w:hideMark/>
          </w:tcPr>
          <w:p w14:paraId="04C9ECE9" w14:textId="77777777" w:rsidR="00724805" w:rsidRPr="00F61119" w:rsidRDefault="00724805" w:rsidP="00593C5D">
            <w:pPr>
              <w:jc w:val="both"/>
              <w:rPr>
                <w:rFonts w:ascii="Aptos" w:hAnsi="Aptos"/>
                <w:color w:val="000000" w:themeColor="text1"/>
              </w:rPr>
            </w:pPr>
            <w:r w:rsidRPr="00F61119">
              <w:rPr>
                <w:rFonts w:ascii="Aptos" w:hAnsi="Aptos"/>
                <w:color w:val="000000" w:themeColor="text1"/>
              </w:rPr>
              <w:t> </w:t>
            </w:r>
          </w:p>
        </w:tc>
      </w:tr>
      <w:tr w:rsidR="00724805" w:rsidRPr="00F61119" w14:paraId="78075B40" w14:textId="77777777" w:rsidTr="00593C5D">
        <w:trPr>
          <w:trHeight w:val="340"/>
        </w:trPr>
        <w:tc>
          <w:tcPr>
            <w:tcW w:w="4313" w:type="dxa"/>
            <w:noWrap/>
            <w:hideMark/>
          </w:tcPr>
          <w:p w14:paraId="774D40C8" w14:textId="77777777" w:rsidR="00724805" w:rsidRPr="00F61119" w:rsidRDefault="00724805" w:rsidP="00593C5D">
            <w:pPr>
              <w:jc w:val="both"/>
              <w:rPr>
                <w:color w:val="000000" w:themeColor="text1"/>
              </w:rPr>
            </w:pPr>
            <w:r w:rsidRPr="00F61119">
              <w:rPr>
                <w:color w:val="000000" w:themeColor="text1"/>
              </w:rPr>
              <w:t>Naïve Bayes network</w:t>
            </w:r>
          </w:p>
        </w:tc>
        <w:tc>
          <w:tcPr>
            <w:tcW w:w="4313" w:type="dxa"/>
            <w:noWrap/>
            <w:hideMark/>
          </w:tcPr>
          <w:p w14:paraId="69BB4153" w14:textId="77777777" w:rsidR="00724805" w:rsidRPr="00F61119" w:rsidRDefault="00724805" w:rsidP="00593C5D">
            <w:pPr>
              <w:jc w:val="both"/>
              <w:rPr>
                <w:color w:val="000000" w:themeColor="text1"/>
              </w:rPr>
            </w:pPr>
            <w:r w:rsidRPr="00F61119">
              <w:rPr>
                <w:color w:val="000000" w:themeColor="text1"/>
              </w:rPr>
              <w:t>5</w:t>
            </w:r>
          </w:p>
        </w:tc>
        <w:tc>
          <w:tcPr>
            <w:tcW w:w="4314" w:type="dxa"/>
            <w:noWrap/>
            <w:hideMark/>
          </w:tcPr>
          <w:p w14:paraId="4FC5F2FB" w14:textId="77777777" w:rsidR="00724805" w:rsidRPr="00F61119" w:rsidRDefault="00724805" w:rsidP="00593C5D">
            <w:pPr>
              <w:jc w:val="both"/>
              <w:rPr>
                <w:color w:val="000000" w:themeColor="text1"/>
                <w:lang w:val="fr-FR"/>
              </w:rPr>
            </w:pPr>
            <w:r w:rsidRPr="00F61119">
              <w:rPr>
                <w:color w:val="000000" w:themeColor="text1"/>
                <w:lang w:val="fr-FR"/>
              </w:rPr>
              <w:t>[Amaia 2025, Le 2025, Luo 2024, Kang 2022, Tabrizi 2024]</w:t>
            </w:r>
          </w:p>
        </w:tc>
      </w:tr>
      <w:tr w:rsidR="00724805" w:rsidRPr="00F61119" w14:paraId="3A099113" w14:textId="77777777" w:rsidTr="00593C5D">
        <w:trPr>
          <w:trHeight w:val="340"/>
        </w:trPr>
        <w:tc>
          <w:tcPr>
            <w:tcW w:w="4313" w:type="dxa"/>
            <w:noWrap/>
            <w:hideMark/>
          </w:tcPr>
          <w:p w14:paraId="4D449ECF" w14:textId="77777777" w:rsidR="00724805" w:rsidRPr="00F61119" w:rsidRDefault="00724805" w:rsidP="00593C5D">
            <w:pPr>
              <w:jc w:val="both"/>
              <w:rPr>
                <w:color w:val="000000" w:themeColor="text1"/>
              </w:rPr>
            </w:pPr>
            <w:r w:rsidRPr="00F61119">
              <w:rPr>
                <w:color w:val="000000" w:themeColor="text1"/>
              </w:rPr>
              <w:t>KNN</w:t>
            </w:r>
          </w:p>
        </w:tc>
        <w:tc>
          <w:tcPr>
            <w:tcW w:w="4313" w:type="dxa"/>
            <w:noWrap/>
            <w:hideMark/>
          </w:tcPr>
          <w:p w14:paraId="5C8D4F14" w14:textId="77777777" w:rsidR="00724805" w:rsidRPr="00F61119" w:rsidRDefault="00724805" w:rsidP="00593C5D">
            <w:pPr>
              <w:jc w:val="both"/>
              <w:rPr>
                <w:color w:val="000000" w:themeColor="text1"/>
              </w:rPr>
            </w:pPr>
            <w:r w:rsidRPr="00F61119">
              <w:rPr>
                <w:color w:val="000000" w:themeColor="text1"/>
              </w:rPr>
              <w:t>5</w:t>
            </w:r>
          </w:p>
        </w:tc>
        <w:tc>
          <w:tcPr>
            <w:tcW w:w="4314" w:type="dxa"/>
            <w:noWrap/>
            <w:hideMark/>
          </w:tcPr>
          <w:p w14:paraId="341F90FA" w14:textId="77777777" w:rsidR="00724805" w:rsidRPr="00F61119" w:rsidRDefault="00724805" w:rsidP="00593C5D">
            <w:pPr>
              <w:jc w:val="both"/>
              <w:rPr>
                <w:color w:val="000000" w:themeColor="text1"/>
              </w:rPr>
            </w:pPr>
            <w:r w:rsidRPr="00F61119">
              <w:rPr>
                <w:color w:val="000000" w:themeColor="text1"/>
              </w:rPr>
              <w:t>[Luo 2024, Yu 2024, Kang 2022, Tabrizi 2024, Tong 2024]</w:t>
            </w:r>
          </w:p>
        </w:tc>
      </w:tr>
      <w:tr w:rsidR="00724805" w:rsidRPr="00F61119" w14:paraId="40C57AEB" w14:textId="77777777" w:rsidTr="00593C5D">
        <w:trPr>
          <w:trHeight w:val="340"/>
        </w:trPr>
        <w:tc>
          <w:tcPr>
            <w:tcW w:w="4313" w:type="dxa"/>
            <w:noWrap/>
            <w:hideMark/>
          </w:tcPr>
          <w:p w14:paraId="1C0F5FF8" w14:textId="77777777" w:rsidR="00724805" w:rsidRPr="00F61119" w:rsidRDefault="00724805" w:rsidP="00593C5D">
            <w:pPr>
              <w:jc w:val="both"/>
              <w:rPr>
                <w:color w:val="000000" w:themeColor="text1"/>
              </w:rPr>
            </w:pPr>
            <w:r w:rsidRPr="00F61119">
              <w:rPr>
                <w:color w:val="000000" w:themeColor="text1"/>
              </w:rPr>
              <w:t> </w:t>
            </w:r>
            <w:r w:rsidRPr="00F61119">
              <w:rPr>
                <w:color w:val="000000" w:themeColor="text1"/>
              </w:rPr>
              <w:t>Clustering (K-Means, Hierarchical, Bicluster)</w:t>
            </w:r>
          </w:p>
        </w:tc>
        <w:tc>
          <w:tcPr>
            <w:tcW w:w="4313" w:type="dxa"/>
            <w:noWrap/>
            <w:hideMark/>
          </w:tcPr>
          <w:p w14:paraId="14E16D4F" w14:textId="77777777" w:rsidR="00724805" w:rsidRPr="00F61119" w:rsidRDefault="00724805" w:rsidP="00593C5D">
            <w:pPr>
              <w:jc w:val="both"/>
              <w:rPr>
                <w:color w:val="000000" w:themeColor="text1"/>
              </w:rPr>
            </w:pPr>
            <w:r w:rsidRPr="00F61119">
              <w:rPr>
                <w:color w:val="000000" w:themeColor="text1"/>
              </w:rPr>
              <w:t>4</w:t>
            </w:r>
          </w:p>
        </w:tc>
        <w:tc>
          <w:tcPr>
            <w:tcW w:w="4314" w:type="dxa"/>
            <w:noWrap/>
            <w:hideMark/>
          </w:tcPr>
          <w:p w14:paraId="272B3CBA" w14:textId="77777777" w:rsidR="00724805" w:rsidRPr="00F61119" w:rsidRDefault="00724805" w:rsidP="00593C5D">
            <w:pPr>
              <w:jc w:val="both"/>
              <w:rPr>
                <w:color w:val="000000" w:themeColor="text1"/>
              </w:rPr>
            </w:pPr>
            <w:r w:rsidRPr="00F61119">
              <w:rPr>
                <w:color w:val="000000" w:themeColor="text1"/>
              </w:rPr>
              <w:t>[Okoye 2023, Ashfaq 2019, Bhavnani 2021, Kang 2022]</w:t>
            </w:r>
          </w:p>
        </w:tc>
      </w:tr>
      <w:tr w:rsidR="00724805" w:rsidRPr="00F61119" w14:paraId="13F090A3" w14:textId="77777777" w:rsidTr="00593C5D">
        <w:trPr>
          <w:trHeight w:val="340"/>
        </w:trPr>
        <w:tc>
          <w:tcPr>
            <w:tcW w:w="4313" w:type="dxa"/>
            <w:noWrap/>
            <w:hideMark/>
          </w:tcPr>
          <w:p w14:paraId="730970EB" w14:textId="77777777" w:rsidR="00724805" w:rsidRPr="00F61119" w:rsidRDefault="00724805" w:rsidP="00593C5D">
            <w:pPr>
              <w:jc w:val="both"/>
              <w:rPr>
                <w:color w:val="000000" w:themeColor="text1"/>
              </w:rPr>
            </w:pPr>
            <w:r w:rsidRPr="00F61119">
              <w:rPr>
                <w:color w:val="000000" w:themeColor="text1"/>
              </w:rPr>
              <w:lastRenderedPageBreak/>
              <w:t>Ensemble of methods</w:t>
            </w:r>
            <w:r w:rsidRPr="00F61119">
              <w:rPr>
                <w:color w:val="000000" w:themeColor="text1"/>
                <w:vertAlign w:val="superscript"/>
              </w:rPr>
              <w:t>c</w:t>
            </w:r>
          </w:p>
        </w:tc>
        <w:tc>
          <w:tcPr>
            <w:tcW w:w="4313" w:type="dxa"/>
            <w:noWrap/>
            <w:hideMark/>
          </w:tcPr>
          <w:p w14:paraId="4C3DE89F" w14:textId="77777777" w:rsidR="00724805" w:rsidRPr="00F61119" w:rsidRDefault="00724805" w:rsidP="00593C5D">
            <w:pPr>
              <w:jc w:val="both"/>
              <w:rPr>
                <w:color w:val="000000" w:themeColor="text1"/>
              </w:rPr>
            </w:pPr>
            <w:r w:rsidRPr="00F61119">
              <w:rPr>
                <w:color w:val="000000" w:themeColor="text1"/>
              </w:rPr>
              <w:t>4</w:t>
            </w:r>
          </w:p>
        </w:tc>
        <w:tc>
          <w:tcPr>
            <w:tcW w:w="4314" w:type="dxa"/>
            <w:noWrap/>
            <w:hideMark/>
          </w:tcPr>
          <w:p w14:paraId="7E120256" w14:textId="77777777" w:rsidR="00724805" w:rsidRPr="00F61119" w:rsidRDefault="00724805" w:rsidP="00593C5D">
            <w:pPr>
              <w:jc w:val="both"/>
              <w:rPr>
                <w:color w:val="000000" w:themeColor="text1"/>
              </w:rPr>
            </w:pPr>
            <w:r w:rsidRPr="00F61119">
              <w:rPr>
                <w:color w:val="000000" w:themeColor="text1"/>
              </w:rPr>
              <w:t>[Amaia 2025, Le 2025, Wang 2025, Koscova 2023]</w:t>
            </w:r>
          </w:p>
        </w:tc>
      </w:tr>
    </w:tbl>
    <w:p w14:paraId="10FF39FC" w14:textId="7C572C39" w:rsidR="00564AE7" w:rsidRPr="00F61119" w:rsidRDefault="00724805" w:rsidP="00DC1F9B">
      <w:pPr>
        <w:spacing w:before="240" w:after="100" w:afterAutospacing="1" w:line="360" w:lineRule="auto"/>
        <w:ind w:firstLine="720"/>
        <w:jc w:val="both"/>
        <w:rPr>
          <w:color w:val="000000" w:themeColor="text1"/>
        </w:rPr>
      </w:pPr>
      <w:r w:rsidRPr="00F61119">
        <w:rPr>
          <w:b/>
          <w:bCs/>
          <w:color w:val="000000" w:themeColor="text1"/>
        </w:rPr>
        <w:t>Abbreviations:</w:t>
      </w:r>
      <w:r w:rsidRPr="00F61119">
        <w:rPr>
          <w:color w:val="000000" w:themeColor="text1"/>
        </w:rPr>
        <w:t xml:space="preserve"> ML = machine learning, Lasso = least absolute shrinkage and selection operator, LR = logistic regression, NN = neural networks, CNN = convolutional neural network, RNN = recurrent neural network, LSTM = long short-term memory, GRU = gated recurrent unit, KNN = k-nearest neighbors. </w:t>
      </w:r>
      <w:r w:rsidRPr="00F61119">
        <w:rPr>
          <w:color w:val="000000" w:themeColor="text1"/>
          <w:vertAlign w:val="superscript"/>
        </w:rPr>
        <w:t>a</w:t>
      </w:r>
      <w:r w:rsidRPr="00F61119">
        <w:rPr>
          <w:color w:val="000000" w:themeColor="text1"/>
        </w:rPr>
        <w:t xml:space="preserve"> It includes AdaBoost, Gradient Boosting, LightGBM, CatBoost, XGBoost, and categorical boosting. </w:t>
      </w:r>
      <w:r w:rsidRPr="00F61119">
        <w:rPr>
          <w:color w:val="000000" w:themeColor="text1"/>
          <w:vertAlign w:val="superscript"/>
        </w:rPr>
        <w:t>b</w:t>
      </w:r>
      <w:r w:rsidRPr="00F61119">
        <w:rPr>
          <w:color w:val="000000" w:themeColor="text1"/>
        </w:rPr>
        <w:t xml:space="preserve"> It includes CNN, RNN, LSTM, GRU, deep stacking networks, and deep survival methods. </w:t>
      </w:r>
      <w:r w:rsidRPr="00F61119">
        <w:rPr>
          <w:color w:val="000000" w:themeColor="text1"/>
          <w:vertAlign w:val="superscript"/>
        </w:rPr>
        <w:t>c</w:t>
      </w:r>
      <w:r w:rsidRPr="00F61119">
        <w:rPr>
          <w:color w:val="000000" w:themeColor="text1"/>
        </w:rPr>
        <w:t xml:space="preserve"> Includes SuperLearner, Stacking Ensemble, and general hard/soft voting combinations. </w:t>
      </w:r>
      <w:r w:rsidRPr="00F61119">
        <w:rPr>
          <w:color w:val="000000" w:themeColor="text1"/>
          <w:vertAlign w:val="superscript"/>
        </w:rPr>
        <w:t>d</w:t>
      </w:r>
      <w:r w:rsidRPr="00F61119">
        <w:rPr>
          <w:color w:val="000000" w:themeColor="text1"/>
        </w:rPr>
        <w:t xml:space="preserve"> Did not specify </w:t>
      </w:r>
      <w:r w:rsidRPr="00F61119">
        <w:rPr>
          <w:color w:val="000000" w:themeColor="text1"/>
          <w:lang w:val="vi-VN"/>
        </w:rPr>
        <w:t xml:space="preserve">the </w:t>
      </w:r>
      <w:r w:rsidRPr="00F61119">
        <w:rPr>
          <w:color w:val="000000" w:themeColor="text1"/>
        </w:rPr>
        <w:t xml:space="preserve">number of layers or specified </w:t>
      </w:r>
      <w:r w:rsidRPr="00F61119">
        <w:rPr>
          <w:color w:val="000000" w:themeColor="text1"/>
          <w:lang w:val="vi-VN"/>
        </w:rPr>
        <w:t xml:space="preserve">a </w:t>
      </w:r>
      <w:r w:rsidRPr="00F61119">
        <w:rPr>
          <w:color w:val="000000" w:themeColor="text1"/>
        </w:rPr>
        <w:t xml:space="preserve">standard multi-layer perceptron/ANN. </w:t>
      </w:r>
      <w:r w:rsidRPr="00F61119">
        <w:rPr>
          <w:color w:val="000000" w:themeColor="text1"/>
          <w:vertAlign w:val="superscript"/>
        </w:rPr>
        <w:t>e</w:t>
      </w:r>
      <w:r w:rsidRPr="00F61119">
        <w:rPr>
          <w:color w:val="000000" w:themeColor="text1"/>
        </w:rPr>
        <w:t xml:space="preserve"> Since most studies have applied more than 1 machine learning algorithm, the sum of the number of studies by machine learning method is greater than 41.</w:t>
      </w:r>
    </w:p>
    <w:sectPr w:rsidR="00564AE7" w:rsidRPr="00F61119" w:rsidSect="000709C4">
      <w:headerReference w:type="even" r:id="rId8"/>
      <w:footerReference w:type="even" r:id="rId9"/>
      <w:footerReference w:type="default" r:id="rId10"/>
      <w:pgSz w:w="15840" w:h="12240" w:orient="landscape"/>
      <w:pgMar w:top="1440" w:right="1440" w:bottom="1440" w:left="1440" w:header="720" w:footer="720" w:gutter="0"/>
      <w:pgNumType w:start="5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175D" w14:textId="77777777" w:rsidR="00126F91" w:rsidRDefault="00126F91" w:rsidP="00195353">
      <w:r>
        <w:separator/>
      </w:r>
    </w:p>
  </w:endnote>
  <w:endnote w:type="continuationSeparator" w:id="0">
    <w:p w14:paraId="2C96C909" w14:textId="77777777" w:rsidR="00126F91" w:rsidRDefault="00126F91" w:rsidP="00195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VnTime">
    <w:altName w:val="Courier New"/>
    <w:panose1 w:val="020B0604020202020204"/>
    <w:charset w:val="00"/>
    <w:family w:val="swiss"/>
    <w:pitch w:val="variable"/>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5282099"/>
      <w:docPartObj>
        <w:docPartGallery w:val="Page Numbers (Bottom of Page)"/>
        <w:docPartUnique/>
      </w:docPartObj>
    </w:sdtPr>
    <w:sdtEndPr>
      <w:rPr>
        <w:rStyle w:val="PageNumber"/>
      </w:rPr>
    </w:sdtEndPr>
    <w:sdtContent>
      <w:p w14:paraId="7FA3F1B3" w14:textId="72C95A7D" w:rsidR="00746AFF" w:rsidRDefault="00746AFF" w:rsidP="00163E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CF8EBE" w14:textId="77777777" w:rsidR="00746AFF" w:rsidRDefault="00746AFF" w:rsidP="00746A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E80E" w14:textId="77777777" w:rsidR="00746AFF" w:rsidRDefault="00746AFF" w:rsidP="00746A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0948" w14:textId="77777777" w:rsidR="00126F91" w:rsidRDefault="00126F91" w:rsidP="00195353">
      <w:r>
        <w:separator/>
      </w:r>
    </w:p>
  </w:footnote>
  <w:footnote w:type="continuationSeparator" w:id="0">
    <w:p w14:paraId="5C6398F5" w14:textId="77777777" w:rsidR="00126F91" w:rsidRDefault="00126F91" w:rsidP="00195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467433"/>
      <w:docPartObj>
        <w:docPartGallery w:val="Page Numbers (Top of Page)"/>
        <w:docPartUnique/>
      </w:docPartObj>
    </w:sdtPr>
    <w:sdtEndPr>
      <w:rPr>
        <w:rStyle w:val="PageNumber"/>
      </w:rPr>
    </w:sdtEndPr>
    <w:sdtContent>
      <w:p w14:paraId="0003D7AC" w14:textId="6FB554FA" w:rsidR="008B5E38" w:rsidRDefault="008B5E38" w:rsidP="003D6CB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B67A5" w14:textId="77777777" w:rsidR="008B5E38" w:rsidRDefault="008B5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1348"/>
    <w:multiLevelType w:val="hybridMultilevel"/>
    <w:tmpl w:val="C7849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2163F"/>
    <w:multiLevelType w:val="multilevel"/>
    <w:tmpl w:val="6B6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B3061"/>
    <w:multiLevelType w:val="multilevel"/>
    <w:tmpl w:val="71D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E2AE6"/>
    <w:multiLevelType w:val="multilevel"/>
    <w:tmpl w:val="F0EC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623BF"/>
    <w:multiLevelType w:val="multilevel"/>
    <w:tmpl w:val="145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C39A0"/>
    <w:multiLevelType w:val="multilevel"/>
    <w:tmpl w:val="F2F8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35BAC"/>
    <w:multiLevelType w:val="hybridMultilevel"/>
    <w:tmpl w:val="C87A9576"/>
    <w:lvl w:ilvl="0" w:tplc="9FE456B4">
      <w:start w:val="6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E07EC7"/>
    <w:multiLevelType w:val="multilevel"/>
    <w:tmpl w:val="CE4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714EA"/>
    <w:multiLevelType w:val="multilevel"/>
    <w:tmpl w:val="2EA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676F6"/>
    <w:multiLevelType w:val="multilevel"/>
    <w:tmpl w:val="2BD6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D5733"/>
    <w:multiLevelType w:val="multilevel"/>
    <w:tmpl w:val="1FC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05B35"/>
    <w:multiLevelType w:val="multilevel"/>
    <w:tmpl w:val="949E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E6DD8"/>
    <w:multiLevelType w:val="multilevel"/>
    <w:tmpl w:val="670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87881"/>
    <w:multiLevelType w:val="hybridMultilevel"/>
    <w:tmpl w:val="1206AFA6"/>
    <w:lvl w:ilvl="0" w:tplc="DA5CB8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FE2952"/>
    <w:multiLevelType w:val="multilevel"/>
    <w:tmpl w:val="B3C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889520">
    <w:abstractNumId w:val="10"/>
  </w:num>
  <w:num w:numId="2" w16cid:durableId="1459302461">
    <w:abstractNumId w:val="0"/>
  </w:num>
  <w:num w:numId="3" w16cid:durableId="1541549548">
    <w:abstractNumId w:val="9"/>
  </w:num>
  <w:num w:numId="4" w16cid:durableId="1575582385">
    <w:abstractNumId w:val="7"/>
  </w:num>
  <w:num w:numId="5" w16cid:durableId="1611472646">
    <w:abstractNumId w:val="13"/>
  </w:num>
  <w:num w:numId="6" w16cid:durableId="187916052">
    <w:abstractNumId w:val="1"/>
  </w:num>
  <w:num w:numId="7" w16cid:durableId="1918906145">
    <w:abstractNumId w:val="12"/>
  </w:num>
  <w:num w:numId="8" w16cid:durableId="2045786920">
    <w:abstractNumId w:val="4"/>
  </w:num>
  <w:num w:numId="9" w16cid:durableId="331107482">
    <w:abstractNumId w:val="5"/>
  </w:num>
  <w:num w:numId="10" w16cid:durableId="622224486">
    <w:abstractNumId w:val="2"/>
  </w:num>
  <w:num w:numId="11" w16cid:durableId="17314015">
    <w:abstractNumId w:val="11"/>
  </w:num>
  <w:num w:numId="12" w16cid:durableId="226691617">
    <w:abstractNumId w:val="6"/>
  </w:num>
  <w:num w:numId="13" w16cid:durableId="1680766806">
    <w:abstractNumId w:val="3"/>
  </w:num>
  <w:num w:numId="14" w16cid:durableId="707413812">
    <w:abstractNumId w:val="8"/>
  </w:num>
  <w:num w:numId="15" w16cid:durableId="5079857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18"/>
    <w:rsid w:val="00001F91"/>
    <w:rsid w:val="00002A36"/>
    <w:rsid w:val="00006C35"/>
    <w:rsid w:val="0001694E"/>
    <w:rsid w:val="00017339"/>
    <w:rsid w:val="000202F9"/>
    <w:rsid w:val="00024662"/>
    <w:rsid w:val="00027214"/>
    <w:rsid w:val="00027FE6"/>
    <w:rsid w:val="0003280F"/>
    <w:rsid w:val="000363F0"/>
    <w:rsid w:val="000400DE"/>
    <w:rsid w:val="0004756F"/>
    <w:rsid w:val="00055C61"/>
    <w:rsid w:val="00055E11"/>
    <w:rsid w:val="00055E60"/>
    <w:rsid w:val="000709C4"/>
    <w:rsid w:val="00075F26"/>
    <w:rsid w:val="00076583"/>
    <w:rsid w:val="00083602"/>
    <w:rsid w:val="00084303"/>
    <w:rsid w:val="000912A9"/>
    <w:rsid w:val="00096333"/>
    <w:rsid w:val="000A1A34"/>
    <w:rsid w:val="000A24AA"/>
    <w:rsid w:val="000A4FFE"/>
    <w:rsid w:val="000A7A84"/>
    <w:rsid w:val="000B6C61"/>
    <w:rsid w:val="000C2599"/>
    <w:rsid w:val="000C6F8C"/>
    <w:rsid w:val="000D3C31"/>
    <w:rsid w:val="000D4176"/>
    <w:rsid w:val="000D777D"/>
    <w:rsid w:val="000E0354"/>
    <w:rsid w:val="000E0D90"/>
    <w:rsid w:val="000E7DAC"/>
    <w:rsid w:val="000F419F"/>
    <w:rsid w:val="000F4609"/>
    <w:rsid w:val="00106C7C"/>
    <w:rsid w:val="00111AF6"/>
    <w:rsid w:val="00112AF5"/>
    <w:rsid w:val="00112F8C"/>
    <w:rsid w:val="00116D91"/>
    <w:rsid w:val="00117AB9"/>
    <w:rsid w:val="00126F91"/>
    <w:rsid w:val="001308C7"/>
    <w:rsid w:val="00130BD2"/>
    <w:rsid w:val="00130D38"/>
    <w:rsid w:val="00131FBD"/>
    <w:rsid w:val="001379D9"/>
    <w:rsid w:val="00140C7C"/>
    <w:rsid w:val="001422B6"/>
    <w:rsid w:val="00146605"/>
    <w:rsid w:val="00154F93"/>
    <w:rsid w:val="0015608F"/>
    <w:rsid w:val="001563C7"/>
    <w:rsid w:val="00163DBD"/>
    <w:rsid w:val="001643C3"/>
    <w:rsid w:val="00165D68"/>
    <w:rsid w:val="00165FD2"/>
    <w:rsid w:val="0016771B"/>
    <w:rsid w:val="00167C05"/>
    <w:rsid w:val="001700A8"/>
    <w:rsid w:val="00177058"/>
    <w:rsid w:val="00185A37"/>
    <w:rsid w:val="00195353"/>
    <w:rsid w:val="00196DEE"/>
    <w:rsid w:val="001A0903"/>
    <w:rsid w:val="001A2D2A"/>
    <w:rsid w:val="001A552E"/>
    <w:rsid w:val="001B7FAA"/>
    <w:rsid w:val="001C15C0"/>
    <w:rsid w:val="001C1DBF"/>
    <w:rsid w:val="001D4CC4"/>
    <w:rsid w:val="001D5403"/>
    <w:rsid w:val="001E27A4"/>
    <w:rsid w:val="001F1F44"/>
    <w:rsid w:val="001F266E"/>
    <w:rsid w:val="001F7F70"/>
    <w:rsid w:val="0020011F"/>
    <w:rsid w:val="002023BC"/>
    <w:rsid w:val="002076FB"/>
    <w:rsid w:val="002117B4"/>
    <w:rsid w:val="002134A0"/>
    <w:rsid w:val="00213A24"/>
    <w:rsid w:val="00217F6E"/>
    <w:rsid w:val="002230DF"/>
    <w:rsid w:val="002302FC"/>
    <w:rsid w:val="00232F51"/>
    <w:rsid w:val="00233728"/>
    <w:rsid w:val="0023507F"/>
    <w:rsid w:val="00235533"/>
    <w:rsid w:val="00237E9B"/>
    <w:rsid w:val="00240BD3"/>
    <w:rsid w:val="00242A5E"/>
    <w:rsid w:val="002466F7"/>
    <w:rsid w:val="002515C8"/>
    <w:rsid w:val="00256FF9"/>
    <w:rsid w:val="00262807"/>
    <w:rsid w:val="00271AFD"/>
    <w:rsid w:val="00281B45"/>
    <w:rsid w:val="00281F83"/>
    <w:rsid w:val="002866B0"/>
    <w:rsid w:val="00286CE6"/>
    <w:rsid w:val="00287DAC"/>
    <w:rsid w:val="002934BA"/>
    <w:rsid w:val="002A17A0"/>
    <w:rsid w:val="002A211E"/>
    <w:rsid w:val="002A349A"/>
    <w:rsid w:val="002A562F"/>
    <w:rsid w:val="002A5660"/>
    <w:rsid w:val="002A59D4"/>
    <w:rsid w:val="002A72FC"/>
    <w:rsid w:val="002B008B"/>
    <w:rsid w:val="002B2E8E"/>
    <w:rsid w:val="002B6F98"/>
    <w:rsid w:val="002C2224"/>
    <w:rsid w:val="002C371B"/>
    <w:rsid w:val="002C4E43"/>
    <w:rsid w:val="002D2005"/>
    <w:rsid w:val="002D49B8"/>
    <w:rsid w:val="002D7250"/>
    <w:rsid w:val="002E0688"/>
    <w:rsid w:val="002E1B63"/>
    <w:rsid w:val="002E20D1"/>
    <w:rsid w:val="002E3238"/>
    <w:rsid w:val="002E4C3E"/>
    <w:rsid w:val="002E7A01"/>
    <w:rsid w:val="0030550D"/>
    <w:rsid w:val="00307E13"/>
    <w:rsid w:val="00311BC5"/>
    <w:rsid w:val="00312FB0"/>
    <w:rsid w:val="00313102"/>
    <w:rsid w:val="00313126"/>
    <w:rsid w:val="00313B61"/>
    <w:rsid w:val="00314746"/>
    <w:rsid w:val="00316F2E"/>
    <w:rsid w:val="00324D0D"/>
    <w:rsid w:val="00326470"/>
    <w:rsid w:val="00330F03"/>
    <w:rsid w:val="00336987"/>
    <w:rsid w:val="00343039"/>
    <w:rsid w:val="00350AE9"/>
    <w:rsid w:val="00351A31"/>
    <w:rsid w:val="0035349C"/>
    <w:rsid w:val="00354212"/>
    <w:rsid w:val="003548F9"/>
    <w:rsid w:val="00356FA1"/>
    <w:rsid w:val="00360E4C"/>
    <w:rsid w:val="00364A88"/>
    <w:rsid w:val="003657E1"/>
    <w:rsid w:val="00366973"/>
    <w:rsid w:val="00367569"/>
    <w:rsid w:val="0036798A"/>
    <w:rsid w:val="003729B0"/>
    <w:rsid w:val="00386906"/>
    <w:rsid w:val="00394947"/>
    <w:rsid w:val="003A1C87"/>
    <w:rsid w:val="003A22CC"/>
    <w:rsid w:val="003B0D32"/>
    <w:rsid w:val="003B0EEA"/>
    <w:rsid w:val="003B5A1E"/>
    <w:rsid w:val="003C3164"/>
    <w:rsid w:val="003C389D"/>
    <w:rsid w:val="003D1A98"/>
    <w:rsid w:val="003D2112"/>
    <w:rsid w:val="003D2DEE"/>
    <w:rsid w:val="003D6CA2"/>
    <w:rsid w:val="003D6CBF"/>
    <w:rsid w:val="003D6E1B"/>
    <w:rsid w:val="003D7385"/>
    <w:rsid w:val="003E0202"/>
    <w:rsid w:val="003E20E7"/>
    <w:rsid w:val="003E65C0"/>
    <w:rsid w:val="003E6DD1"/>
    <w:rsid w:val="003F184D"/>
    <w:rsid w:val="003F32BA"/>
    <w:rsid w:val="003F4C76"/>
    <w:rsid w:val="003F5368"/>
    <w:rsid w:val="00400AB4"/>
    <w:rsid w:val="00400CC4"/>
    <w:rsid w:val="0040187C"/>
    <w:rsid w:val="00403A7A"/>
    <w:rsid w:val="00405563"/>
    <w:rsid w:val="00407FC5"/>
    <w:rsid w:val="00412D30"/>
    <w:rsid w:val="004227B3"/>
    <w:rsid w:val="0043249B"/>
    <w:rsid w:val="00436581"/>
    <w:rsid w:val="00436A6F"/>
    <w:rsid w:val="00442366"/>
    <w:rsid w:val="004448B4"/>
    <w:rsid w:val="00447E65"/>
    <w:rsid w:val="0045121F"/>
    <w:rsid w:val="00451C07"/>
    <w:rsid w:val="00452E92"/>
    <w:rsid w:val="004541D7"/>
    <w:rsid w:val="00455C61"/>
    <w:rsid w:val="0046162C"/>
    <w:rsid w:val="00463B2E"/>
    <w:rsid w:val="00465071"/>
    <w:rsid w:val="00473E88"/>
    <w:rsid w:val="00474A12"/>
    <w:rsid w:val="004757A3"/>
    <w:rsid w:val="00476EEE"/>
    <w:rsid w:val="00477D7D"/>
    <w:rsid w:val="00484A89"/>
    <w:rsid w:val="00492B38"/>
    <w:rsid w:val="00493AFA"/>
    <w:rsid w:val="00494ADC"/>
    <w:rsid w:val="004A5E3C"/>
    <w:rsid w:val="004A7224"/>
    <w:rsid w:val="004B6AF1"/>
    <w:rsid w:val="004C122B"/>
    <w:rsid w:val="004C3555"/>
    <w:rsid w:val="004D0ED5"/>
    <w:rsid w:val="004E3B37"/>
    <w:rsid w:val="004F337E"/>
    <w:rsid w:val="004F465B"/>
    <w:rsid w:val="004F47F4"/>
    <w:rsid w:val="005034A6"/>
    <w:rsid w:val="00503673"/>
    <w:rsid w:val="00506789"/>
    <w:rsid w:val="005100FF"/>
    <w:rsid w:val="00511A50"/>
    <w:rsid w:val="005137CD"/>
    <w:rsid w:val="005159FE"/>
    <w:rsid w:val="0052436B"/>
    <w:rsid w:val="00525A1C"/>
    <w:rsid w:val="00526159"/>
    <w:rsid w:val="00530374"/>
    <w:rsid w:val="00530644"/>
    <w:rsid w:val="005373C8"/>
    <w:rsid w:val="0054094E"/>
    <w:rsid w:val="00541589"/>
    <w:rsid w:val="00544D4F"/>
    <w:rsid w:val="0054555F"/>
    <w:rsid w:val="00545633"/>
    <w:rsid w:val="00551BAA"/>
    <w:rsid w:val="005559A5"/>
    <w:rsid w:val="00560F3C"/>
    <w:rsid w:val="0056432C"/>
    <w:rsid w:val="00564AE7"/>
    <w:rsid w:val="0056625B"/>
    <w:rsid w:val="00566397"/>
    <w:rsid w:val="00566D13"/>
    <w:rsid w:val="00566D53"/>
    <w:rsid w:val="00567A7D"/>
    <w:rsid w:val="0057188C"/>
    <w:rsid w:val="00571DE6"/>
    <w:rsid w:val="00573A62"/>
    <w:rsid w:val="00574D8D"/>
    <w:rsid w:val="005778E2"/>
    <w:rsid w:val="00577A18"/>
    <w:rsid w:val="00577D5E"/>
    <w:rsid w:val="00580D2E"/>
    <w:rsid w:val="005967E5"/>
    <w:rsid w:val="005A0477"/>
    <w:rsid w:val="005A194B"/>
    <w:rsid w:val="005A20D2"/>
    <w:rsid w:val="005A2210"/>
    <w:rsid w:val="005B1CA6"/>
    <w:rsid w:val="005C162C"/>
    <w:rsid w:val="005C39FE"/>
    <w:rsid w:val="005C425A"/>
    <w:rsid w:val="005D1823"/>
    <w:rsid w:val="005D1C01"/>
    <w:rsid w:val="005D6268"/>
    <w:rsid w:val="005E1D63"/>
    <w:rsid w:val="005E3762"/>
    <w:rsid w:val="005E77A0"/>
    <w:rsid w:val="005F0AFD"/>
    <w:rsid w:val="005F53B4"/>
    <w:rsid w:val="00601A7A"/>
    <w:rsid w:val="006046D4"/>
    <w:rsid w:val="006056FA"/>
    <w:rsid w:val="00610CD5"/>
    <w:rsid w:val="00612A95"/>
    <w:rsid w:val="006171C1"/>
    <w:rsid w:val="00621723"/>
    <w:rsid w:val="00622BDB"/>
    <w:rsid w:val="006265D9"/>
    <w:rsid w:val="006266D0"/>
    <w:rsid w:val="00631D08"/>
    <w:rsid w:val="0064090A"/>
    <w:rsid w:val="00640FDD"/>
    <w:rsid w:val="006413DE"/>
    <w:rsid w:val="00650872"/>
    <w:rsid w:val="006518E1"/>
    <w:rsid w:val="006519BA"/>
    <w:rsid w:val="00652063"/>
    <w:rsid w:val="006526D7"/>
    <w:rsid w:val="00652BE6"/>
    <w:rsid w:val="0066399F"/>
    <w:rsid w:val="0066554D"/>
    <w:rsid w:val="00676B5F"/>
    <w:rsid w:val="0067782C"/>
    <w:rsid w:val="00680406"/>
    <w:rsid w:val="00681F5F"/>
    <w:rsid w:val="0068255B"/>
    <w:rsid w:val="00691DD7"/>
    <w:rsid w:val="006A1D19"/>
    <w:rsid w:val="006A3464"/>
    <w:rsid w:val="006B3B8B"/>
    <w:rsid w:val="006C6EAF"/>
    <w:rsid w:val="006C7C94"/>
    <w:rsid w:val="006D1459"/>
    <w:rsid w:val="006D5CB4"/>
    <w:rsid w:val="006D6CFE"/>
    <w:rsid w:val="006D783C"/>
    <w:rsid w:val="006E4025"/>
    <w:rsid w:val="006E413D"/>
    <w:rsid w:val="006E5BEC"/>
    <w:rsid w:val="006F6206"/>
    <w:rsid w:val="006F655F"/>
    <w:rsid w:val="006F6BEF"/>
    <w:rsid w:val="00700D21"/>
    <w:rsid w:val="007040BF"/>
    <w:rsid w:val="00710814"/>
    <w:rsid w:val="00710D95"/>
    <w:rsid w:val="007119C1"/>
    <w:rsid w:val="00711CEE"/>
    <w:rsid w:val="00712632"/>
    <w:rsid w:val="007128D5"/>
    <w:rsid w:val="00713E5C"/>
    <w:rsid w:val="00714A96"/>
    <w:rsid w:val="00715E91"/>
    <w:rsid w:val="0071729C"/>
    <w:rsid w:val="007231FA"/>
    <w:rsid w:val="00724297"/>
    <w:rsid w:val="00724805"/>
    <w:rsid w:val="00724D89"/>
    <w:rsid w:val="00726632"/>
    <w:rsid w:val="00731C9F"/>
    <w:rsid w:val="00732EC9"/>
    <w:rsid w:val="00733DC9"/>
    <w:rsid w:val="00740C0D"/>
    <w:rsid w:val="00741F88"/>
    <w:rsid w:val="00746AFF"/>
    <w:rsid w:val="00747172"/>
    <w:rsid w:val="00756B53"/>
    <w:rsid w:val="0075711A"/>
    <w:rsid w:val="00762C30"/>
    <w:rsid w:val="00764498"/>
    <w:rsid w:val="00766D7A"/>
    <w:rsid w:val="00767D29"/>
    <w:rsid w:val="00772386"/>
    <w:rsid w:val="007747F3"/>
    <w:rsid w:val="0078326F"/>
    <w:rsid w:val="00786562"/>
    <w:rsid w:val="00786ECD"/>
    <w:rsid w:val="0079071B"/>
    <w:rsid w:val="007917F0"/>
    <w:rsid w:val="00792ECE"/>
    <w:rsid w:val="00794596"/>
    <w:rsid w:val="007A1921"/>
    <w:rsid w:val="007A4542"/>
    <w:rsid w:val="007A6775"/>
    <w:rsid w:val="007B007A"/>
    <w:rsid w:val="007B648A"/>
    <w:rsid w:val="007B79FE"/>
    <w:rsid w:val="007C147C"/>
    <w:rsid w:val="007C4E3E"/>
    <w:rsid w:val="007C724D"/>
    <w:rsid w:val="007D1440"/>
    <w:rsid w:val="007D39C3"/>
    <w:rsid w:val="007D6EDC"/>
    <w:rsid w:val="007E088C"/>
    <w:rsid w:val="007E2C9F"/>
    <w:rsid w:val="007E5278"/>
    <w:rsid w:val="007F0884"/>
    <w:rsid w:val="007F6257"/>
    <w:rsid w:val="007F76F1"/>
    <w:rsid w:val="007F7A03"/>
    <w:rsid w:val="0081122F"/>
    <w:rsid w:val="00814A4C"/>
    <w:rsid w:val="008212DC"/>
    <w:rsid w:val="0082495C"/>
    <w:rsid w:val="00825D5D"/>
    <w:rsid w:val="0082622A"/>
    <w:rsid w:val="008333AF"/>
    <w:rsid w:val="008436C6"/>
    <w:rsid w:val="0085278E"/>
    <w:rsid w:val="00853005"/>
    <w:rsid w:val="0086185C"/>
    <w:rsid w:val="00865124"/>
    <w:rsid w:val="00865448"/>
    <w:rsid w:val="00866CF8"/>
    <w:rsid w:val="008671FD"/>
    <w:rsid w:val="008715FB"/>
    <w:rsid w:val="00871FAC"/>
    <w:rsid w:val="008747DF"/>
    <w:rsid w:val="00877FBA"/>
    <w:rsid w:val="008803F0"/>
    <w:rsid w:val="00884AAE"/>
    <w:rsid w:val="00893FC1"/>
    <w:rsid w:val="008A2EEC"/>
    <w:rsid w:val="008A35F6"/>
    <w:rsid w:val="008A698D"/>
    <w:rsid w:val="008B08ED"/>
    <w:rsid w:val="008B0D08"/>
    <w:rsid w:val="008B2552"/>
    <w:rsid w:val="008B2587"/>
    <w:rsid w:val="008B5E38"/>
    <w:rsid w:val="008B7C32"/>
    <w:rsid w:val="008C26C4"/>
    <w:rsid w:val="008C36D0"/>
    <w:rsid w:val="008C6472"/>
    <w:rsid w:val="008C6AFD"/>
    <w:rsid w:val="008D1790"/>
    <w:rsid w:val="008D3765"/>
    <w:rsid w:val="008D38ED"/>
    <w:rsid w:val="008E55F5"/>
    <w:rsid w:val="008F0ED7"/>
    <w:rsid w:val="008F4283"/>
    <w:rsid w:val="00902C01"/>
    <w:rsid w:val="0090411B"/>
    <w:rsid w:val="00910939"/>
    <w:rsid w:val="00915A29"/>
    <w:rsid w:val="0091600B"/>
    <w:rsid w:val="009165C2"/>
    <w:rsid w:val="0091794D"/>
    <w:rsid w:val="0092100B"/>
    <w:rsid w:val="0092540A"/>
    <w:rsid w:val="0092549F"/>
    <w:rsid w:val="0092565D"/>
    <w:rsid w:val="00933AA3"/>
    <w:rsid w:val="00942AFF"/>
    <w:rsid w:val="00943EBE"/>
    <w:rsid w:val="00947EEB"/>
    <w:rsid w:val="00956528"/>
    <w:rsid w:val="0096060E"/>
    <w:rsid w:val="00967868"/>
    <w:rsid w:val="00971094"/>
    <w:rsid w:val="00971595"/>
    <w:rsid w:val="00972C77"/>
    <w:rsid w:val="00974BDE"/>
    <w:rsid w:val="00984159"/>
    <w:rsid w:val="00984ADD"/>
    <w:rsid w:val="00987180"/>
    <w:rsid w:val="00991E49"/>
    <w:rsid w:val="00994EB6"/>
    <w:rsid w:val="009962A1"/>
    <w:rsid w:val="009A217D"/>
    <w:rsid w:val="009A622E"/>
    <w:rsid w:val="009B0AAF"/>
    <w:rsid w:val="009B5E1E"/>
    <w:rsid w:val="009B731E"/>
    <w:rsid w:val="009C29DF"/>
    <w:rsid w:val="009C47F6"/>
    <w:rsid w:val="009C55B6"/>
    <w:rsid w:val="009D2CE9"/>
    <w:rsid w:val="009D3D6A"/>
    <w:rsid w:val="009D67B1"/>
    <w:rsid w:val="009D69C6"/>
    <w:rsid w:val="009E26BD"/>
    <w:rsid w:val="009E766A"/>
    <w:rsid w:val="009F1AD0"/>
    <w:rsid w:val="009F500F"/>
    <w:rsid w:val="009F55BA"/>
    <w:rsid w:val="009F692F"/>
    <w:rsid w:val="00A00705"/>
    <w:rsid w:val="00A00BFD"/>
    <w:rsid w:val="00A0375C"/>
    <w:rsid w:val="00A07BAC"/>
    <w:rsid w:val="00A11DE6"/>
    <w:rsid w:val="00A12922"/>
    <w:rsid w:val="00A155D3"/>
    <w:rsid w:val="00A15BCE"/>
    <w:rsid w:val="00A24A1E"/>
    <w:rsid w:val="00A261DB"/>
    <w:rsid w:val="00A3374D"/>
    <w:rsid w:val="00A368BA"/>
    <w:rsid w:val="00A374CA"/>
    <w:rsid w:val="00A41949"/>
    <w:rsid w:val="00A4308F"/>
    <w:rsid w:val="00A534AD"/>
    <w:rsid w:val="00A57E4F"/>
    <w:rsid w:val="00A7069B"/>
    <w:rsid w:val="00A70D30"/>
    <w:rsid w:val="00A726B0"/>
    <w:rsid w:val="00A72C62"/>
    <w:rsid w:val="00A7436B"/>
    <w:rsid w:val="00A74D05"/>
    <w:rsid w:val="00A75142"/>
    <w:rsid w:val="00A87E16"/>
    <w:rsid w:val="00AA120F"/>
    <w:rsid w:val="00AA6C28"/>
    <w:rsid w:val="00AB4680"/>
    <w:rsid w:val="00AC0236"/>
    <w:rsid w:val="00AC50ED"/>
    <w:rsid w:val="00AC5572"/>
    <w:rsid w:val="00AC58E0"/>
    <w:rsid w:val="00AD1B15"/>
    <w:rsid w:val="00AD2E80"/>
    <w:rsid w:val="00AD6A25"/>
    <w:rsid w:val="00AD79D8"/>
    <w:rsid w:val="00AE31B5"/>
    <w:rsid w:val="00AE750B"/>
    <w:rsid w:val="00AF2630"/>
    <w:rsid w:val="00AF26E7"/>
    <w:rsid w:val="00B00F72"/>
    <w:rsid w:val="00B06492"/>
    <w:rsid w:val="00B11413"/>
    <w:rsid w:val="00B11E49"/>
    <w:rsid w:val="00B12900"/>
    <w:rsid w:val="00B16578"/>
    <w:rsid w:val="00B176F3"/>
    <w:rsid w:val="00B17B58"/>
    <w:rsid w:val="00B210A9"/>
    <w:rsid w:val="00B24AE7"/>
    <w:rsid w:val="00B27A69"/>
    <w:rsid w:val="00B30D8A"/>
    <w:rsid w:val="00B32B6A"/>
    <w:rsid w:val="00B375E4"/>
    <w:rsid w:val="00B403F8"/>
    <w:rsid w:val="00B40BF8"/>
    <w:rsid w:val="00B40F70"/>
    <w:rsid w:val="00B42D62"/>
    <w:rsid w:val="00B44E89"/>
    <w:rsid w:val="00B45916"/>
    <w:rsid w:val="00B52525"/>
    <w:rsid w:val="00B55286"/>
    <w:rsid w:val="00B5661A"/>
    <w:rsid w:val="00B6042B"/>
    <w:rsid w:val="00B61E76"/>
    <w:rsid w:val="00B65E50"/>
    <w:rsid w:val="00B80F00"/>
    <w:rsid w:val="00B83EA7"/>
    <w:rsid w:val="00B90AB9"/>
    <w:rsid w:val="00B91FC0"/>
    <w:rsid w:val="00B95047"/>
    <w:rsid w:val="00BA37E3"/>
    <w:rsid w:val="00BA4C7B"/>
    <w:rsid w:val="00BA54C4"/>
    <w:rsid w:val="00BB1A0B"/>
    <w:rsid w:val="00BB2396"/>
    <w:rsid w:val="00BB3093"/>
    <w:rsid w:val="00BB4D6A"/>
    <w:rsid w:val="00BC1CD8"/>
    <w:rsid w:val="00BD1994"/>
    <w:rsid w:val="00BD3605"/>
    <w:rsid w:val="00BD4522"/>
    <w:rsid w:val="00BE225A"/>
    <w:rsid w:val="00BF379D"/>
    <w:rsid w:val="00BF5850"/>
    <w:rsid w:val="00C01509"/>
    <w:rsid w:val="00C05A44"/>
    <w:rsid w:val="00C0794B"/>
    <w:rsid w:val="00C1139C"/>
    <w:rsid w:val="00C11D6C"/>
    <w:rsid w:val="00C1226D"/>
    <w:rsid w:val="00C16CC8"/>
    <w:rsid w:val="00C17BFD"/>
    <w:rsid w:val="00C24BE5"/>
    <w:rsid w:val="00C24CD8"/>
    <w:rsid w:val="00C31045"/>
    <w:rsid w:val="00C3388C"/>
    <w:rsid w:val="00C359D3"/>
    <w:rsid w:val="00C35E99"/>
    <w:rsid w:val="00C37AA2"/>
    <w:rsid w:val="00C37EA2"/>
    <w:rsid w:val="00C404A6"/>
    <w:rsid w:val="00C51DAF"/>
    <w:rsid w:val="00C53D2D"/>
    <w:rsid w:val="00C5504E"/>
    <w:rsid w:val="00C564D7"/>
    <w:rsid w:val="00C5661E"/>
    <w:rsid w:val="00C64E97"/>
    <w:rsid w:val="00C72418"/>
    <w:rsid w:val="00C82C75"/>
    <w:rsid w:val="00C867CC"/>
    <w:rsid w:val="00C86F70"/>
    <w:rsid w:val="00C95BF7"/>
    <w:rsid w:val="00CA2421"/>
    <w:rsid w:val="00CA3733"/>
    <w:rsid w:val="00CB037D"/>
    <w:rsid w:val="00CB2D7E"/>
    <w:rsid w:val="00CB696E"/>
    <w:rsid w:val="00CC6790"/>
    <w:rsid w:val="00CD547C"/>
    <w:rsid w:val="00CE1BB9"/>
    <w:rsid w:val="00CE2ACB"/>
    <w:rsid w:val="00CE4BB2"/>
    <w:rsid w:val="00CE6239"/>
    <w:rsid w:val="00CF0B43"/>
    <w:rsid w:val="00CF1DAD"/>
    <w:rsid w:val="00CF66CA"/>
    <w:rsid w:val="00D02F0A"/>
    <w:rsid w:val="00D03E7A"/>
    <w:rsid w:val="00D04A9E"/>
    <w:rsid w:val="00D050FA"/>
    <w:rsid w:val="00D07A50"/>
    <w:rsid w:val="00D10F0F"/>
    <w:rsid w:val="00D13D24"/>
    <w:rsid w:val="00D20826"/>
    <w:rsid w:val="00D24342"/>
    <w:rsid w:val="00D24AA3"/>
    <w:rsid w:val="00D32C2B"/>
    <w:rsid w:val="00D4144B"/>
    <w:rsid w:val="00D4396C"/>
    <w:rsid w:val="00D44124"/>
    <w:rsid w:val="00D445E9"/>
    <w:rsid w:val="00D4589B"/>
    <w:rsid w:val="00D47595"/>
    <w:rsid w:val="00D478EB"/>
    <w:rsid w:val="00D51805"/>
    <w:rsid w:val="00D51E16"/>
    <w:rsid w:val="00D576CB"/>
    <w:rsid w:val="00D653CD"/>
    <w:rsid w:val="00D655E6"/>
    <w:rsid w:val="00D67F91"/>
    <w:rsid w:val="00D80170"/>
    <w:rsid w:val="00D8432D"/>
    <w:rsid w:val="00D85903"/>
    <w:rsid w:val="00D93761"/>
    <w:rsid w:val="00D960C4"/>
    <w:rsid w:val="00DA2642"/>
    <w:rsid w:val="00DA59BF"/>
    <w:rsid w:val="00DA79ED"/>
    <w:rsid w:val="00DB0FF7"/>
    <w:rsid w:val="00DB3A61"/>
    <w:rsid w:val="00DB51D1"/>
    <w:rsid w:val="00DB6FA3"/>
    <w:rsid w:val="00DC1F9B"/>
    <w:rsid w:val="00DC4A33"/>
    <w:rsid w:val="00DC6C5E"/>
    <w:rsid w:val="00DD07C5"/>
    <w:rsid w:val="00DD08CA"/>
    <w:rsid w:val="00DE389F"/>
    <w:rsid w:val="00DE634C"/>
    <w:rsid w:val="00DF0D9D"/>
    <w:rsid w:val="00DF7EF4"/>
    <w:rsid w:val="00E01B2B"/>
    <w:rsid w:val="00E03A92"/>
    <w:rsid w:val="00E070B9"/>
    <w:rsid w:val="00E1030D"/>
    <w:rsid w:val="00E13D2A"/>
    <w:rsid w:val="00E15678"/>
    <w:rsid w:val="00E17726"/>
    <w:rsid w:val="00E20870"/>
    <w:rsid w:val="00E2109B"/>
    <w:rsid w:val="00E259E3"/>
    <w:rsid w:val="00E3004E"/>
    <w:rsid w:val="00E36D74"/>
    <w:rsid w:val="00E372C0"/>
    <w:rsid w:val="00E41D44"/>
    <w:rsid w:val="00E42BBE"/>
    <w:rsid w:val="00E430C1"/>
    <w:rsid w:val="00E43392"/>
    <w:rsid w:val="00E457E3"/>
    <w:rsid w:val="00E45F88"/>
    <w:rsid w:val="00E54F2C"/>
    <w:rsid w:val="00E617AB"/>
    <w:rsid w:val="00E62C68"/>
    <w:rsid w:val="00E64EFA"/>
    <w:rsid w:val="00E659D0"/>
    <w:rsid w:val="00E72619"/>
    <w:rsid w:val="00E75E28"/>
    <w:rsid w:val="00E75FD1"/>
    <w:rsid w:val="00E83DEB"/>
    <w:rsid w:val="00E86342"/>
    <w:rsid w:val="00E87101"/>
    <w:rsid w:val="00E87992"/>
    <w:rsid w:val="00E87E81"/>
    <w:rsid w:val="00E93AB1"/>
    <w:rsid w:val="00EB2146"/>
    <w:rsid w:val="00EB7752"/>
    <w:rsid w:val="00EC4163"/>
    <w:rsid w:val="00EC54C2"/>
    <w:rsid w:val="00EC5850"/>
    <w:rsid w:val="00EE24E6"/>
    <w:rsid w:val="00EE362A"/>
    <w:rsid w:val="00EF1225"/>
    <w:rsid w:val="00EF1F1D"/>
    <w:rsid w:val="00F03E75"/>
    <w:rsid w:val="00F10A8B"/>
    <w:rsid w:val="00F11E37"/>
    <w:rsid w:val="00F13472"/>
    <w:rsid w:val="00F13EC4"/>
    <w:rsid w:val="00F24C2D"/>
    <w:rsid w:val="00F27B8E"/>
    <w:rsid w:val="00F30E5E"/>
    <w:rsid w:val="00F32381"/>
    <w:rsid w:val="00F32737"/>
    <w:rsid w:val="00F358DF"/>
    <w:rsid w:val="00F35FF1"/>
    <w:rsid w:val="00F363A4"/>
    <w:rsid w:val="00F40F73"/>
    <w:rsid w:val="00F41365"/>
    <w:rsid w:val="00F4176A"/>
    <w:rsid w:val="00F50064"/>
    <w:rsid w:val="00F53E80"/>
    <w:rsid w:val="00F5580E"/>
    <w:rsid w:val="00F57072"/>
    <w:rsid w:val="00F60AA2"/>
    <w:rsid w:val="00F61119"/>
    <w:rsid w:val="00F63475"/>
    <w:rsid w:val="00F6383F"/>
    <w:rsid w:val="00F7585A"/>
    <w:rsid w:val="00F7660C"/>
    <w:rsid w:val="00F76BEB"/>
    <w:rsid w:val="00F76C22"/>
    <w:rsid w:val="00F77C7A"/>
    <w:rsid w:val="00F832CE"/>
    <w:rsid w:val="00F8404E"/>
    <w:rsid w:val="00F84E18"/>
    <w:rsid w:val="00F85B34"/>
    <w:rsid w:val="00F85DC2"/>
    <w:rsid w:val="00F87C4B"/>
    <w:rsid w:val="00F87CF4"/>
    <w:rsid w:val="00F961C7"/>
    <w:rsid w:val="00FA0201"/>
    <w:rsid w:val="00FA203D"/>
    <w:rsid w:val="00FA3AF1"/>
    <w:rsid w:val="00FA61DE"/>
    <w:rsid w:val="00FA62DE"/>
    <w:rsid w:val="00FA720C"/>
    <w:rsid w:val="00FB22A8"/>
    <w:rsid w:val="00FB6DB2"/>
    <w:rsid w:val="00FC1866"/>
    <w:rsid w:val="00FC1F33"/>
    <w:rsid w:val="00FC6C32"/>
    <w:rsid w:val="00FD003C"/>
    <w:rsid w:val="00FD0610"/>
    <w:rsid w:val="00FD1C0E"/>
    <w:rsid w:val="00FD74F8"/>
    <w:rsid w:val="00FE07F8"/>
    <w:rsid w:val="00FE278A"/>
    <w:rsid w:val="00FF1DD8"/>
    <w:rsid w:val="00FF50E3"/>
    <w:rsid w:val="053C847E"/>
    <w:rsid w:val="0E520957"/>
    <w:rsid w:val="0ECE5A84"/>
    <w:rsid w:val="0EF8DCBD"/>
    <w:rsid w:val="0FCF9751"/>
    <w:rsid w:val="142BAF15"/>
    <w:rsid w:val="19F8B3E3"/>
    <w:rsid w:val="1C14B1DC"/>
    <w:rsid w:val="2182F0BD"/>
    <w:rsid w:val="26BF7ADB"/>
    <w:rsid w:val="27643DA3"/>
    <w:rsid w:val="33439AB1"/>
    <w:rsid w:val="356145A2"/>
    <w:rsid w:val="38B1580D"/>
    <w:rsid w:val="3B983FAB"/>
    <w:rsid w:val="3E91F435"/>
    <w:rsid w:val="3F96380B"/>
    <w:rsid w:val="49CD7386"/>
    <w:rsid w:val="55F52D23"/>
    <w:rsid w:val="5883E5EC"/>
    <w:rsid w:val="58A9016F"/>
    <w:rsid w:val="683BA83E"/>
    <w:rsid w:val="6D6B4410"/>
    <w:rsid w:val="7339BEED"/>
    <w:rsid w:val="7996D96A"/>
    <w:rsid w:val="7CA0C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4D1E"/>
  <w15:chartTrackingRefBased/>
  <w15:docId w15:val="{00A4D378-7D8A-4F9E-B0F2-BF6AC4AC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2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Heading3"/>
    <w:next w:val="Normal"/>
    <w:link w:val="Heading1Char"/>
    <w:uiPriority w:val="9"/>
    <w:qFormat/>
    <w:rsid w:val="00AD6A25"/>
    <w:pPr>
      <w:outlineLvl w:val="0"/>
    </w:pPr>
  </w:style>
  <w:style w:type="paragraph" w:styleId="Heading2">
    <w:name w:val="heading 2"/>
    <w:basedOn w:val="Heading1"/>
    <w:next w:val="Normal"/>
    <w:link w:val="Heading2Char"/>
    <w:uiPriority w:val="9"/>
    <w:unhideWhenUsed/>
    <w:qFormat/>
    <w:rsid w:val="00354212"/>
    <w:pPr>
      <w:spacing w:line="240" w:lineRule="auto"/>
      <w:ind w:firstLine="720"/>
      <w:jc w:val="center"/>
      <w:outlineLvl w:val="1"/>
    </w:pPr>
    <w:rPr>
      <w:b w:val="0"/>
      <w:bCs w:val="0"/>
      <w:i/>
      <w:iCs/>
      <w:sz w:val="20"/>
      <w:szCs w:val="20"/>
    </w:rPr>
  </w:style>
  <w:style w:type="paragraph" w:styleId="Heading3">
    <w:name w:val="heading 3"/>
    <w:basedOn w:val="Normal"/>
    <w:next w:val="Normal"/>
    <w:link w:val="Heading3Char"/>
    <w:uiPriority w:val="9"/>
    <w:unhideWhenUsed/>
    <w:qFormat/>
    <w:rsid w:val="0056432C"/>
    <w:pPr>
      <w:spacing w:line="360" w:lineRule="auto"/>
      <w:jc w:val="both"/>
      <w:outlineLvl w:val="2"/>
    </w:pPr>
    <w:rPr>
      <w:rFonts w:eastAsiaTheme="minorHAnsi"/>
      <w:b/>
      <w:bCs/>
      <w:kern w:val="2"/>
      <w:lang w:eastAsia="en-US"/>
      <w14:ligatures w14:val="standardContextual"/>
    </w:rPr>
  </w:style>
  <w:style w:type="paragraph" w:styleId="Heading4">
    <w:name w:val="heading 4"/>
    <w:basedOn w:val="Normal"/>
    <w:next w:val="Normal"/>
    <w:link w:val="Heading4Char"/>
    <w:uiPriority w:val="9"/>
    <w:unhideWhenUsed/>
    <w:qFormat/>
    <w:rsid w:val="00C72418"/>
    <w:pPr>
      <w:keepNext/>
      <w:keepLines/>
      <w:spacing w:before="80" w:after="40" w:line="360" w:lineRule="auto"/>
      <w:jc w:val="both"/>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72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A25"/>
    <w:rPr>
      <w:rFonts w:ascii="Times New Roman" w:hAnsi="Times New Roman" w:cs="Times New Roman"/>
      <w:b/>
      <w:bCs/>
    </w:rPr>
  </w:style>
  <w:style w:type="character" w:customStyle="1" w:styleId="Heading2Char">
    <w:name w:val="Heading 2 Char"/>
    <w:basedOn w:val="DefaultParagraphFont"/>
    <w:link w:val="Heading2"/>
    <w:uiPriority w:val="9"/>
    <w:rsid w:val="00354212"/>
    <w:rPr>
      <w:rFonts w:ascii="Times New Roman" w:hAnsi="Times New Roman" w:cs="Times New Roman"/>
      <w:i/>
      <w:iCs/>
      <w:sz w:val="20"/>
      <w:szCs w:val="20"/>
    </w:rPr>
  </w:style>
  <w:style w:type="character" w:customStyle="1" w:styleId="Heading3Char">
    <w:name w:val="Heading 3 Char"/>
    <w:basedOn w:val="DefaultParagraphFont"/>
    <w:link w:val="Heading3"/>
    <w:uiPriority w:val="9"/>
    <w:rsid w:val="0056432C"/>
    <w:rPr>
      <w:rFonts w:ascii="Times New Roman" w:hAnsi="Times New Roman" w:cs="Times New Roman"/>
      <w:b/>
      <w:bCs/>
    </w:rPr>
  </w:style>
  <w:style w:type="character" w:customStyle="1" w:styleId="Heading4Char">
    <w:name w:val="Heading 4 Char"/>
    <w:basedOn w:val="DefaultParagraphFont"/>
    <w:link w:val="Heading4"/>
    <w:uiPriority w:val="9"/>
    <w:rsid w:val="00C72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18"/>
    <w:rPr>
      <w:rFonts w:eastAsiaTheme="majorEastAsia" w:cstheme="majorBidi"/>
      <w:color w:val="272727" w:themeColor="text1" w:themeTint="D8"/>
    </w:rPr>
  </w:style>
  <w:style w:type="paragraph" w:styleId="Title">
    <w:name w:val="Title"/>
    <w:basedOn w:val="Normal"/>
    <w:next w:val="Normal"/>
    <w:link w:val="TitleChar"/>
    <w:uiPriority w:val="10"/>
    <w:qFormat/>
    <w:rsid w:val="00C72418"/>
    <w:pPr>
      <w:spacing w:after="80"/>
      <w:contextualSpacing/>
      <w:jc w:val="both"/>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7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18"/>
    <w:pPr>
      <w:numPr>
        <w:ilvl w:val="1"/>
      </w:numPr>
      <w:spacing w:line="360" w:lineRule="auto"/>
      <w:jc w:val="both"/>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72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18"/>
    <w:pPr>
      <w:spacing w:before="160" w:line="360"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72418"/>
    <w:rPr>
      <w:i/>
      <w:iCs/>
      <w:color w:val="404040" w:themeColor="text1" w:themeTint="BF"/>
    </w:rPr>
  </w:style>
  <w:style w:type="paragraph" w:styleId="ListParagraph">
    <w:name w:val="List Paragraph"/>
    <w:basedOn w:val="Normal"/>
    <w:uiPriority w:val="34"/>
    <w:qFormat/>
    <w:rsid w:val="00C72418"/>
    <w:pPr>
      <w:spacing w:line="360" w:lineRule="auto"/>
      <w:ind w:left="720"/>
      <w:contextualSpacing/>
      <w:jc w:val="both"/>
    </w:pPr>
    <w:rPr>
      <w:rFonts w:eastAsiaTheme="minorHAnsi"/>
      <w:kern w:val="2"/>
      <w:lang w:eastAsia="en-US"/>
      <w14:ligatures w14:val="standardContextual"/>
    </w:rPr>
  </w:style>
  <w:style w:type="character" w:styleId="IntenseEmphasis">
    <w:name w:val="Intense Emphasis"/>
    <w:basedOn w:val="DefaultParagraphFont"/>
    <w:uiPriority w:val="21"/>
    <w:qFormat/>
    <w:rsid w:val="00C72418"/>
    <w:rPr>
      <w:i/>
      <w:iCs/>
      <w:color w:val="0F4761" w:themeColor="accent1" w:themeShade="BF"/>
    </w:rPr>
  </w:style>
  <w:style w:type="paragraph" w:styleId="IntenseQuote">
    <w:name w:val="Intense Quote"/>
    <w:basedOn w:val="Normal"/>
    <w:next w:val="Normal"/>
    <w:link w:val="IntenseQuoteChar"/>
    <w:uiPriority w:val="30"/>
    <w:qFormat/>
    <w:rsid w:val="00C72418"/>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72418"/>
    <w:rPr>
      <w:i/>
      <w:iCs/>
      <w:color w:val="0F4761" w:themeColor="accent1" w:themeShade="BF"/>
    </w:rPr>
  </w:style>
  <w:style w:type="character" w:styleId="IntenseReference">
    <w:name w:val="Intense Reference"/>
    <w:basedOn w:val="DefaultParagraphFont"/>
    <w:uiPriority w:val="32"/>
    <w:qFormat/>
    <w:rsid w:val="00C72418"/>
    <w:rPr>
      <w:b/>
      <w:bCs/>
      <w:smallCaps/>
      <w:color w:val="0F4761" w:themeColor="accent1" w:themeShade="BF"/>
      <w:spacing w:val="5"/>
    </w:rPr>
  </w:style>
  <w:style w:type="paragraph" w:styleId="NormalWeb">
    <w:name w:val="Normal (Web)"/>
    <w:basedOn w:val="Normal"/>
    <w:uiPriority w:val="99"/>
    <w:unhideWhenUsed/>
    <w:rsid w:val="00691DD7"/>
    <w:pPr>
      <w:spacing w:before="100" w:beforeAutospacing="1" w:after="100" w:afterAutospacing="1"/>
      <w:jc w:val="both"/>
    </w:pPr>
    <w:rPr>
      <w:lang w:eastAsia="en-US"/>
    </w:rPr>
  </w:style>
  <w:style w:type="paragraph" w:styleId="Header">
    <w:name w:val="header"/>
    <w:basedOn w:val="Normal"/>
    <w:link w:val="HeaderChar"/>
    <w:uiPriority w:val="99"/>
    <w:unhideWhenUsed/>
    <w:rsid w:val="00195353"/>
    <w:pPr>
      <w:tabs>
        <w:tab w:val="center" w:pos="4680"/>
        <w:tab w:val="right" w:pos="9360"/>
      </w:tabs>
      <w:jc w:val="both"/>
    </w:pPr>
    <w:rPr>
      <w:rFonts w:eastAsiaTheme="minorHAnsi"/>
      <w:kern w:val="2"/>
      <w:lang w:eastAsia="en-US"/>
      <w14:ligatures w14:val="standardContextual"/>
    </w:rPr>
  </w:style>
  <w:style w:type="character" w:customStyle="1" w:styleId="HeaderChar">
    <w:name w:val="Header Char"/>
    <w:basedOn w:val="DefaultParagraphFont"/>
    <w:link w:val="Header"/>
    <w:uiPriority w:val="99"/>
    <w:rsid w:val="00195353"/>
    <w:rPr>
      <w:rFonts w:ascii="Times New Roman" w:hAnsi="Times New Roman" w:cs="Times New Roman"/>
    </w:rPr>
  </w:style>
  <w:style w:type="paragraph" w:styleId="Footer">
    <w:name w:val="footer"/>
    <w:basedOn w:val="Normal"/>
    <w:link w:val="FooterChar"/>
    <w:uiPriority w:val="99"/>
    <w:unhideWhenUsed/>
    <w:rsid w:val="00195353"/>
    <w:pPr>
      <w:tabs>
        <w:tab w:val="center" w:pos="4680"/>
        <w:tab w:val="right" w:pos="9360"/>
      </w:tabs>
      <w:jc w:val="both"/>
    </w:pPr>
    <w:rPr>
      <w:rFonts w:eastAsiaTheme="minorHAnsi"/>
      <w:kern w:val="2"/>
      <w:lang w:eastAsia="en-US"/>
      <w14:ligatures w14:val="standardContextual"/>
    </w:rPr>
  </w:style>
  <w:style w:type="character" w:customStyle="1" w:styleId="FooterChar">
    <w:name w:val="Footer Char"/>
    <w:basedOn w:val="DefaultParagraphFont"/>
    <w:link w:val="Footer"/>
    <w:uiPriority w:val="99"/>
    <w:rsid w:val="00195353"/>
    <w:rPr>
      <w:rFonts w:ascii="Times New Roman" w:hAnsi="Times New Roman" w:cs="Times New Roman"/>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7E2C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E2C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476EEE"/>
    <w:rPr>
      <w:sz w:val="16"/>
      <w:szCs w:val="16"/>
    </w:rPr>
  </w:style>
  <w:style w:type="paragraph" w:styleId="CommentText">
    <w:name w:val="annotation text"/>
    <w:basedOn w:val="Normal"/>
    <w:link w:val="CommentTextChar"/>
    <w:uiPriority w:val="99"/>
    <w:unhideWhenUsed/>
    <w:rsid w:val="00476EEE"/>
    <w:pPr>
      <w:jc w:val="both"/>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476EE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6EEE"/>
    <w:rPr>
      <w:b/>
      <w:bCs/>
    </w:rPr>
  </w:style>
  <w:style w:type="character" w:customStyle="1" w:styleId="CommentSubjectChar">
    <w:name w:val="Comment Subject Char"/>
    <w:basedOn w:val="CommentTextChar"/>
    <w:link w:val="CommentSubject"/>
    <w:uiPriority w:val="99"/>
    <w:semiHidden/>
    <w:rsid w:val="00476EEE"/>
    <w:rPr>
      <w:rFonts w:ascii="Times New Roman" w:hAnsi="Times New Roman" w:cs="Times New Roman"/>
      <w:b/>
      <w:bCs/>
      <w:sz w:val="20"/>
      <w:szCs w:val="20"/>
    </w:rPr>
  </w:style>
  <w:style w:type="table" w:styleId="TableGridLight">
    <w:name w:val="Grid Table Light"/>
    <w:basedOn w:val="TableNormal"/>
    <w:uiPriority w:val="40"/>
    <w:rsid w:val="005E77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F0B43"/>
    <w:rPr>
      <w:color w:val="467886" w:themeColor="hyperlink"/>
      <w:u w:val="single"/>
    </w:rPr>
  </w:style>
  <w:style w:type="character" w:styleId="UnresolvedMention">
    <w:name w:val="Unresolved Mention"/>
    <w:basedOn w:val="DefaultParagraphFont"/>
    <w:uiPriority w:val="99"/>
    <w:semiHidden/>
    <w:unhideWhenUsed/>
    <w:rsid w:val="00CF0B43"/>
    <w:rPr>
      <w:color w:val="605E5C"/>
      <w:shd w:val="clear" w:color="auto" w:fill="E1DFDD"/>
    </w:rPr>
  </w:style>
  <w:style w:type="paragraph" w:styleId="FootnoteText">
    <w:name w:val="footnote text"/>
    <w:basedOn w:val="Normal"/>
    <w:link w:val="FootnoteTextChar"/>
    <w:uiPriority w:val="99"/>
    <w:semiHidden/>
    <w:unhideWhenUsed/>
    <w:rsid w:val="004E3B37"/>
    <w:pPr>
      <w:jc w:val="both"/>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4E3B3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4E3B37"/>
    <w:rPr>
      <w:vertAlign w:val="superscript"/>
    </w:rPr>
  </w:style>
  <w:style w:type="paragraph" w:styleId="Bibliography">
    <w:name w:val="Bibliography"/>
    <w:basedOn w:val="Normal"/>
    <w:next w:val="Normal"/>
    <w:uiPriority w:val="37"/>
    <w:unhideWhenUsed/>
    <w:rsid w:val="003657E1"/>
    <w:pPr>
      <w:tabs>
        <w:tab w:val="left" w:pos="264"/>
        <w:tab w:val="left" w:pos="380"/>
        <w:tab w:val="left" w:pos="500"/>
      </w:tabs>
      <w:spacing w:line="480" w:lineRule="auto"/>
      <w:ind w:left="384" w:hanging="384"/>
      <w:jc w:val="both"/>
    </w:pPr>
    <w:rPr>
      <w:rFonts w:eastAsiaTheme="minorHAnsi"/>
      <w:kern w:val="2"/>
      <w:lang w:eastAsia="en-US"/>
      <w14:ligatures w14:val="standardContextual"/>
    </w:rPr>
  </w:style>
  <w:style w:type="character" w:styleId="Strong">
    <w:name w:val="Strong"/>
    <w:basedOn w:val="DefaultParagraphFont"/>
    <w:uiPriority w:val="22"/>
    <w:qFormat/>
    <w:rsid w:val="00FA0201"/>
    <w:rPr>
      <w:b/>
      <w:bCs/>
    </w:rPr>
  </w:style>
  <w:style w:type="paragraph" w:styleId="Revision">
    <w:name w:val="Revision"/>
    <w:hidden/>
    <w:uiPriority w:val="99"/>
    <w:semiHidden/>
    <w:rsid w:val="00F40F73"/>
    <w:pPr>
      <w:spacing w:after="0" w:line="240" w:lineRule="auto"/>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746AFF"/>
  </w:style>
  <w:style w:type="paragraph" w:styleId="NoSpacing">
    <w:name w:val="No Spacing"/>
    <w:uiPriority w:val="1"/>
    <w:qFormat/>
    <w:rsid w:val="00724805"/>
    <w:pPr>
      <w:spacing w:after="0" w:line="240" w:lineRule="auto"/>
    </w:pPr>
  </w:style>
  <w:style w:type="character" w:styleId="LineNumber">
    <w:name w:val="line number"/>
    <w:basedOn w:val="DefaultParagraphFont"/>
    <w:uiPriority w:val="99"/>
    <w:semiHidden/>
    <w:unhideWhenUsed/>
    <w:rsid w:val="00724805"/>
  </w:style>
  <w:style w:type="paragraph" w:styleId="HTMLPreformatted">
    <w:name w:val="HTML Preformatted"/>
    <w:basedOn w:val="Normal"/>
    <w:link w:val="HTMLPreformattedChar"/>
    <w:uiPriority w:val="99"/>
    <w:semiHidden/>
    <w:unhideWhenUsed/>
    <w:rsid w:val="00724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2480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24805"/>
    <w:rPr>
      <w:rFonts w:ascii="Courier New" w:eastAsia="Times New Roman" w:hAnsi="Courier New" w:cs="Courier New"/>
      <w:sz w:val="20"/>
      <w:szCs w:val="20"/>
    </w:rPr>
  </w:style>
  <w:style w:type="character" w:customStyle="1" w:styleId="hljs-string">
    <w:name w:val="hljs-string"/>
    <w:basedOn w:val="DefaultParagraphFont"/>
    <w:rsid w:val="00724805"/>
  </w:style>
  <w:style w:type="character" w:customStyle="1" w:styleId="hljs-builtin">
    <w:name w:val="hljs-built_in"/>
    <w:basedOn w:val="DefaultParagraphFont"/>
    <w:rsid w:val="00724805"/>
  </w:style>
  <w:style w:type="paragraph" w:styleId="TOCHeading">
    <w:name w:val="TOC Heading"/>
    <w:basedOn w:val="Heading1"/>
    <w:next w:val="Normal"/>
    <w:uiPriority w:val="39"/>
    <w:unhideWhenUsed/>
    <w:qFormat/>
    <w:rsid w:val="00724805"/>
    <w:pPr>
      <w:keepNext/>
      <w:keepLines/>
      <w:spacing w:before="480" w:line="276" w:lineRule="auto"/>
      <w:outlineLvl w:val="9"/>
    </w:pPr>
    <w:rPr>
      <w:rFonts w:asciiTheme="majorHAnsi" w:eastAsiaTheme="majorEastAsia" w:hAnsiTheme="majorHAnsi" w:cstheme="majorBidi"/>
      <w:color w:val="0F4761" w:themeColor="accent1" w:themeShade="BF"/>
      <w:kern w:val="0"/>
      <w:sz w:val="28"/>
      <w:szCs w:val="28"/>
      <w:lang w:eastAsia="en-GB"/>
      <w14:ligatures w14:val="none"/>
    </w:rPr>
  </w:style>
  <w:style w:type="paragraph" w:styleId="TOC1">
    <w:name w:val="toc 1"/>
    <w:basedOn w:val="Normal"/>
    <w:next w:val="Normal"/>
    <w:autoRedefine/>
    <w:uiPriority w:val="39"/>
    <w:unhideWhenUsed/>
    <w:rsid w:val="00724805"/>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724805"/>
    <w:pPr>
      <w:ind w:left="240"/>
    </w:pPr>
    <w:rPr>
      <w:rFonts w:asciiTheme="minorHAnsi" w:hAnsiTheme="minorHAnsi"/>
      <w:smallCaps/>
      <w:sz w:val="20"/>
      <w:szCs w:val="20"/>
    </w:rPr>
  </w:style>
  <w:style w:type="paragraph" w:styleId="TOC3">
    <w:name w:val="toc 3"/>
    <w:basedOn w:val="Normal"/>
    <w:next w:val="Normal"/>
    <w:autoRedefine/>
    <w:uiPriority w:val="39"/>
    <w:unhideWhenUsed/>
    <w:rsid w:val="00724805"/>
    <w:pPr>
      <w:ind w:left="480"/>
    </w:pPr>
    <w:rPr>
      <w:rFonts w:asciiTheme="minorHAnsi" w:hAnsiTheme="minorHAnsi"/>
      <w:i/>
      <w:iCs/>
      <w:sz w:val="20"/>
      <w:szCs w:val="20"/>
    </w:rPr>
  </w:style>
  <w:style w:type="paragraph" w:styleId="TOC4">
    <w:name w:val="toc 4"/>
    <w:basedOn w:val="Normal"/>
    <w:next w:val="Normal"/>
    <w:autoRedefine/>
    <w:uiPriority w:val="39"/>
    <w:unhideWhenUsed/>
    <w:rsid w:val="00724805"/>
    <w:pPr>
      <w:ind w:left="720"/>
    </w:pPr>
    <w:rPr>
      <w:rFonts w:asciiTheme="minorHAnsi" w:hAnsiTheme="minorHAnsi"/>
      <w:sz w:val="18"/>
      <w:szCs w:val="18"/>
    </w:rPr>
  </w:style>
  <w:style w:type="paragraph" w:styleId="TOC5">
    <w:name w:val="toc 5"/>
    <w:basedOn w:val="Normal"/>
    <w:next w:val="Normal"/>
    <w:autoRedefine/>
    <w:uiPriority w:val="39"/>
    <w:unhideWhenUsed/>
    <w:rsid w:val="00724805"/>
    <w:pPr>
      <w:ind w:left="960"/>
    </w:pPr>
    <w:rPr>
      <w:rFonts w:asciiTheme="minorHAnsi" w:hAnsiTheme="minorHAnsi"/>
      <w:sz w:val="18"/>
      <w:szCs w:val="18"/>
    </w:rPr>
  </w:style>
  <w:style w:type="paragraph" w:styleId="TOC6">
    <w:name w:val="toc 6"/>
    <w:basedOn w:val="Normal"/>
    <w:next w:val="Normal"/>
    <w:autoRedefine/>
    <w:uiPriority w:val="39"/>
    <w:unhideWhenUsed/>
    <w:rsid w:val="00724805"/>
    <w:pPr>
      <w:ind w:left="1200"/>
    </w:pPr>
    <w:rPr>
      <w:rFonts w:asciiTheme="minorHAnsi" w:hAnsiTheme="minorHAnsi"/>
      <w:sz w:val="18"/>
      <w:szCs w:val="18"/>
    </w:rPr>
  </w:style>
  <w:style w:type="paragraph" w:styleId="TOC7">
    <w:name w:val="toc 7"/>
    <w:basedOn w:val="Normal"/>
    <w:next w:val="Normal"/>
    <w:autoRedefine/>
    <w:uiPriority w:val="39"/>
    <w:unhideWhenUsed/>
    <w:rsid w:val="00724805"/>
    <w:pPr>
      <w:ind w:left="1440"/>
    </w:pPr>
    <w:rPr>
      <w:rFonts w:asciiTheme="minorHAnsi" w:hAnsiTheme="minorHAnsi"/>
      <w:sz w:val="18"/>
      <w:szCs w:val="18"/>
    </w:rPr>
  </w:style>
  <w:style w:type="paragraph" w:styleId="TOC8">
    <w:name w:val="toc 8"/>
    <w:basedOn w:val="Normal"/>
    <w:next w:val="Normal"/>
    <w:autoRedefine/>
    <w:uiPriority w:val="39"/>
    <w:unhideWhenUsed/>
    <w:rsid w:val="00724805"/>
    <w:pPr>
      <w:ind w:left="1680"/>
    </w:pPr>
    <w:rPr>
      <w:rFonts w:asciiTheme="minorHAnsi" w:hAnsiTheme="minorHAnsi"/>
      <w:sz w:val="18"/>
      <w:szCs w:val="18"/>
    </w:rPr>
  </w:style>
  <w:style w:type="paragraph" w:styleId="TOC9">
    <w:name w:val="toc 9"/>
    <w:basedOn w:val="Normal"/>
    <w:next w:val="Normal"/>
    <w:autoRedefine/>
    <w:uiPriority w:val="39"/>
    <w:unhideWhenUsed/>
    <w:rsid w:val="00724805"/>
    <w:pPr>
      <w:ind w:left="1920"/>
    </w:pPr>
    <w:rPr>
      <w:rFonts w:asciiTheme="minorHAnsi" w:hAnsiTheme="minorHAnsi"/>
      <w:sz w:val="18"/>
      <w:szCs w:val="18"/>
    </w:rPr>
  </w:style>
  <w:style w:type="character" w:customStyle="1" w:styleId="citation-421">
    <w:name w:val="citation-421"/>
    <w:basedOn w:val="DefaultParagraphFont"/>
    <w:rsid w:val="00724805"/>
  </w:style>
  <w:style w:type="character" w:customStyle="1" w:styleId="citation-420">
    <w:name w:val="citation-420"/>
    <w:basedOn w:val="DefaultParagraphFont"/>
    <w:rsid w:val="00724805"/>
  </w:style>
  <w:style w:type="paragraph" w:styleId="BodyText">
    <w:name w:val="Body Text"/>
    <w:basedOn w:val="Normal"/>
    <w:link w:val="BodyTextChar"/>
    <w:rsid w:val="00724805"/>
    <w:pPr>
      <w:spacing w:before="240" w:after="60" w:line="360" w:lineRule="exact"/>
    </w:pPr>
    <w:rPr>
      <w:rFonts w:ascii=".VnTime" w:hAnsi=".VnTime"/>
      <w:sz w:val="28"/>
    </w:rPr>
  </w:style>
  <w:style w:type="character" w:customStyle="1" w:styleId="BodyTextChar">
    <w:name w:val="Body Text Char"/>
    <w:basedOn w:val="DefaultParagraphFont"/>
    <w:link w:val="BodyText"/>
    <w:rsid w:val="00724805"/>
    <w:rPr>
      <w:rFonts w:ascii=".VnTime" w:eastAsia="Times New Roman" w:hAnsi=".VnTime" w:cs="Times New Roman"/>
      <w:kern w:val="0"/>
      <w:sz w:val="28"/>
      <w:lang w:eastAsia="en-GB"/>
      <w14:ligatures w14:val="none"/>
    </w:rPr>
  </w:style>
  <w:style w:type="character" w:customStyle="1" w:styleId="citation-173">
    <w:name w:val="citation-173"/>
    <w:basedOn w:val="DefaultParagraphFont"/>
    <w:rsid w:val="00724805"/>
  </w:style>
  <w:style w:type="character" w:customStyle="1" w:styleId="math-inline">
    <w:name w:val="math-inline"/>
    <w:basedOn w:val="DefaultParagraphFont"/>
    <w:rsid w:val="00724805"/>
  </w:style>
  <w:style w:type="character" w:customStyle="1" w:styleId="citation-172">
    <w:name w:val="citation-172"/>
    <w:basedOn w:val="DefaultParagraphFont"/>
    <w:rsid w:val="00724805"/>
  </w:style>
  <w:style w:type="character" w:customStyle="1" w:styleId="citation-171">
    <w:name w:val="citation-171"/>
    <w:basedOn w:val="DefaultParagraphFont"/>
    <w:rsid w:val="00724805"/>
  </w:style>
  <w:style w:type="character" w:customStyle="1" w:styleId="citation-170">
    <w:name w:val="citation-170"/>
    <w:basedOn w:val="DefaultParagraphFont"/>
    <w:rsid w:val="00724805"/>
  </w:style>
  <w:style w:type="character" w:customStyle="1" w:styleId="citation-169">
    <w:name w:val="citation-169"/>
    <w:basedOn w:val="DefaultParagraphFont"/>
    <w:rsid w:val="00724805"/>
  </w:style>
  <w:style w:type="character" w:customStyle="1" w:styleId="citation-168">
    <w:name w:val="citation-168"/>
    <w:basedOn w:val="DefaultParagraphFont"/>
    <w:rsid w:val="00724805"/>
  </w:style>
  <w:style w:type="character" w:customStyle="1" w:styleId="citation-167">
    <w:name w:val="citation-167"/>
    <w:basedOn w:val="DefaultParagraphFont"/>
    <w:rsid w:val="00724805"/>
  </w:style>
  <w:style w:type="character" w:customStyle="1" w:styleId="citation-266">
    <w:name w:val="citation-266"/>
    <w:basedOn w:val="DefaultParagraphFont"/>
    <w:rsid w:val="00724805"/>
  </w:style>
  <w:style w:type="character" w:customStyle="1" w:styleId="citation-265">
    <w:name w:val="citation-265"/>
    <w:basedOn w:val="DefaultParagraphFont"/>
    <w:rsid w:val="00724805"/>
  </w:style>
  <w:style w:type="character" w:customStyle="1" w:styleId="citation-264">
    <w:name w:val="citation-264"/>
    <w:basedOn w:val="DefaultParagraphFont"/>
    <w:rsid w:val="00724805"/>
  </w:style>
  <w:style w:type="character" w:customStyle="1" w:styleId="citation-263">
    <w:name w:val="citation-263"/>
    <w:basedOn w:val="DefaultParagraphFont"/>
    <w:rsid w:val="00724805"/>
  </w:style>
  <w:style w:type="character" w:customStyle="1" w:styleId="citation-262">
    <w:name w:val="citation-262"/>
    <w:basedOn w:val="DefaultParagraphFont"/>
    <w:rsid w:val="00724805"/>
  </w:style>
  <w:style w:type="character" w:customStyle="1" w:styleId="citation-261">
    <w:name w:val="citation-261"/>
    <w:basedOn w:val="DefaultParagraphFont"/>
    <w:rsid w:val="00724805"/>
  </w:style>
  <w:style w:type="character" w:customStyle="1" w:styleId="citation-260">
    <w:name w:val="citation-260"/>
    <w:basedOn w:val="DefaultParagraphFont"/>
    <w:rsid w:val="00724805"/>
  </w:style>
  <w:style w:type="character" w:customStyle="1" w:styleId="citation-259">
    <w:name w:val="citation-259"/>
    <w:basedOn w:val="DefaultParagraphFont"/>
    <w:rsid w:val="00724805"/>
  </w:style>
  <w:style w:type="character" w:customStyle="1" w:styleId="citation-258">
    <w:name w:val="citation-258"/>
    <w:basedOn w:val="DefaultParagraphFont"/>
    <w:rsid w:val="00724805"/>
  </w:style>
  <w:style w:type="character" w:customStyle="1" w:styleId="citation-257">
    <w:name w:val="citation-257"/>
    <w:basedOn w:val="DefaultParagraphFont"/>
    <w:rsid w:val="00724805"/>
  </w:style>
  <w:style w:type="paragraph" w:styleId="TableofFigures">
    <w:name w:val="table of figures"/>
    <w:basedOn w:val="Normal"/>
    <w:next w:val="Normal"/>
    <w:uiPriority w:val="99"/>
    <w:unhideWhenUsed/>
    <w:rsid w:val="00724805"/>
  </w:style>
  <w:style w:type="paragraph" w:styleId="Caption">
    <w:name w:val="caption"/>
    <w:basedOn w:val="Normal"/>
    <w:next w:val="Normal"/>
    <w:uiPriority w:val="35"/>
    <w:unhideWhenUsed/>
    <w:qFormat/>
    <w:rsid w:val="00724805"/>
    <w:pPr>
      <w:spacing w:after="200"/>
    </w:pPr>
    <w:rPr>
      <w:i/>
      <w:iCs/>
      <w:color w:val="0E2841" w:themeColor="text2"/>
      <w:sz w:val="18"/>
      <w:szCs w:val="18"/>
    </w:rPr>
  </w:style>
  <w:style w:type="character" w:customStyle="1" w:styleId="citation-141">
    <w:name w:val="citation-141"/>
    <w:basedOn w:val="DefaultParagraphFont"/>
    <w:rsid w:val="00724805"/>
  </w:style>
  <w:style w:type="character" w:customStyle="1" w:styleId="citation-140">
    <w:name w:val="citation-140"/>
    <w:basedOn w:val="DefaultParagraphFont"/>
    <w:rsid w:val="00724805"/>
  </w:style>
  <w:style w:type="character" w:customStyle="1" w:styleId="citation-139">
    <w:name w:val="citation-139"/>
    <w:basedOn w:val="DefaultParagraphFont"/>
    <w:rsid w:val="00724805"/>
  </w:style>
  <w:style w:type="character" w:customStyle="1" w:styleId="citation-138">
    <w:name w:val="citation-138"/>
    <w:basedOn w:val="DefaultParagraphFont"/>
    <w:rsid w:val="00724805"/>
  </w:style>
  <w:style w:type="character" w:customStyle="1" w:styleId="citation-137">
    <w:name w:val="citation-137"/>
    <w:basedOn w:val="DefaultParagraphFont"/>
    <w:rsid w:val="00724805"/>
  </w:style>
  <w:style w:type="character" w:customStyle="1" w:styleId="citation-136">
    <w:name w:val="citation-136"/>
    <w:basedOn w:val="DefaultParagraphFont"/>
    <w:rsid w:val="00724805"/>
  </w:style>
  <w:style w:type="character" w:customStyle="1" w:styleId="citation-135">
    <w:name w:val="citation-135"/>
    <w:basedOn w:val="DefaultParagraphFont"/>
    <w:rsid w:val="00724805"/>
  </w:style>
  <w:style w:type="character" w:styleId="FollowedHyperlink">
    <w:name w:val="FollowedHyperlink"/>
    <w:basedOn w:val="DefaultParagraphFont"/>
    <w:uiPriority w:val="99"/>
    <w:semiHidden/>
    <w:unhideWhenUsed/>
    <w:rsid w:val="007248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246456">
      <w:marLeft w:val="0"/>
      <w:marRight w:val="0"/>
      <w:marTop w:val="0"/>
      <w:marBottom w:val="0"/>
      <w:divBdr>
        <w:top w:val="none" w:sz="0" w:space="0" w:color="auto"/>
        <w:left w:val="none" w:sz="0" w:space="0" w:color="auto"/>
        <w:bottom w:val="none" w:sz="0" w:space="0" w:color="auto"/>
        <w:right w:val="none" w:sz="0" w:space="0" w:color="auto"/>
      </w:divBdr>
      <w:divsChild>
        <w:div w:id="1323509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490B-5D1A-4591-979F-DDD6FBA0A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55</Pages>
  <Words>7648</Words>
  <Characters>45511</Characters>
  <Application>Microsoft Office Word</Application>
  <DocSecurity>0</DocSecurity>
  <Lines>5688</Lines>
  <Paragraphs>1518</Paragraphs>
  <ScaleCrop>false</ScaleCrop>
  <Company/>
  <LinksUpToDate>false</LinksUpToDate>
  <CharactersWithSpaces>51641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Task_hieu</dc:title>
  <dc:subject/>
  <dc:creator>Ngo Gia Huy</dc:creator>
  <cp:keywords/>
  <dc:description/>
  <cp:lastModifiedBy>huycotdua</cp:lastModifiedBy>
  <cp:revision>661</cp:revision>
  <dcterms:created xsi:type="dcterms:W3CDTF">2026-04-30T21:43:00Z</dcterms:created>
  <dcterms:modified xsi:type="dcterms:W3CDTF">2026-05-23T06:40:00Z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5d46c91c-8024-4cf9-bdf2-512e0d0cb6d9</vt:lpwstr>
  </property>
  <property fmtid="{D5CDD505-2E9C-101B-9397-08002B2CF9AE}" pid="3" name="ZOTERO_PREF_1">
    <vt:lpwstr>&lt;data data-version="3" zotero-version="9.0.3"&gt;&lt;session id="4APAXIuN"/&gt;&lt;style id="http://www.zotero.org/styles/nature" hasBibliography="1" bibliographyStyleHasBeenSet="1"/&gt;&lt;prefs&gt;&lt;pref name="fieldType" value="Field"/&gt;&lt;pref name="dontAskDelayCitationUpdates</vt:lpwstr>
  </property>
  <property fmtid="{D5CDD505-2E9C-101B-9397-08002B2CF9AE}" pid="4" name="ZOTERO_PREF_2">
    <vt:lpwstr>" value="true"/&gt;&lt;pref name="delayCitationUpdates" value="true"/&gt;&lt;/prefs&gt;&lt;/data&gt;</vt:lpwstr>
  </property>
</Properties>
</file>